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15B3" w14:textId="77777777" w:rsidR="00F711CB" w:rsidRDefault="00F711CB" w:rsidP="006C6207">
      <w:pPr>
        <w:spacing w:after="120"/>
        <w:jc w:val="center"/>
        <w:rPr>
          <w:rFonts w:ascii="Arial" w:eastAsia="Calibri" w:hAnsi="Arial" w:cs="Arial"/>
          <w:b/>
          <w:caps/>
          <w:sz w:val="28"/>
          <w:szCs w:val="28"/>
        </w:rPr>
      </w:pPr>
    </w:p>
    <w:p w14:paraId="00D2C7DF" w14:textId="08D69014" w:rsidR="006C6207" w:rsidRDefault="006C6207" w:rsidP="006C6207">
      <w:pPr>
        <w:spacing w:after="120"/>
        <w:jc w:val="center"/>
        <w:rPr>
          <w:rFonts w:ascii="Arial" w:eastAsia="Calibri" w:hAnsi="Arial" w:cs="Arial"/>
          <w:b/>
          <w:caps/>
          <w:sz w:val="28"/>
          <w:szCs w:val="28"/>
        </w:rPr>
      </w:pPr>
      <w:r w:rsidRPr="00370F34">
        <w:rPr>
          <w:rFonts w:ascii="Arial" w:eastAsia="Calibri" w:hAnsi="Arial" w:cs="Arial"/>
          <w:b/>
          <w:caps/>
          <w:sz w:val="28"/>
          <w:szCs w:val="28"/>
        </w:rPr>
        <w:t>čestné prohlášení dodavatele</w:t>
      </w:r>
    </w:p>
    <w:p w14:paraId="0C67E55B" w14:textId="77777777" w:rsidR="00F711CB" w:rsidRPr="00370F34" w:rsidRDefault="00F711CB" w:rsidP="006C6207">
      <w:pPr>
        <w:spacing w:after="120"/>
        <w:jc w:val="center"/>
        <w:rPr>
          <w:rFonts w:ascii="Arial" w:eastAsia="Calibri" w:hAnsi="Arial" w:cs="Arial"/>
          <w:b/>
          <w:caps/>
          <w:sz w:val="28"/>
          <w:szCs w:val="28"/>
        </w:rPr>
      </w:pPr>
    </w:p>
    <w:p w14:paraId="314A5542" w14:textId="77777777" w:rsidR="006C6207" w:rsidRPr="006C6207" w:rsidRDefault="006C6207" w:rsidP="006C6207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05DDD4F1" w14:textId="78D8E274" w:rsidR="00F711CB" w:rsidRDefault="006C6207" w:rsidP="00F711CB">
      <w:pPr>
        <w:ind w:left="3540" w:hanging="3540"/>
        <w:jc w:val="center"/>
        <w:rPr>
          <w:rFonts w:ascii="Arial" w:hAnsi="Arial" w:cs="Arial"/>
          <w:b/>
          <w:sz w:val="20"/>
          <w:szCs w:val="20"/>
        </w:rPr>
      </w:pPr>
      <w:r w:rsidRPr="006C6207">
        <w:rPr>
          <w:rFonts w:ascii="Arial" w:eastAsia="Calibri" w:hAnsi="Arial" w:cs="Arial"/>
          <w:b/>
          <w:caps/>
          <w:sz w:val="20"/>
          <w:szCs w:val="20"/>
          <w:u w:val="single"/>
        </w:rPr>
        <w:t>NÁZEV veřejnÉ zakázkY</w:t>
      </w:r>
      <w:r w:rsidRPr="006C6207">
        <w:rPr>
          <w:rFonts w:ascii="Arial" w:hAnsi="Arial" w:cs="Arial"/>
          <w:b/>
          <w:sz w:val="20"/>
          <w:szCs w:val="20"/>
        </w:rPr>
        <w:t>:</w:t>
      </w:r>
    </w:p>
    <w:p w14:paraId="33747E84" w14:textId="77777777" w:rsidR="00F711CB" w:rsidRDefault="00F711CB" w:rsidP="00F711CB">
      <w:pPr>
        <w:ind w:left="3540" w:hanging="3540"/>
        <w:jc w:val="center"/>
        <w:rPr>
          <w:rFonts w:ascii="Arial" w:hAnsi="Arial" w:cs="Arial"/>
          <w:b/>
          <w:sz w:val="20"/>
          <w:szCs w:val="20"/>
        </w:rPr>
      </w:pPr>
    </w:p>
    <w:p w14:paraId="7F8970A4" w14:textId="5DB9ECBB" w:rsidR="00961C06" w:rsidRDefault="00302BBE" w:rsidP="00302BBE">
      <w:pPr>
        <w:ind w:left="3686" w:hanging="3686"/>
        <w:jc w:val="center"/>
        <w:rPr>
          <w:rFonts w:ascii="Arial" w:hAnsi="Arial" w:cs="Arial"/>
          <w:b/>
          <w:bCs/>
        </w:rPr>
      </w:pPr>
      <w:r w:rsidRPr="00302BBE">
        <w:rPr>
          <w:rFonts w:ascii="Arial" w:hAnsi="Arial" w:cs="Arial"/>
          <w:b/>
          <w:bCs/>
        </w:rPr>
        <w:t>Dynamický nákupní systém na dodávky vybavení pro flexibilní endoskopii</w:t>
      </w:r>
    </w:p>
    <w:p w14:paraId="63907640" w14:textId="77777777" w:rsidR="00302BBE" w:rsidRDefault="00302BBE" w:rsidP="00302BBE">
      <w:pPr>
        <w:ind w:left="3686" w:hanging="3686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444E9871" w14:textId="27E61EC4" w:rsidR="006C6207" w:rsidRDefault="006C6207" w:rsidP="00F711CB">
      <w:pPr>
        <w:ind w:left="3686" w:hanging="3686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caps/>
          <w:sz w:val="20"/>
          <w:szCs w:val="20"/>
          <w:u w:val="single"/>
        </w:rPr>
        <w:t>základní identifikační údaje dodavatelE:</w:t>
      </w:r>
    </w:p>
    <w:p w14:paraId="423708DD" w14:textId="77777777" w:rsidR="00F86BCB" w:rsidRPr="006C6207" w:rsidRDefault="00F86BCB" w:rsidP="00F711CB">
      <w:pPr>
        <w:ind w:left="3686" w:hanging="3686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04"/>
      </w:tblGrid>
      <w:tr w:rsidR="006C6207" w:rsidRPr="006C6207" w14:paraId="1C3AFC76" w14:textId="77777777" w:rsidTr="00F711C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3802D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2929F2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3983C057" w14:textId="77777777" w:rsidTr="00F711CB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402A7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63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167498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3749101F" w14:textId="77777777" w:rsidTr="00F711CB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68A46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A34989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52C396DF" w14:textId="77777777" w:rsidTr="00F711CB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C38C7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>IČO, DIČ</w:t>
            </w:r>
          </w:p>
        </w:tc>
        <w:tc>
          <w:tcPr>
            <w:tcW w:w="63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AD0A8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0FAA65F5" w14:textId="77777777" w:rsidTr="00F711CB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FBAAF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 xml:space="preserve">Zástupce </w:t>
            </w:r>
          </w:p>
        </w:tc>
        <w:tc>
          <w:tcPr>
            <w:tcW w:w="63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A4F7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71633C2" w14:textId="77777777" w:rsidR="006C6207" w:rsidRPr="006C6207" w:rsidRDefault="006C6207" w:rsidP="006C6207">
      <w:pPr>
        <w:spacing w:after="120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49CC6574" w14:textId="77777777" w:rsidR="006C6207" w:rsidRPr="006C6207" w:rsidRDefault="006C6207" w:rsidP="006C6207">
      <w:pPr>
        <w:spacing w:after="120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  <w:r w:rsidRPr="006C6207">
        <w:rPr>
          <w:rFonts w:ascii="Arial" w:eastAsia="Calibri" w:hAnsi="Arial" w:cs="Arial"/>
          <w:b/>
          <w:sz w:val="20"/>
          <w:szCs w:val="20"/>
        </w:rPr>
        <w:t>Dodavatel tímto v souladu s ustanovením § 86 odst. 2 zákona č. 134/2016 Sb., o zadávání veřejných zakázek (dále jen „</w:t>
      </w:r>
      <w:r w:rsidRPr="006C6207">
        <w:rPr>
          <w:rFonts w:ascii="Arial" w:eastAsia="Calibri" w:hAnsi="Arial" w:cs="Arial"/>
          <w:b/>
          <w:i/>
          <w:sz w:val="20"/>
          <w:szCs w:val="20"/>
        </w:rPr>
        <w:t>zákon</w:t>
      </w:r>
      <w:r w:rsidRPr="006C6207">
        <w:rPr>
          <w:rFonts w:ascii="Arial" w:eastAsia="Calibri" w:hAnsi="Arial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415CF406" w14:textId="77777777" w:rsidR="006C6207" w:rsidRPr="006C6207" w:rsidRDefault="006C6207" w:rsidP="006C6207">
      <w:pPr>
        <w:spacing w:after="120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260A5EB3" w14:textId="3C50263C" w:rsidR="006C6207" w:rsidRDefault="006C6207" w:rsidP="006C6207">
      <w:pPr>
        <w:tabs>
          <w:tab w:val="left" w:pos="567"/>
        </w:tabs>
        <w:spacing w:after="120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sz w:val="20"/>
          <w:szCs w:val="20"/>
          <w:u w:val="single"/>
        </w:rPr>
        <w:t>ZÁKLADNÍ ZPŮSOBILOST</w:t>
      </w:r>
    </w:p>
    <w:p w14:paraId="76DFCEAB" w14:textId="77777777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6C6207">
        <w:rPr>
          <w:rFonts w:ascii="Arial" w:eastAsia="Calibri" w:hAnsi="Arial" w:cs="Arial"/>
          <w:sz w:val="20"/>
          <w:szCs w:val="20"/>
        </w:rPr>
        <w:t xml:space="preserve">Ve vztahu k základní způsobilosti analogicky dle ustanovení </w:t>
      </w:r>
      <w:r w:rsidRPr="006C6207">
        <w:rPr>
          <w:rFonts w:ascii="Arial" w:eastAsia="Calibri" w:hAnsi="Arial" w:cs="Arial"/>
          <w:b/>
          <w:sz w:val="20"/>
          <w:szCs w:val="20"/>
        </w:rPr>
        <w:t>§ 74 zákona</w:t>
      </w:r>
      <w:r w:rsidRPr="006C6207">
        <w:rPr>
          <w:rFonts w:ascii="Arial" w:eastAsia="Calibri" w:hAnsi="Arial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3086791" w14:textId="77777777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7479D973" w14:textId="0E50EE8A" w:rsidR="006C6207" w:rsidRDefault="006C6207" w:rsidP="006C6207">
      <w:pPr>
        <w:tabs>
          <w:tab w:val="left" w:pos="567"/>
        </w:tabs>
        <w:spacing w:after="120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sz w:val="20"/>
          <w:szCs w:val="20"/>
          <w:u w:val="single"/>
        </w:rPr>
        <w:t>PROFESNÍ ZPŮSOBILOST</w:t>
      </w:r>
    </w:p>
    <w:p w14:paraId="0197FE54" w14:textId="03F1272F" w:rsid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6C6207">
        <w:rPr>
          <w:rFonts w:ascii="Arial" w:eastAsia="Calibri" w:hAnsi="Arial" w:cs="Arial"/>
          <w:sz w:val="20"/>
          <w:szCs w:val="20"/>
        </w:rPr>
        <w:t>Ve vztahu k profesní způsobilosti analogicky dle ustanovení</w:t>
      </w:r>
      <w:r w:rsidRPr="006C6207">
        <w:rPr>
          <w:rFonts w:ascii="Arial" w:eastAsia="Calibri" w:hAnsi="Arial" w:cs="Arial"/>
          <w:b/>
          <w:sz w:val="20"/>
          <w:szCs w:val="20"/>
        </w:rPr>
        <w:t xml:space="preserve"> § 77 odst. 1 zákona</w:t>
      </w:r>
      <w:r w:rsidRPr="006C6207">
        <w:rPr>
          <w:rFonts w:ascii="Arial" w:eastAsia="Calibri" w:hAnsi="Arial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5578DACA" w14:textId="77777777" w:rsidR="00302BBE" w:rsidRPr="006C6207" w:rsidRDefault="00302BBE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2E008A58" w14:textId="1624CC56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6C6207">
        <w:rPr>
          <w:rFonts w:ascii="Arial" w:hAnsi="Arial" w:cs="Arial"/>
          <w:color w:val="00000A"/>
          <w:sz w:val="20"/>
          <w:szCs w:val="20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</w:t>
      </w:r>
      <w:r w:rsidR="00302BBE">
        <w:rPr>
          <w:rFonts w:ascii="Arial" w:hAnsi="Arial" w:cs="Arial"/>
          <w:color w:val="00000A"/>
          <w:sz w:val="20"/>
          <w:szCs w:val="20"/>
        </w:rPr>
        <w:t> </w:t>
      </w:r>
      <w:r w:rsidRPr="006C6207">
        <w:rPr>
          <w:rFonts w:ascii="Arial" w:hAnsi="Arial" w:cs="Arial"/>
          <w:color w:val="00000A"/>
          <w:sz w:val="20"/>
          <w:szCs w:val="20"/>
        </w:rPr>
        <w:t>obchodní společnosti.</w:t>
      </w:r>
    </w:p>
    <w:p w14:paraId="4845F867" w14:textId="0FE743FB" w:rsidR="006C6207" w:rsidRDefault="006C6207" w:rsidP="006C6207">
      <w:pPr>
        <w:snapToGrid w:val="0"/>
        <w:spacing w:after="120"/>
        <w:rPr>
          <w:rFonts w:ascii="Arial" w:hAnsi="Arial" w:cs="Arial"/>
          <w:i/>
          <w:sz w:val="20"/>
          <w:szCs w:val="20"/>
          <w:u w:val="single"/>
        </w:rPr>
      </w:pPr>
    </w:p>
    <w:p w14:paraId="3F575498" w14:textId="77777777" w:rsidR="006C6207" w:rsidRPr="006C6207" w:rsidRDefault="006C6207" w:rsidP="006C6207">
      <w:pPr>
        <w:snapToGrid w:val="0"/>
        <w:spacing w:after="120"/>
        <w:rPr>
          <w:rFonts w:ascii="Arial" w:hAnsi="Arial" w:cs="Arial"/>
          <w:i/>
          <w:sz w:val="20"/>
          <w:szCs w:val="20"/>
          <w:u w:val="single"/>
        </w:rPr>
      </w:pPr>
    </w:p>
    <w:p w14:paraId="14552882" w14:textId="77777777" w:rsidR="006C6207" w:rsidRPr="006C6207" w:rsidRDefault="006C6207" w:rsidP="006C6207">
      <w:pPr>
        <w:snapToGrid w:val="0"/>
        <w:spacing w:after="120"/>
        <w:rPr>
          <w:rFonts w:ascii="Arial" w:hAnsi="Arial" w:cs="Arial"/>
          <w:sz w:val="20"/>
          <w:szCs w:val="20"/>
        </w:rPr>
      </w:pPr>
      <w:r w:rsidRPr="006C6207">
        <w:rPr>
          <w:rFonts w:ascii="Arial" w:hAnsi="Arial" w:cs="Arial"/>
          <w:sz w:val="20"/>
          <w:szCs w:val="20"/>
        </w:rPr>
        <w:t>V …………… dne ……………</w:t>
      </w:r>
      <w:r w:rsidRPr="006C6207">
        <w:rPr>
          <w:rFonts w:ascii="Arial" w:hAnsi="Arial" w:cs="Arial"/>
          <w:sz w:val="20"/>
          <w:szCs w:val="20"/>
        </w:rPr>
        <w:tab/>
      </w:r>
      <w:r w:rsidRPr="006C6207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2BA36BFA" w14:textId="7C7D8FBA" w:rsidR="00023847" w:rsidRPr="006C6207" w:rsidRDefault="006C6207" w:rsidP="00F711CB">
      <w:pPr>
        <w:snapToGrid w:val="0"/>
        <w:spacing w:after="120"/>
        <w:ind w:left="4248"/>
        <w:rPr>
          <w:rFonts w:ascii="Arial" w:hAnsi="Arial" w:cs="Arial"/>
          <w:b/>
          <w:sz w:val="20"/>
          <w:szCs w:val="20"/>
        </w:rPr>
      </w:pPr>
      <w:r w:rsidRPr="006C6207">
        <w:rPr>
          <w:rFonts w:ascii="Arial" w:hAnsi="Arial" w:cs="Arial"/>
          <w:sz w:val="20"/>
          <w:szCs w:val="20"/>
        </w:rPr>
        <w:t>titul, jméno, příjmení, funkce, podpis oprávněné osoby jednat za dodavatele</w:t>
      </w:r>
    </w:p>
    <w:sectPr w:rsidR="00023847" w:rsidRPr="006C62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2C36C" w14:textId="77777777" w:rsidR="008C313E" w:rsidRDefault="008C313E">
      <w:r>
        <w:separator/>
      </w:r>
    </w:p>
  </w:endnote>
  <w:endnote w:type="continuationSeparator" w:id="0">
    <w:p w14:paraId="0FBD9265" w14:textId="77777777" w:rsidR="008C313E" w:rsidRDefault="008C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4966" w14:textId="77777777" w:rsidR="008C313E" w:rsidRDefault="008C313E">
      <w:r>
        <w:separator/>
      </w:r>
    </w:p>
  </w:footnote>
  <w:footnote w:type="continuationSeparator" w:id="0">
    <w:p w14:paraId="68E7D420" w14:textId="77777777" w:rsidR="008C313E" w:rsidRDefault="008C3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23847"/>
    <w:rsid w:val="00082092"/>
    <w:rsid w:val="000C5E55"/>
    <w:rsid w:val="0023081F"/>
    <w:rsid w:val="002C3CFC"/>
    <w:rsid w:val="00302BBE"/>
    <w:rsid w:val="00370F34"/>
    <w:rsid w:val="004E2100"/>
    <w:rsid w:val="005E6C81"/>
    <w:rsid w:val="006B0129"/>
    <w:rsid w:val="006C6207"/>
    <w:rsid w:val="006D2BD0"/>
    <w:rsid w:val="00740FFD"/>
    <w:rsid w:val="008C313E"/>
    <w:rsid w:val="00922BE6"/>
    <w:rsid w:val="00951FCF"/>
    <w:rsid w:val="00961C06"/>
    <w:rsid w:val="009832E5"/>
    <w:rsid w:val="009F01F3"/>
    <w:rsid w:val="00A73952"/>
    <w:rsid w:val="00F279D4"/>
    <w:rsid w:val="00F60CB4"/>
    <w:rsid w:val="00F635C1"/>
    <w:rsid w:val="00F711CB"/>
    <w:rsid w:val="00F86BCB"/>
    <w:rsid w:val="00FA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10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4</cp:revision>
  <dcterms:created xsi:type="dcterms:W3CDTF">2024-09-12T08:50:00Z</dcterms:created>
  <dcterms:modified xsi:type="dcterms:W3CDTF">2025-04-09T15:08:00Z</dcterms:modified>
</cp:coreProperties>
</file>