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546" w:rsidRPr="00921A86" w:rsidRDefault="00032546" w:rsidP="0074264E">
      <w:pPr>
        <w:pStyle w:val="Default"/>
        <w:spacing w:before="120"/>
        <w:jc w:val="right"/>
        <w:outlineLvl w:val="0"/>
        <w:rPr>
          <w:rFonts w:ascii="Arial Narrow" w:hAnsi="Arial Narrow"/>
          <w:b/>
          <w:color w:val="auto"/>
          <w:sz w:val="22"/>
          <w:szCs w:val="22"/>
        </w:rPr>
      </w:pPr>
      <w:r w:rsidRPr="00921A86">
        <w:rPr>
          <w:rFonts w:ascii="Arial Narrow" w:hAnsi="Arial Narrow"/>
          <w:b/>
          <w:color w:val="auto"/>
          <w:sz w:val="22"/>
          <w:szCs w:val="22"/>
        </w:rPr>
        <w:t>Příloha č. 3 ZD</w:t>
      </w:r>
    </w:p>
    <w:p w:rsidR="00032546" w:rsidRPr="004012AD" w:rsidRDefault="00032546" w:rsidP="00D669E7">
      <w:pPr>
        <w:pStyle w:val="Default"/>
        <w:spacing w:before="120"/>
        <w:rPr>
          <w:rFonts w:ascii="Arial Narrow" w:hAnsi="Arial Narrow"/>
          <w:b/>
          <w:i/>
          <w:color w:val="auto"/>
          <w:sz w:val="22"/>
          <w:szCs w:val="22"/>
        </w:rPr>
      </w:pPr>
    </w:p>
    <w:p w:rsidR="00032546" w:rsidRPr="004F6CCA" w:rsidRDefault="00032546" w:rsidP="006B40A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/>
        <w:jc w:val="center"/>
        <w:rPr>
          <w:rFonts w:ascii="Arial Narrow" w:hAnsi="Arial Narrow"/>
          <w:b/>
          <w:color w:val="auto"/>
          <w:sz w:val="28"/>
          <w:szCs w:val="22"/>
        </w:rPr>
      </w:pPr>
      <w:r w:rsidRPr="004F6CCA">
        <w:rPr>
          <w:rFonts w:ascii="Arial Narrow" w:hAnsi="Arial Narrow"/>
          <w:b/>
          <w:color w:val="auto"/>
          <w:sz w:val="28"/>
          <w:szCs w:val="22"/>
        </w:rPr>
        <w:t xml:space="preserve">Technická specifikace </w:t>
      </w:r>
      <w:r>
        <w:rPr>
          <w:rFonts w:ascii="Arial Narrow" w:hAnsi="Arial Narrow"/>
          <w:b/>
          <w:color w:val="auto"/>
          <w:sz w:val="28"/>
          <w:szCs w:val="22"/>
        </w:rPr>
        <w:t>a související požadavky zadavatele pro část č. 1 VZ</w:t>
      </w:r>
    </w:p>
    <w:p w:rsidR="00032546" w:rsidRDefault="00032546" w:rsidP="004F6CCA">
      <w:pPr>
        <w:adjustRightInd w:val="0"/>
        <w:rPr>
          <w:rFonts w:ascii="Arial Narrow" w:hAnsi="Arial Narrow" w:cs="Helvetica"/>
        </w:rPr>
      </w:pPr>
    </w:p>
    <w:p w:rsidR="00032546" w:rsidRPr="00902950" w:rsidRDefault="00032546" w:rsidP="002969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adjustRightInd w:val="0"/>
        <w:ind w:left="1276" w:hanging="1276"/>
        <w:rPr>
          <w:rFonts w:ascii="Arial Narrow" w:hAnsi="Arial Narrow" w:cs="Helvetica"/>
          <w:b/>
          <w:i/>
          <w:sz w:val="24"/>
        </w:rPr>
      </w:pPr>
      <w:r w:rsidRPr="004F6CCA">
        <w:rPr>
          <w:rFonts w:ascii="Arial Narrow" w:hAnsi="Arial Narrow" w:cs="Helvetica"/>
          <w:b/>
          <w:sz w:val="24"/>
        </w:rPr>
        <w:t xml:space="preserve">Část VZ č. </w:t>
      </w:r>
      <w:r>
        <w:rPr>
          <w:rFonts w:ascii="Arial Narrow" w:hAnsi="Arial Narrow" w:cs="Helvetica"/>
          <w:b/>
          <w:sz w:val="24"/>
        </w:rPr>
        <w:t>1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>
        <w:rPr>
          <w:rFonts w:ascii="Arial Narrow" w:hAnsi="Arial Narrow" w:cs="Helvetica"/>
          <w:b/>
          <w:sz w:val="24"/>
        </w:rPr>
        <w:t>–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>
        <w:rPr>
          <w:rFonts w:ascii="Arial Narrow" w:hAnsi="Arial Narrow" w:cs="Helvetica"/>
          <w:b/>
          <w:sz w:val="24"/>
        </w:rPr>
        <w:t>O</w:t>
      </w:r>
      <w:r w:rsidRPr="00271D57">
        <w:rPr>
          <w:rFonts w:ascii="Arial Narrow" w:hAnsi="Arial Narrow" w:cs="Helvetica"/>
          <w:b/>
        </w:rPr>
        <w:t>perační stůl s výměnnými deskami a akcesorii (RTG transparentní)</w:t>
      </w:r>
      <w:r>
        <w:rPr>
          <w:rFonts w:ascii="Arial Narrow" w:hAnsi="Arial Narrow" w:cs="Helvetica"/>
          <w:b/>
        </w:rPr>
        <w:t xml:space="preserve">                                   </w:t>
      </w:r>
      <w:r w:rsidRPr="00902950">
        <w:rPr>
          <w:rFonts w:ascii="Arial Narrow" w:hAnsi="Arial Narrow" w:cs="Helvetica"/>
          <w:i/>
        </w:rPr>
        <w:t>(1 ks základna, 2 ks výměnné desky)</w:t>
      </w:r>
    </w:p>
    <w:p w:rsidR="00032546" w:rsidRPr="006C7100" w:rsidRDefault="00032546" w:rsidP="0074264E">
      <w:pPr>
        <w:pStyle w:val="Default"/>
        <w:spacing w:before="120"/>
        <w:outlineLvl w:val="0"/>
        <w:rPr>
          <w:rFonts w:ascii="Arial Narrow" w:hAnsi="Arial Narrow"/>
          <w:sz w:val="12"/>
          <w:szCs w:val="12"/>
        </w:rPr>
      </w:pPr>
    </w:p>
    <w:p w:rsidR="00032546" w:rsidRPr="009E3F36" w:rsidRDefault="00032546" w:rsidP="009E3F36">
      <w:pPr>
        <w:pStyle w:val="Nadpis2"/>
        <w:numPr>
          <w:ilvl w:val="0"/>
          <w:numId w:val="0"/>
        </w:numPr>
        <w:rPr>
          <w:rFonts w:ascii="Arial Narrow" w:hAnsi="Arial Narrow" w:cs="Calibri"/>
          <w:u w:val="single"/>
        </w:rPr>
      </w:pPr>
      <w:r w:rsidRPr="009E3F36">
        <w:rPr>
          <w:rFonts w:ascii="Arial Narrow" w:hAnsi="Arial Narrow" w:cs="Calibri"/>
          <w:u w:val="single"/>
        </w:rPr>
        <w:t>Popis současného stavu</w:t>
      </w:r>
      <w:r>
        <w:rPr>
          <w:rFonts w:ascii="Arial Narrow" w:hAnsi="Arial Narrow" w:cs="Calibri"/>
          <w:u w:val="single"/>
        </w:rPr>
        <w:t>:</w:t>
      </w:r>
    </w:p>
    <w:p w:rsidR="00032546" w:rsidRPr="000B6998" w:rsidRDefault="00032546" w:rsidP="009E3F36">
      <w:pPr>
        <w:spacing w:before="120"/>
        <w:jc w:val="both"/>
        <w:rPr>
          <w:rFonts w:ascii="Arial Narrow" w:hAnsi="Arial Narrow" w:cs="Calibri"/>
        </w:rPr>
      </w:pPr>
      <w:r w:rsidRPr="009E3F36">
        <w:rPr>
          <w:rFonts w:ascii="Arial Narrow" w:hAnsi="Arial Narrow" w:cs="Calibri"/>
        </w:rPr>
        <w:t xml:space="preserve">Pracoviště centrálních operačních sálů (9 sálů) v Ústí nad Labem je od roku 2002 vybaveno shodným systémem operačního stolu od </w:t>
      </w:r>
      <w:r w:rsidRPr="000B6998">
        <w:rPr>
          <w:rFonts w:ascii="Arial Narrow" w:hAnsi="Arial Narrow" w:cs="Calibri"/>
        </w:rPr>
        <w:t xml:space="preserve">výrobce Maquet Gettinge Group a to včetně veškerého příslušenství. Z toho 2 stoly na traumatologických operačních sálech jsou určeny k operacím v oblasti pánve, ročně cca. 50 výkonů, dále jsou to operace distálního femuru, kolene a proximálního bérce cca. 66 ročně, distálního bérce cca. 51 ročně a operace nohy cca. 117 ročně. Operací skeletu ramenního pletence a paže provedeme na těchto sálech cca. 52 ročně a 69 artroskopií ramene. </w:t>
      </w:r>
    </w:p>
    <w:p w:rsidR="00032546" w:rsidRPr="000B6998" w:rsidRDefault="00032546" w:rsidP="009E3F36">
      <w:pPr>
        <w:pStyle w:val="Nadpis2"/>
        <w:numPr>
          <w:ilvl w:val="0"/>
          <w:numId w:val="0"/>
        </w:numPr>
        <w:rPr>
          <w:rFonts w:ascii="Arial Narrow" w:hAnsi="Arial Narrow" w:cs="Calibri"/>
          <w:u w:val="single"/>
        </w:rPr>
      </w:pPr>
      <w:r w:rsidRPr="000B6998">
        <w:rPr>
          <w:rFonts w:ascii="Arial Narrow" w:hAnsi="Arial Narrow" w:cs="Calibri"/>
          <w:u w:val="single"/>
        </w:rPr>
        <w:t>Popis odůvodněnosti pořízení investice:</w:t>
      </w:r>
    </w:p>
    <w:p w:rsidR="00032546" w:rsidRPr="000B6998" w:rsidRDefault="00032546" w:rsidP="009E3F36">
      <w:pPr>
        <w:pStyle w:val="Zhlav"/>
        <w:tabs>
          <w:tab w:val="clear" w:pos="4536"/>
          <w:tab w:val="clear" w:pos="9072"/>
        </w:tabs>
        <w:jc w:val="both"/>
        <w:rPr>
          <w:rFonts w:ascii="Arial Narrow" w:hAnsi="Arial Narrow" w:cs="Calibri"/>
        </w:rPr>
      </w:pPr>
      <w:r w:rsidRPr="000B6998">
        <w:rPr>
          <w:rFonts w:ascii="Arial Narrow" w:hAnsi="Arial Narrow" w:cs="Calibri"/>
        </w:rPr>
        <w:t xml:space="preserve">Vzhledem ke skutečnosti, že Masarykova nemocnice v Ústí nad Labem využívá k traumatologickým operacím dospělých pacientů často paralelně 2 operační sály (velká spádová oblast, častá mnohočetná poranění s velkou časovou náročností na operační výkon), kdy pouze jeden sál je vybaven stolem s RTG transparentními deskami, je možnost operativy paralelně na obou sálech pod kontrolu C-ramene omezena. Vzhledem ke stáří stávajících operačních stolů (rok 2002) není možné tyto dovybavit pouze výměnnými RTG transparentními deskami. Z těchto důvodů zadavatel požaduje dovybavení o nový stůl se dvěma výměnnými RTG transparentními deskami. </w:t>
      </w:r>
    </w:p>
    <w:p w:rsidR="00032546" w:rsidRPr="000B6998" w:rsidRDefault="00032546" w:rsidP="009E3F36">
      <w:pPr>
        <w:pStyle w:val="Zhlav"/>
        <w:tabs>
          <w:tab w:val="clear" w:pos="4536"/>
          <w:tab w:val="clear" w:pos="9072"/>
        </w:tabs>
        <w:jc w:val="both"/>
        <w:rPr>
          <w:rFonts w:ascii="Arial Narrow" w:hAnsi="Arial Narrow" w:cs="Calibri"/>
        </w:rPr>
      </w:pPr>
    </w:p>
    <w:p w:rsidR="00032546" w:rsidRPr="000B6998" w:rsidRDefault="00032546" w:rsidP="009E3F36">
      <w:pPr>
        <w:pStyle w:val="Zhlav"/>
        <w:tabs>
          <w:tab w:val="clear" w:pos="4536"/>
          <w:tab w:val="clear" w:pos="9072"/>
        </w:tabs>
        <w:jc w:val="both"/>
        <w:rPr>
          <w:rFonts w:ascii="Arial Narrow" w:hAnsi="Arial Narrow" w:cs="Calibri"/>
        </w:rPr>
      </w:pPr>
      <w:r w:rsidRPr="000B6998">
        <w:rPr>
          <w:rFonts w:ascii="Arial Narrow" w:hAnsi="Arial Narrow" w:cs="Calibri"/>
        </w:rPr>
        <w:t xml:space="preserve">Z důvodů dříve již nakoupeného příslušenství a výměnných desek pro operační stoly centrálních operačních sálů od výrobce Maquet požaduje zadavatel doplnění uvedeného portfolia od stejného výrobce. </w:t>
      </w:r>
    </w:p>
    <w:p w:rsidR="00032546" w:rsidRPr="000B6998" w:rsidRDefault="00032546" w:rsidP="00125654">
      <w:pPr>
        <w:adjustRightInd w:val="0"/>
        <w:spacing w:before="120" w:after="0" w:line="240" w:lineRule="auto"/>
        <w:rPr>
          <w:rFonts w:ascii="Arial Narrow" w:hAnsi="Arial Narrow" w:cs="Helvetica"/>
          <w:b/>
          <w:u w:val="single"/>
        </w:rPr>
      </w:pPr>
    </w:p>
    <w:p w:rsidR="00032546" w:rsidRPr="000B6998" w:rsidRDefault="00032546" w:rsidP="00125654">
      <w:pPr>
        <w:adjustRightInd w:val="0"/>
        <w:spacing w:before="120" w:after="0" w:line="240" w:lineRule="auto"/>
        <w:rPr>
          <w:rFonts w:ascii="Arial Narrow" w:hAnsi="Arial Narrow" w:cs="Helvetica"/>
          <w:b/>
          <w:u w:val="single"/>
        </w:rPr>
      </w:pPr>
      <w:r w:rsidRPr="000B6998">
        <w:rPr>
          <w:rFonts w:ascii="Arial Narrow" w:hAnsi="Arial Narrow" w:cs="Helvetica"/>
          <w:b/>
          <w:u w:val="single"/>
        </w:rPr>
        <w:t>Medicínský účel:</w:t>
      </w:r>
    </w:p>
    <w:p w:rsidR="00032546" w:rsidRPr="000B6998" w:rsidRDefault="00032546" w:rsidP="00125654">
      <w:pPr>
        <w:spacing w:before="120" w:after="0" w:line="240" w:lineRule="auto"/>
        <w:jc w:val="both"/>
        <w:rPr>
          <w:rFonts w:ascii="Arial Narrow" w:hAnsi="Arial Narrow" w:cs="Calibri"/>
          <w:snapToGrid w:val="0"/>
        </w:rPr>
      </w:pPr>
      <w:r w:rsidRPr="000B6998">
        <w:rPr>
          <w:rFonts w:ascii="Arial Narrow" w:hAnsi="Arial Narrow" w:cs="Calibri"/>
          <w:snapToGrid w:val="0"/>
        </w:rPr>
        <w:t xml:space="preserve">Operační stůl s výměnnými deskami a příslušenstvím RTG transparentní pro provádění traumatologických operačních výkonů v oblasti pánve, horních a dolních končetin. Všechny tyto operace jsou prováděny pod RTG kontrolou pomocí C-ramene. Požadováno je vybavení stolu RTG transparetní deskou. </w:t>
      </w:r>
    </w:p>
    <w:p w:rsidR="00032546" w:rsidRPr="000B6998" w:rsidRDefault="00032546" w:rsidP="001E3EA8">
      <w:pPr>
        <w:adjustRightInd w:val="0"/>
        <w:spacing w:before="120" w:after="0" w:line="240" w:lineRule="auto"/>
        <w:rPr>
          <w:rFonts w:ascii="Arial Narrow" w:hAnsi="Arial Narrow" w:cs="Helvetica"/>
          <w:b/>
          <w:bCs/>
          <w:iCs/>
          <w:u w:val="single"/>
        </w:rPr>
      </w:pPr>
    </w:p>
    <w:p w:rsidR="00032546" w:rsidRPr="000B6998" w:rsidRDefault="00032546" w:rsidP="001E3EA8">
      <w:pPr>
        <w:adjustRightInd w:val="0"/>
        <w:spacing w:before="120" w:after="0" w:line="240" w:lineRule="auto"/>
        <w:rPr>
          <w:rFonts w:ascii="Arial Narrow" w:hAnsi="Arial Narrow" w:cs="Helvetica"/>
          <w:b/>
          <w:bCs/>
          <w:iCs/>
          <w:u w:val="single"/>
        </w:rPr>
      </w:pPr>
      <w:r w:rsidRPr="000B6998">
        <w:rPr>
          <w:rFonts w:ascii="Arial Narrow" w:hAnsi="Arial Narrow" w:cs="Helvetica"/>
          <w:b/>
          <w:bCs/>
          <w:iCs/>
          <w:u w:val="single"/>
        </w:rPr>
        <w:t xml:space="preserve">Popis a stanovení účelu použití: </w:t>
      </w:r>
    </w:p>
    <w:p w:rsidR="00032546" w:rsidRPr="000B6998" w:rsidRDefault="00032546" w:rsidP="001E3EA8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 Narrow" w:hAnsi="Arial Narrow" w:cs="Calibri"/>
        </w:rPr>
      </w:pPr>
      <w:r w:rsidRPr="000B6998">
        <w:rPr>
          <w:rFonts w:ascii="Arial Narrow" w:hAnsi="Arial Narrow" w:cs="Calibri"/>
        </w:rPr>
        <w:t>Dodávka systémového operačního stolu s dvěma výměnnými deskami RTG transparetními pro dospělé pacienty pro Masarykovu nemocnici v Ústí nad Labem – oddělení centrálních operačních sálů, instalace přístroje a jeho uvedení do provozu včetně ověření jeho funkčnosti, provedení všech předepsaných zkoušek a testů, ověření deklarovaných technických parametrů a instruktáž pověřených pracovníků zadavatele pro plné uživatelské užívání přístroje a pro provádění instruktáží dalších pracovníků zadavatele. Dále je předmětem plnění zajištění bezplatné údržby a servisu, výrobcem požadovaných předepsaných zkoušek a zkoušek dle platné legislativy v záruční lhůtě včetně dodávky veškerých náhradních dílů (dle zákona č. 268/2014 Sb., o zdravotnických prostředcích a o změně zákona č. 634/2004, o správních poplatcích, ve znění pozdějších předpisů).</w:t>
      </w:r>
    </w:p>
    <w:p w:rsidR="00032546" w:rsidRPr="000B6998" w:rsidRDefault="00032546" w:rsidP="001E3EA8">
      <w:pPr>
        <w:pStyle w:val="Style20"/>
        <w:widowControl/>
        <w:spacing w:before="12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0B6998">
        <w:rPr>
          <w:rFonts w:ascii="Arial Narrow" w:hAnsi="Arial Narrow" w:cs="Calibri"/>
          <w:sz w:val="22"/>
          <w:szCs w:val="22"/>
          <w:lang w:eastAsia="en-US"/>
        </w:rPr>
        <w:t xml:space="preserve">Součástí plnění je </w:t>
      </w:r>
      <w:r w:rsidRPr="000B6998">
        <w:rPr>
          <w:rFonts w:ascii="Arial Narrow" w:hAnsi="Arial Narrow" w:cs="Calibri"/>
          <w:sz w:val="22"/>
          <w:szCs w:val="22"/>
        </w:rPr>
        <w:t>dále:</w:t>
      </w:r>
    </w:p>
    <w:p w:rsidR="00032546" w:rsidRPr="000B6998" w:rsidRDefault="00032546" w:rsidP="001E3EA8">
      <w:pPr>
        <w:pStyle w:val="Style20"/>
        <w:widowControl/>
        <w:numPr>
          <w:ilvl w:val="0"/>
          <w:numId w:val="42"/>
        </w:numPr>
        <w:spacing w:before="120" w:line="240" w:lineRule="auto"/>
        <w:rPr>
          <w:rFonts w:ascii="Arial Narrow" w:hAnsi="Arial Narrow" w:cs="Calibri"/>
          <w:sz w:val="22"/>
          <w:szCs w:val="22"/>
        </w:rPr>
      </w:pPr>
      <w:r w:rsidRPr="000B6998">
        <w:rPr>
          <w:rStyle w:val="FontStyle39"/>
          <w:rFonts w:ascii="Arial Narrow" w:hAnsi="Arial Narrow" w:cs="Calibri"/>
          <w:sz w:val="22"/>
          <w:szCs w:val="22"/>
        </w:rPr>
        <w:lastRenderedPageBreak/>
        <w:t xml:space="preserve">zajištění dopravy do místa určení,  montáž, </w:t>
      </w:r>
      <w:r w:rsidRPr="000B6998">
        <w:rPr>
          <w:rFonts w:ascii="Arial Narrow" w:hAnsi="Arial Narrow" w:cs="Calibri"/>
          <w:sz w:val="22"/>
          <w:szCs w:val="22"/>
        </w:rPr>
        <w:t xml:space="preserve">včetně instalace na určené místo (vč. nákladů s tím spojených), připojení na stávající rozvody elektřiny, připojení do nemocniční datové sítě (vč. veškerého potřebného materiálu), </w:t>
      </w:r>
    </w:p>
    <w:p w:rsidR="00032546" w:rsidRPr="000B6998" w:rsidRDefault="00032546" w:rsidP="001E3EA8">
      <w:pPr>
        <w:pStyle w:val="Style20"/>
        <w:widowControl/>
        <w:numPr>
          <w:ilvl w:val="0"/>
          <w:numId w:val="42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0B6998">
        <w:rPr>
          <w:rStyle w:val="FontStyle39"/>
          <w:rFonts w:ascii="Arial Narrow" w:hAnsi="Arial Narrow" w:cs="Calibri"/>
          <w:sz w:val="22"/>
          <w:szCs w:val="22"/>
        </w:rPr>
        <w:t xml:space="preserve">dodání návodu na obsluhu v českém jazyce 1x v písemné podobě, 1x na CD, </w:t>
      </w:r>
    </w:p>
    <w:p w:rsidR="00032546" w:rsidRPr="000B6998" w:rsidRDefault="00032546" w:rsidP="001E3EA8">
      <w:pPr>
        <w:pStyle w:val="Style20"/>
        <w:widowControl/>
        <w:numPr>
          <w:ilvl w:val="0"/>
          <w:numId w:val="42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0B6998">
        <w:rPr>
          <w:rStyle w:val="FontStyle39"/>
          <w:rFonts w:ascii="Arial Narrow" w:hAnsi="Arial Narrow" w:cs="Calibri"/>
          <w:sz w:val="22"/>
          <w:szCs w:val="22"/>
        </w:rPr>
        <w:t>dodání veškerých dokladů, které jsou potřebné pro používání předmětu smlouvy (event., které jsou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declaration) a další dle zákona 268/2014 Sb. ve znění pozdějších předpisů a nařízení vlády ČR č. 336/2004 Sb. ve znění pozdějších předpisů, v případě zařízení se zdroji ion. záření i dokumentaci dle z. č.18/1997 Sb. a prováděcích předpisů zejména vyhl. č. 307/2002 v posledním znění,</w:t>
      </w:r>
    </w:p>
    <w:p w:rsidR="00032546" w:rsidRPr="000B6998" w:rsidRDefault="00032546" w:rsidP="000F6F25">
      <w:pPr>
        <w:pStyle w:val="Style20"/>
        <w:widowControl/>
        <w:numPr>
          <w:ilvl w:val="0"/>
          <w:numId w:val="42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0B6998">
        <w:rPr>
          <w:rStyle w:val="FontStyle39"/>
          <w:rFonts w:ascii="Arial Narrow" w:hAnsi="Arial Narrow" w:cs="Calibri"/>
          <w:sz w:val="22"/>
          <w:szCs w:val="22"/>
        </w:rPr>
        <w:t xml:space="preserve">protokolární instruktáž pověřeného pracovníka zadavatele § </w:t>
      </w:r>
      <w:smartTag w:uri="urn:schemas-microsoft-com:office:smarttags" w:element="metricconverter">
        <w:smartTagPr>
          <w:attr w:name="ProductID" w:val="60 a"/>
        </w:smartTagPr>
        <w:r w:rsidRPr="000B6998">
          <w:rPr>
            <w:rStyle w:val="FontStyle39"/>
            <w:rFonts w:ascii="Arial Narrow" w:hAnsi="Arial Narrow" w:cs="Calibri"/>
            <w:sz w:val="22"/>
            <w:szCs w:val="22"/>
          </w:rPr>
          <w:t>60 a</w:t>
        </w:r>
      </w:smartTag>
      <w:r w:rsidRPr="000B6998">
        <w:rPr>
          <w:rStyle w:val="FontStyle39"/>
          <w:rFonts w:ascii="Arial Narrow" w:hAnsi="Arial Narrow" w:cs="Calibri"/>
          <w:sz w:val="22"/>
          <w:szCs w:val="22"/>
        </w:rPr>
        <w:t xml:space="preserve"> § 61 zákona č. 268/2014 Sb.</w:t>
      </w:r>
    </w:p>
    <w:p w:rsidR="00032546" w:rsidRPr="000B6998" w:rsidRDefault="00032546" w:rsidP="00326A11">
      <w:pPr>
        <w:pStyle w:val="Style20"/>
        <w:widowControl/>
        <w:numPr>
          <w:ilvl w:val="0"/>
          <w:numId w:val="42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0B6998">
        <w:rPr>
          <w:rStyle w:val="FontStyle39"/>
          <w:rFonts w:ascii="Arial Narrow" w:hAnsi="Arial Narrow" w:cs="Calibri"/>
          <w:sz w:val="22"/>
          <w:szCs w:val="22"/>
        </w:rPr>
        <w:t xml:space="preserve">poskytování bezplatného záručního servisu a bezplatné zajišťování odborné údržby (periodických bezpečnostně-technických kontrol) dle § </w:t>
      </w:r>
      <w:smartTag w:uri="urn:schemas-microsoft-com:office:smarttags" w:element="metricconverter">
        <w:smartTagPr>
          <w:attr w:name="ProductID" w:val="65 a"/>
        </w:smartTagPr>
        <w:r w:rsidRPr="000B6998">
          <w:rPr>
            <w:rStyle w:val="FontStyle39"/>
            <w:rFonts w:ascii="Arial Narrow" w:hAnsi="Arial Narrow" w:cs="Calibri"/>
            <w:sz w:val="22"/>
            <w:szCs w:val="22"/>
          </w:rPr>
          <w:t>65 a</w:t>
        </w:r>
      </w:smartTag>
      <w:r w:rsidRPr="000B6998">
        <w:rPr>
          <w:rStyle w:val="FontStyle39"/>
          <w:rFonts w:ascii="Arial Narrow" w:hAnsi="Arial Narrow" w:cs="Calibri"/>
          <w:sz w:val="22"/>
          <w:szCs w:val="22"/>
        </w:rPr>
        <w:t xml:space="preserve"> § 66 zákona č. 268/2015 Sb., revizí dle §67 a § 68 zákona č. 268/2014 Sb., ZDS, dalších kontrol dle nařízení výrobce, popř. dalších dle zákona 268/2014 Sb. a zákona 18/1997 Sb. v platném znění po dobu záruční lhůty,</w:t>
      </w:r>
    </w:p>
    <w:p w:rsidR="00032546" w:rsidRPr="000B6998" w:rsidRDefault="00032546" w:rsidP="001E3EA8">
      <w:pPr>
        <w:pStyle w:val="Style20"/>
        <w:widowControl/>
        <w:numPr>
          <w:ilvl w:val="0"/>
          <w:numId w:val="42"/>
        </w:numPr>
        <w:spacing w:before="120" w:line="240" w:lineRule="auto"/>
        <w:rPr>
          <w:rStyle w:val="FontStyle39"/>
          <w:rFonts w:cs="Calibri"/>
          <w:sz w:val="24"/>
          <w:szCs w:val="24"/>
        </w:rPr>
      </w:pPr>
      <w:r w:rsidRPr="000B6998">
        <w:rPr>
          <w:rStyle w:val="FontStyle39"/>
          <w:rFonts w:ascii="Arial Narrow" w:hAnsi="Arial Narrow" w:cs="Calibri"/>
          <w:sz w:val="22"/>
          <w:szCs w:val="22"/>
        </w:rPr>
        <w:t>likvidace obalů a odpadu vzniklých v souvislosti s dodávkou</w:t>
      </w:r>
      <w:r w:rsidRPr="000B6998">
        <w:rPr>
          <w:rStyle w:val="FontStyle39"/>
          <w:rFonts w:cs="Calibri"/>
          <w:sz w:val="24"/>
          <w:szCs w:val="24"/>
        </w:rPr>
        <w:t>.</w:t>
      </w:r>
    </w:p>
    <w:p w:rsidR="00032546" w:rsidRPr="000B6998" w:rsidRDefault="00032546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032546" w:rsidRPr="000B6998" w:rsidRDefault="00032546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032546" w:rsidRPr="000B6998" w:rsidRDefault="00032546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0B6998">
        <w:rPr>
          <w:rStyle w:val="FontStyle39"/>
          <w:rFonts w:ascii="Arial Narrow" w:hAnsi="Arial Narrow" w:cs="Calibri"/>
          <w:b/>
          <w:sz w:val="22"/>
          <w:szCs w:val="22"/>
        </w:rPr>
        <w:t>V případě uvedení podrobných technických parametrů je akceptován toleranční rozsah, a to +/- 10%.</w:t>
      </w:r>
    </w:p>
    <w:p w:rsidR="00032546" w:rsidRPr="000B6998" w:rsidRDefault="00032546" w:rsidP="00A42C9A">
      <w:pPr>
        <w:spacing w:before="180"/>
        <w:jc w:val="both"/>
        <w:rPr>
          <w:rFonts w:ascii="Arial Narrow" w:hAnsi="Arial Narrow" w:cs="Calibri"/>
          <w:bCs/>
        </w:rPr>
      </w:pPr>
      <w:r w:rsidRPr="000B6998">
        <w:rPr>
          <w:rFonts w:ascii="Arial Narrow" w:hAnsi="Arial Narrow" w:cs="Calibri"/>
          <w:bCs/>
        </w:rPr>
        <w:t xml:space="preserve">V souladu s ustanovením § 44 odstavce 11 zákona o veř. zakázkách (dále ZVZ), obsahuje-li tato zadávací dokumentace, zejména technické podmínky, požadavky nebo odkazy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 (není-li popis předmětu veřejné zakázky provedený postupem podle § </w:t>
      </w:r>
      <w:smartTag w:uri="urn:schemas-microsoft-com:office:smarttags" w:element="metricconverter">
        <w:smartTagPr>
          <w:attr w:name="ProductID" w:val="45 a"/>
        </w:smartTagPr>
        <w:r w:rsidRPr="000B6998">
          <w:rPr>
            <w:rFonts w:ascii="Arial Narrow" w:hAnsi="Arial Narrow" w:cs="Calibri"/>
            <w:bCs/>
          </w:rPr>
          <w:t>45 a</w:t>
        </w:r>
      </w:smartTag>
      <w:r w:rsidRPr="000B6998">
        <w:rPr>
          <w:rFonts w:ascii="Arial Narrow" w:hAnsi="Arial Narrow" w:cs="Calibri"/>
          <w:bCs/>
        </w:rPr>
        <w:t xml:space="preserve"> 46 ZVZ dostatečně přesný a srozumitelný), zadavatel v takových případech umožní pro plnění veřejné zakázky použití i jiných, kvalitativně a technicky obdobných řešení.</w:t>
      </w:r>
    </w:p>
    <w:p w:rsidR="00032546" w:rsidRPr="000B6998" w:rsidRDefault="00032546" w:rsidP="00A871C5">
      <w:pPr>
        <w:pStyle w:val="Default"/>
        <w:spacing w:before="120"/>
        <w:outlineLvl w:val="0"/>
        <w:rPr>
          <w:rFonts w:ascii="Arial Narrow" w:hAnsi="Arial Narrow"/>
          <w:sz w:val="22"/>
          <w:szCs w:val="22"/>
          <w:u w:val="single"/>
        </w:rPr>
      </w:pPr>
      <w:r w:rsidRPr="000B6998">
        <w:rPr>
          <w:rFonts w:ascii="Arial Narrow" w:hAnsi="Arial Narrow"/>
          <w:b/>
          <w:bCs/>
          <w:iCs/>
          <w:sz w:val="22"/>
          <w:szCs w:val="22"/>
          <w:u w:val="single"/>
        </w:rPr>
        <w:t>Minimální technické požadavky</w:t>
      </w:r>
      <w:r w:rsidRPr="000B6998">
        <w:rPr>
          <w:rFonts w:ascii="Arial Narrow" w:hAnsi="Arial Narrow"/>
          <w:sz w:val="22"/>
          <w:szCs w:val="22"/>
          <w:u w:val="single"/>
        </w:rPr>
        <w:t xml:space="preserve">: </w:t>
      </w:r>
    </w:p>
    <w:p w:rsidR="00032546" w:rsidRPr="000B6998" w:rsidRDefault="00032546" w:rsidP="00A42C9A">
      <w:pPr>
        <w:rPr>
          <w:rFonts w:ascii="Arial Narrow" w:hAnsi="Arial Narrow" w:cs="Calibri"/>
          <w:u w:val="single"/>
        </w:rPr>
      </w:pPr>
    </w:p>
    <w:p w:rsidR="00032546" w:rsidRPr="000B6998" w:rsidRDefault="00032546" w:rsidP="00A42C9A">
      <w:pPr>
        <w:rPr>
          <w:rFonts w:ascii="Arial Narrow" w:hAnsi="Arial Narrow" w:cs="Calibri"/>
          <w:b/>
        </w:rPr>
      </w:pPr>
      <w:r w:rsidRPr="000B6998">
        <w:rPr>
          <w:rFonts w:ascii="Arial Narrow" w:hAnsi="Arial Narrow" w:cs="Calibri"/>
          <w:b/>
        </w:rPr>
        <w:t>Operační stůl:</w:t>
      </w:r>
    </w:p>
    <w:p w:rsidR="00032546" w:rsidRPr="000B6998" w:rsidRDefault="00032546" w:rsidP="00A42C9A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 w:rsidRPr="000B6998">
        <w:rPr>
          <w:rFonts w:ascii="Arial Narrow" w:hAnsi="Arial Narrow" w:cs="Calibri"/>
        </w:rPr>
        <w:t>operační stůl - základna s 2 ks výměnných desek</w:t>
      </w:r>
    </w:p>
    <w:p w:rsidR="00032546" w:rsidRPr="000B6998" w:rsidRDefault="00032546" w:rsidP="00A42C9A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 w:rsidRPr="000B6998">
        <w:rPr>
          <w:rFonts w:ascii="Arial Narrow" w:hAnsi="Arial Narrow" w:cs="Calibri"/>
        </w:rPr>
        <w:t>desky musí být kompletně RTG transparentní</w:t>
      </w:r>
    </w:p>
    <w:p w:rsidR="00032546" w:rsidRPr="000B6998" w:rsidRDefault="00032546" w:rsidP="00A42C9A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 w:rsidRPr="000B6998">
        <w:rPr>
          <w:rFonts w:ascii="Arial Narrow" w:hAnsi="Arial Narrow" w:cs="Calibri"/>
        </w:rPr>
        <w:t xml:space="preserve">stůl i desky kompatibilní se současným vybavením na operačních sálech </w:t>
      </w:r>
    </w:p>
    <w:p w:rsidR="00032546" w:rsidRPr="000B6998" w:rsidRDefault="00032546" w:rsidP="00A42C9A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 w:rsidRPr="000B6998">
        <w:rPr>
          <w:rFonts w:ascii="Arial Narrow" w:hAnsi="Arial Narrow" w:cs="Calibri"/>
        </w:rPr>
        <w:t>ke každé desce je nutné dodat i transportní vozík</w:t>
      </w:r>
    </w:p>
    <w:p w:rsidR="00032546" w:rsidRPr="000B6998" w:rsidRDefault="00032546" w:rsidP="00A42C9A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 w:rsidRPr="000B6998">
        <w:rPr>
          <w:rFonts w:ascii="Arial Narrow" w:hAnsi="Arial Narrow" w:cs="Calibri"/>
        </w:rPr>
        <w:t>k operačnímu stolu (základně) nutné dodat transportní vozík pro její snadnou přepravu, pokud jej nelze přemisťovat pomocí transportních vozíků s deskami</w:t>
      </w:r>
    </w:p>
    <w:p w:rsidR="00032546" w:rsidRPr="000B6998" w:rsidRDefault="00032546" w:rsidP="00A42C9A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 w:rsidRPr="000B6998">
        <w:rPr>
          <w:rFonts w:ascii="Arial Narrow" w:hAnsi="Arial Narrow" w:cs="Calibri"/>
        </w:rPr>
        <w:t>stůl musí být vhodný pro traumatologické a neurochirurgické výkony</w:t>
      </w:r>
    </w:p>
    <w:p w:rsidR="00032546" w:rsidRPr="000B6998" w:rsidRDefault="00032546" w:rsidP="00A42C9A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 w:rsidRPr="000B6998">
        <w:rPr>
          <w:rFonts w:ascii="Arial Narrow" w:hAnsi="Arial Narrow" w:cs="Calibri"/>
        </w:rPr>
        <w:t xml:space="preserve">desky musí být složeny z min. 8 částí o celkové šíři stolu 540 mm </w:t>
      </w:r>
    </w:p>
    <w:p w:rsidR="00032546" w:rsidRPr="000B6998" w:rsidRDefault="00032546" w:rsidP="00A42C9A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 w:rsidRPr="000B6998">
        <w:rPr>
          <w:rFonts w:ascii="Arial Narrow" w:hAnsi="Arial Narrow" w:cs="Calibri"/>
        </w:rPr>
        <w:t>zádová část musí být složena ze min. 3 částí kvůli komfortu při operacích ramene - sundavací boční část zádové části kvůli lepšímu přístupu při operaci ramene</w:t>
      </w:r>
    </w:p>
    <w:p w:rsidR="00032546" w:rsidRPr="000B6998" w:rsidRDefault="00032546" w:rsidP="00A42C9A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 w:rsidRPr="000B6998">
        <w:rPr>
          <w:rFonts w:ascii="Arial Narrow" w:hAnsi="Arial Narrow" w:cs="Calibri"/>
        </w:rPr>
        <w:t xml:space="preserve">nosnost stolu min. </w:t>
      </w:r>
      <w:smartTag w:uri="urn:schemas-microsoft-com:office:smarttags" w:element="metricconverter">
        <w:smartTagPr>
          <w:attr w:name="ProductID" w:val="350 mm"/>
        </w:smartTagPr>
        <w:r w:rsidRPr="000B6998">
          <w:rPr>
            <w:rFonts w:ascii="Arial Narrow" w:hAnsi="Arial Narrow" w:cs="Calibri"/>
          </w:rPr>
          <w:t>300 kg</w:t>
        </w:r>
      </w:smartTag>
      <w:r w:rsidRPr="000B6998">
        <w:rPr>
          <w:rFonts w:ascii="Arial Narrow" w:hAnsi="Arial Narrow" w:cs="Calibri"/>
        </w:rPr>
        <w:t xml:space="preserve"> ve všech nastavitelných polohách</w:t>
      </w:r>
    </w:p>
    <w:p w:rsidR="00032546" w:rsidRPr="000B6998" w:rsidRDefault="00032546" w:rsidP="00A42C9A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 w:rsidRPr="000B6998">
        <w:rPr>
          <w:rFonts w:ascii="Arial Narrow" w:hAnsi="Arial Narrow" w:cs="Calibri"/>
        </w:rPr>
        <w:t>ovládání stolu na bezdrátovém ovladači a záložní ovládání na noze stolu</w:t>
      </w:r>
    </w:p>
    <w:p w:rsidR="00032546" w:rsidRPr="000B6998" w:rsidRDefault="00032546" w:rsidP="00A42C9A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 w:rsidRPr="000B6998">
        <w:rPr>
          <w:rFonts w:ascii="Arial Narrow" w:hAnsi="Arial Narrow" w:cs="Calibri"/>
        </w:rPr>
        <w:lastRenderedPageBreak/>
        <w:t>připojování a odpojování jednotlivých segmentů operačního stolu bez nutnosti šroubování</w:t>
      </w:r>
    </w:p>
    <w:p w:rsidR="00032546" w:rsidRPr="000B6998" w:rsidRDefault="00032546" w:rsidP="00A42C9A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 w:rsidRPr="000B6998">
        <w:rPr>
          <w:rFonts w:ascii="Arial Narrow" w:hAnsi="Arial Narrow" w:cs="Calibri"/>
        </w:rPr>
        <w:t>jednoduché odnímání jednotlivých částí stolu</w:t>
      </w:r>
    </w:p>
    <w:p w:rsidR="00032546" w:rsidRPr="000B6998" w:rsidRDefault="00032546" w:rsidP="00A42C9A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 w:rsidRPr="000B6998">
        <w:rPr>
          <w:rFonts w:ascii="Arial Narrow" w:hAnsi="Arial Narrow" w:cs="Calibri"/>
        </w:rPr>
        <w:t>polohování operačního stolu pomocí elektromotorů a plynových vzpěr</w:t>
      </w:r>
    </w:p>
    <w:p w:rsidR="00032546" w:rsidRPr="000B6998" w:rsidRDefault="00032546" w:rsidP="00A42C9A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 w:rsidRPr="000B6998">
        <w:rPr>
          <w:rFonts w:ascii="Arial Narrow" w:hAnsi="Arial Narrow" w:cs="Calibri"/>
        </w:rPr>
        <w:t xml:space="preserve">laterální náklon stolu  28° </w:t>
      </w:r>
    </w:p>
    <w:p w:rsidR="00032546" w:rsidRPr="000B6998" w:rsidRDefault="00032546" w:rsidP="00E67F6E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 w:rsidRPr="000B6998">
        <w:rPr>
          <w:rFonts w:ascii="Arial Narrow" w:hAnsi="Arial Narrow" w:cs="Calibri"/>
        </w:rPr>
        <w:t xml:space="preserve">Trendelenburg a Anti-Trendelenburg  45° </w:t>
      </w:r>
    </w:p>
    <w:p w:rsidR="00032546" w:rsidRPr="000B6998" w:rsidRDefault="00032546" w:rsidP="00E67F6E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 w:rsidRPr="000B6998">
        <w:rPr>
          <w:rFonts w:ascii="Arial Narrow" w:hAnsi="Arial Narrow" w:cs="Calibri"/>
        </w:rPr>
        <w:t xml:space="preserve">výškově stavitelný v rozsahu 620 – </w:t>
      </w:r>
      <w:smartTag w:uri="urn:schemas-microsoft-com:office:smarttags" w:element="metricconverter">
        <w:smartTagPr>
          <w:attr w:name="ProductID" w:val="350 mm"/>
        </w:smartTagPr>
        <w:r w:rsidRPr="000B6998">
          <w:rPr>
            <w:rFonts w:ascii="Arial Narrow" w:hAnsi="Arial Narrow" w:cs="Calibri"/>
          </w:rPr>
          <w:t>1150 mm</w:t>
        </w:r>
      </w:smartTag>
      <w:r w:rsidRPr="000B6998">
        <w:rPr>
          <w:rFonts w:ascii="Arial Narrow" w:hAnsi="Arial Narrow" w:cs="Calibri"/>
        </w:rPr>
        <w:t xml:space="preserve"> (±10% pro dolní i horní hodnotu)</w:t>
      </w:r>
    </w:p>
    <w:p w:rsidR="00032546" w:rsidRPr="000B6998" w:rsidRDefault="00032546" w:rsidP="00A42C9A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 w:rsidRPr="000B6998">
        <w:rPr>
          <w:rFonts w:ascii="Arial Narrow" w:hAnsi="Arial Narrow" w:cs="Calibri"/>
        </w:rPr>
        <w:t>polohování zádové a nožní části</w:t>
      </w:r>
    </w:p>
    <w:p w:rsidR="00032546" w:rsidRPr="000B6998" w:rsidRDefault="00032546" w:rsidP="00A42C9A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 w:rsidRPr="000B6998">
        <w:rPr>
          <w:rFonts w:ascii="Arial Narrow" w:hAnsi="Arial Narrow" w:cs="Calibri"/>
        </w:rPr>
        <w:t>postranní eurolišty pro upevnění příslušenství</w:t>
      </w:r>
    </w:p>
    <w:p w:rsidR="00032546" w:rsidRPr="000B6998" w:rsidRDefault="00032546" w:rsidP="00A42C9A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 w:rsidRPr="000B6998">
        <w:rPr>
          <w:rFonts w:ascii="Arial Narrow" w:hAnsi="Arial Narrow" w:cs="Calibri"/>
        </w:rPr>
        <w:t xml:space="preserve">horizontální posun desky stolu min. </w:t>
      </w:r>
      <w:smartTag w:uri="urn:schemas-microsoft-com:office:smarttags" w:element="metricconverter">
        <w:smartTagPr>
          <w:attr w:name="ProductID" w:val="350 mm"/>
        </w:smartTagPr>
        <w:r w:rsidRPr="000B6998">
          <w:rPr>
            <w:rFonts w:ascii="Arial Narrow" w:hAnsi="Arial Narrow" w:cs="Calibri"/>
          </w:rPr>
          <w:t>350 mm</w:t>
        </w:r>
      </w:smartTag>
      <w:r w:rsidRPr="000B6998">
        <w:rPr>
          <w:rFonts w:ascii="Arial Narrow" w:hAnsi="Arial Narrow" w:cs="Calibri"/>
        </w:rPr>
        <w:t xml:space="preserve"> pro snadné snímkování pomocí RTG</w:t>
      </w:r>
    </w:p>
    <w:p w:rsidR="00032546" w:rsidRPr="000B6998" w:rsidRDefault="00032546" w:rsidP="00A42C9A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 w:rsidRPr="000B6998">
        <w:rPr>
          <w:rFonts w:ascii="Arial Narrow" w:hAnsi="Arial Narrow" w:cs="Calibri"/>
        </w:rPr>
        <w:t>napájení ze sítě 230V/50Hz a z integrovaného akumulátoru</w:t>
      </w:r>
    </w:p>
    <w:p w:rsidR="00032546" w:rsidRPr="000B6998" w:rsidRDefault="00032546" w:rsidP="00A42C9A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 w:rsidRPr="000B6998">
        <w:rPr>
          <w:rFonts w:ascii="Arial Narrow" w:hAnsi="Arial Narrow" w:cs="Calibri"/>
        </w:rPr>
        <w:t>indikace stavu baterií</w:t>
      </w:r>
    </w:p>
    <w:p w:rsidR="00032546" w:rsidRPr="000B6998" w:rsidRDefault="00032546" w:rsidP="00A42C9A">
      <w:pPr>
        <w:rPr>
          <w:rFonts w:ascii="Arial Narrow" w:hAnsi="Arial Narrow" w:cs="Calibri"/>
          <w:b/>
        </w:rPr>
      </w:pPr>
      <w:r w:rsidRPr="000B6998">
        <w:rPr>
          <w:rFonts w:ascii="Arial Narrow" w:hAnsi="Arial Narrow" w:cs="Calibri"/>
          <w:b/>
        </w:rPr>
        <w:t>Příslušenství:</w:t>
      </w:r>
    </w:p>
    <w:p w:rsidR="00032546" w:rsidRPr="000B6998" w:rsidRDefault="00032546" w:rsidP="00A42C9A">
      <w:pPr>
        <w:pStyle w:val="Odstavecseseznamem"/>
        <w:numPr>
          <w:ilvl w:val="0"/>
          <w:numId w:val="41"/>
        </w:numPr>
        <w:rPr>
          <w:rFonts w:ascii="Arial Narrow" w:hAnsi="Arial Narrow" w:cs="Calibri"/>
        </w:rPr>
      </w:pPr>
      <w:r w:rsidRPr="000B6998">
        <w:rPr>
          <w:rFonts w:ascii="Arial Narrow" w:hAnsi="Arial Narrow" w:cs="Calibri"/>
        </w:rPr>
        <w:t>rám na připevnění držáku hlavy</w:t>
      </w:r>
    </w:p>
    <w:p w:rsidR="00032546" w:rsidRPr="000B6998" w:rsidRDefault="00032546" w:rsidP="00A42C9A">
      <w:pPr>
        <w:pStyle w:val="Odstavecseseznamem"/>
        <w:numPr>
          <w:ilvl w:val="0"/>
          <w:numId w:val="41"/>
        </w:numPr>
        <w:rPr>
          <w:rFonts w:ascii="Arial Narrow" w:hAnsi="Arial Narrow" w:cs="Calibri"/>
        </w:rPr>
      </w:pPr>
      <w:r w:rsidRPr="000B6998">
        <w:rPr>
          <w:rFonts w:ascii="Arial Narrow" w:hAnsi="Arial Narrow" w:cs="Calibri"/>
        </w:rPr>
        <w:t>fixace hlavy pomocí trojbodové svorky kompatibilní s nabízeným stolem a jeho příslušenstvím</w:t>
      </w:r>
    </w:p>
    <w:p w:rsidR="00032546" w:rsidRPr="000B6998" w:rsidRDefault="00032546" w:rsidP="00A42C9A">
      <w:pPr>
        <w:pStyle w:val="Odstavecseseznamem"/>
        <w:numPr>
          <w:ilvl w:val="0"/>
          <w:numId w:val="41"/>
        </w:numPr>
        <w:rPr>
          <w:rFonts w:ascii="Arial Narrow" w:hAnsi="Arial Narrow" w:cs="Calibri"/>
        </w:rPr>
      </w:pPr>
      <w:r w:rsidRPr="000B6998">
        <w:rPr>
          <w:rFonts w:ascii="Arial Narrow" w:hAnsi="Arial Narrow" w:cs="Calibri"/>
        </w:rPr>
        <w:t>součástí fixace hlavy dodání i 2 ks sady hrotů (dětské, dospělé)</w:t>
      </w:r>
    </w:p>
    <w:p w:rsidR="00032546" w:rsidRPr="000B6998" w:rsidRDefault="00032546" w:rsidP="00A42C9A">
      <w:pPr>
        <w:pStyle w:val="Odstavecseseznamem"/>
        <w:numPr>
          <w:ilvl w:val="0"/>
          <w:numId w:val="41"/>
        </w:numPr>
        <w:rPr>
          <w:rFonts w:ascii="Arial Narrow" w:hAnsi="Arial Narrow" w:cs="Calibri"/>
        </w:rPr>
      </w:pPr>
      <w:r w:rsidRPr="000B6998">
        <w:rPr>
          <w:rFonts w:ascii="Arial Narrow" w:hAnsi="Arial Narrow" w:cs="Calibri"/>
        </w:rPr>
        <w:t>příslušenství na extenzi končetin – extezní rámy</w:t>
      </w:r>
    </w:p>
    <w:p w:rsidR="00032546" w:rsidRPr="000B6998" w:rsidRDefault="00032546" w:rsidP="00A42C9A">
      <w:pPr>
        <w:pStyle w:val="Odstavecseseznamem"/>
        <w:numPr>
          <w:ilvl w:val="0"/>
          <w:numId w:val="41"/>
        </w:numPr>
        <w:rPr>
          <w:rFonts w:ascii="Arial Narrow" w:hAnsi="Arial Narrow" w:cs="Calibri"/>
        </w:rPr>
      </w:pPr>
      <w:r w:rsidRPr="000B6998">
        <w:rPr>
          <w:rFonts w:ascii="Arial Narrow" w:hAnsi="Arial Narrow" w:cs="Calibri"/>
        </w:rPr>
        <w:t>fixace hlavy používanou při operaci ramene v pozici „plážové křeslo“</w:t>
      </w:r>
    </w:p>
    <w:p w:rsidR="00032546" w:rsidRPr="000B6998" w:rsidRDefault="00032546" w:rsidP="00A42C9A">
      <w:pPr>
        <w:pStyle w:val="Odstavecseseznamem"/>
        <w:numPr>
          <w:ilvl w:val="0"/>
          <w:numId w:val="41"/>
        </w:numPr>
        <w:rPr>
          <w:rFonts w:ascii="Arial Narrow" w:hAnsi="Arial Narrow" w:cs="Calibri"/>
        </w:rPr>
      </w:pPr>
      <w:r w:rsidRPr="000B6998">
        <w:rPr>
          <w:rFonts w:ascii="Arial Narrow" w:hAnsi="Arial Narrow" w:cs="Calibri"/>
        </w:rPr>
        <w:t>jednotlivé části stolu lehce omyvatelné</w:t>
      </w:r>
    </w:p>
    <w:p w:rsidR="00032546" w:rsidRPr="000B6998" w:rsidRDefault="00032546" w:rsidP="00A42C9A">
      <w:pPr>
        <w:pStyle w:val="Odstavecseseznamem"/>
        <w:numPr>
          <w:ilvl w:val="0"/>
          <w:numId w:val="41"/>
        </w:numPr>
        <w:rPr>
          <w:rFonts w:ascii="Arial Narrow" w:hAnsi="Arial Narrow" w:cs="Calibri"/>
        </w:rPr>
      </w:pPr>
      <w:r w:rsidRPr="000B6998">
        <w:rPr>
          <w:rFonts w:ascii="Arial Narrow" w:hAnsi="Arial Narrow" w:cs="Calibri"/>
        </w:rPr>
        <w:t>nabíječka baterií</w:t>
      </w:r>
    </w:p>
    <w:p w:rsidR="00032546" w:rsidRPr="000B6998" w:rsidRDefault="00032546" w:rsidP="00A42C9A">
      <w:pPr>
        <w:rPr>
          <w:rFonts w:ascii="Arial Narrow" w:hAnsi="Arial Narrow" w:cs="Calibri"/>
        </w:rPr>
      </w:pPr>
    </w:p>
    <w:p w:rsidR="00032546" w:rsidRPr="000B6998" w:rsidRDefault="00032546" w:rsidP="00A42C9A">
      <w:pPr>
        <w:rPr>
          <w:rFonts w:ascii="Arial Narrow" w:hAnsi="Arial Narrow" w:cs="Calibri"/>
          <w:b/>
          <w:u w:val="single"/>
        </w:rPr>
      </w:pPr>
      <w:r w:rsidRPr="000B6998">
        <w:rPr>
          <w:rFonts w:ascii="Arial Narrow" w:hAnsi="Arial Narrow" w:cs="Calibri"/>
          <w:b/>
          <w:u w:val="single"/>
        </w:rPr>
        <w:t>Zvláštní požadavky:</w:t>
      </w:r>
    </w:p>
    <w:p w:rsidR="00032546" w:rsidRPr="000B6998" w:rsidRDefault="00032546" w:rsidP="00A42C9A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Arial Narrow" w:hAnsi="Arial Narrow" w:cs="Calibri"/>
        </w:rPr>
      </w:pPr>
      <w:r w:rsidRPr="000B6998">
        <w:rPr>
          <w:rFonts w:ascii="Arial Narrow" w:hAnsi="Arial Narrow" w:cs="Calibri"/>
        </w:rPr>
        <w:t>Zadavatel požaduje instalaci p</w:t>
      </w:r>
      <w:r w:rsidRPr="000B6998">
        <w:rPr>
          <w:rFonts w:ascii="Arial Narrow" w:eastAsia="TimesNewRoman" w:hAnsi="Arial Narrow" w:cs="Calibri"/>
        </w:rPr>
        <w:t>ř</w:t>
      </w:r>
      <w:r w:rsidRPr="000B6998">
        <w:rPr>
          <w:rFonts w:ascii="Arial Narrow" w:hAnsi="Arial Narrow" w:cs="Calibri"/>
        </w:rPr>
        <w:t>ístroje a jeho uvedení do provozu v</w:t>
      </w:r>
      <w:r w:rsidRPr="000B6998">
        <w:rPr>
          <w:rFonts w:ascii="Arial Narrow" w:eastAsia="TimesNewRoman" w:hAnsi="Arial Narrow" w:cs="Calibri"/>
        </w:rPr>
        <w:t>č</w:t>
      </w:r>
      <w:r w:rsidRPr="000B6998">
        <w:rPr>
          <w:rFonts w:ascii="Arial Narrow" w:hAnsi="Arial Narrow" w:cs="Calibri"/>
        </w:rPr>
        <w:t>etn</w:t>
      </w:r>
      <w:r w:rsidRPr="000B6998">
        <w:rPr>
          <w:rFonts w:ascii="Arial Narrow" w:eastAsia="TimesNewRoman" w:hAnsi="Arial Narrow" w:cs="Calibri"/>
        </w:rPr>
        <w:t xml:space="preserve">ě </w:t>
      </w:r>
      <w:r w:rsidRPr="000B6998">
        <w:rPr>
          <w:rFonts w:ascii="Arial Narrow" w:hAnsi="Arial Narrow" w:cs="Calibri"/>
        </w:rPr>
        <w:t>ov</w:t>
      </w:r>
      <w:r w:rsidRPr="000B6998">
        <w:rPr>
          <w:rFonts w:ascii="Arial Narrow" w:eastAsia="TimesNewRoman" w:hAnsi="Arial Narrow" w:cs="Calibri"/>
        </w:rPr>
        <w:t>ěř</w:t>
      </w:r>
      <w:r w:rsidRPr="000B6998">
        <w:rPr>
          <w:rFonts w:ascii="Arial Narrow" w:hAnsi="Arial Narrow" w:cs="Calibri"/>
        </w:rPr>
        <w:t>ení jeho funk</w:t>
      </w:r>
      <w:r w:rsidRPr="000B6998">
        <w:rPr>
          <w:rFonts w:ascii="Arial Narrow" w:eastAsia="TimesNewRoman" w:hAnsi="Arial Narrow" w:cs="Calibri"/>
        </w:rPr>
        <w:t>č</w:t>
      </w:r>
      <w:r w:rsidRPr="000B6998">
        <w:rPr>
          <w:rFonts w:ascii="Arial Narrow" w:hAnsi="Arial Narrow" w:cs="Calibri"/>
        </w:rPr>
        <w:t>nosti, provedení všech p</w:t>
      </w:r>
      <w:r w:rsidRPr="000B6998">
        <w:rPr>
          <w:rFonts w:ascii="Arial Narrow" w:eastAsia="TimesNewRoman" w:hAnsi="Arial Narrow" w:cs="Calibri"/>
        </w:rPr>
        <w:t>ř</w:t>
      </w:r>
      <w:r w:rsidRPr="000B6998">
        <w:rPr>
          <w:rFonts w:ascii="Arial Narrow" w:hAnsi="Arial Narrow" w:cs="Calibri"/>
        </w:rPr>
        <w:t>edepsaných přejímacích zkoušek a test</w:t>
      </w:r>
      <w:r w:rsidRPr="000B6998">
        <w:rPr>
          <w:rFonts w:ascii="Arial Narrow" w:eastAsia="TimesNewRoman" w:hAnsi="Arial Narrow" w:cs="Calibri"/>
        </w:rPr>
        <w:t>ů (výchozí elektrorevize atd.)</w:t>
      </w:r>
      <w:r w:rsidRPr="000B6998">
        <w:rPr>
          <w:rFonts w:ascii="Arial Narrow" w:hAnsi="Arial Narrow" w:cs="Calibri"/>
        </w:rPr>
        <w:t>, ov</w:t>
      </w:r>
      <w:r w:rsidRPr="000B6998">
        <w:rPr>
          <w:rFonts w:ascii="Arial Narrow" w:eastAsia="TimesNewRoman" w:hAnsi="Arial Narrow" w:cs="Calibri"/>
        </w:rPr>
        <w:t>ěř</w:t>
      </w:r>
      <w:r w:rsidRPr="000B6998">
        <w:rPr>
          <w:rFonts w:ascii="Arial Narrow" w:hAnsi="Arial Narrow" w:cs="Calibri"/>
        </w:rPr>
        <w:t>ení deklarovaných technických parametr</w:t>
      </w:r>
      <w:r w:rsidRPr="000B6998">
        <w:rPr>
          <w:rFonts w:ascii="Arial Narrow" w:eastAsia="TimesNewRoman" w:hAnsi="Arial Narrow" w:cs="Calibri"/>
        </w:rPr>
        <w:t>ů. Př</w:t>
      </w:r>
      <w:r w:rsidRPr="000B6998">
        <w:rPr>
          <w:rFonts w:ascii="Arial Narrow" w:hAnsi="Arial Narrow" w:cs="Calibri"/>
        </w:rPr>
        <w:t>edm</w:t>
      </w:r>
      <w:r w:rsidRPr="000B6998">
        <w:rPr>
          <w:rFonts w:ascii="Arial Narrow" w:eastAsia="TimesNewRoman" w:hAnsi="Arial Narrow" w:cs="Calibri"/>
        </w:rPr>
        <w:t>ě</w:t>
      </w:r>
      <w:r w:rsidRPr="000B6998">
        <w:rPr>
          <w:rFonts w:ascii="Arial Narrow" w:hAnsi="Arial Narrow" w:cs="Calibri"/>
        </w:rPr>
        <w:t>t ve</w:t>
      </w:r>
      <w:r w:rsidRPr="000B6998">
        <w:rPr>
          <w:rFonts w:ascii="Arial Narrow" w:eastAsia="TimesNewRoman" w:hAnsi="Arial Narrow" w:cs="Calibri"/>
        </w:rPr>
        <w:t>ř</w:t>
      </w:r>
      <w:r w:rsidRPr="000B6998">
        <w:rPr>
          <w:rFonts w:ascii="Arial Narrow" w:hAnsi="Arial Narrow" w:cs="Calibri"/>
        </w:rPr>
        <w:t>ejné zakázky musí spl</w:t>
      </w:r>
      <w:r w:rsidRPr="000B6998">
        <w:rPr>
          <w:rFonts w:ascii="Arial Narrow" w:eastAsia="TimesNewRoman" w:hAnsi="Arial Narrow" w:cs="Calibri"/>
        </w:rPr>
        <w:t>ň</w:t>
      </w:r>
      <w:r w:rsidRPr="000B6998">
        <w:rPr>
          <w:rFonts w:ascii="Arial Narrow" w:hAnsi="Arial Narrow" w:cs="Calibri"/>
        </w:rPr>
        <w:t>ovat veškeré požadavky na n</w:t>
      </w:r>
      <w:r w:rsidRPr="000B6998">
        <w:rPr>
          <w:rFonts w:ascii="Arial Narrow" w:eastAsia="TimesNewRoman" w:hAnsi="Arial Narrow" w:cs="Calibri"/>
        </w:rPr>
        <w:t>ě</w:t>
      </w:r>
      <w:r w:rsidRPr="000B6998">
        <w:rPr>
          <w:rFonts w:ascii="Arial Narrow" w:hAnsi="Arial Narrow" w:cs="Calibri"/>
        </w:rPr>
        <w:t>j kladené zákonnými p</w:t>
      </w:r>
      <w:r w:rsidRPr="000B6998">
        <w:rPr>
          <w:rFonts w:ascii="Arial Narrow" w:eastAsia="TimesNewRoman" w:hAnsi="Arial Narrow" w:cs="Calibri"/>
        </w:rPr>
        <w:t>ř</w:t>
      </w:r>
      <w:r w:rsidRPr="000B6998">
        <w:rPr>
          <w:rFonts w:ascii="Arial Narrow" w:hAnsi="Arial Narrow" w:cs="Calibri"/>
        </w:rPr>
        <w:t xml:space="preserve">edpisy </w:t>
      </w:r>
      <w:r w:rsidRPr="000B6998">
        <w:rPr>
          <w:rFonts w:ascii="Arial Narrow" w:eastAsia="TimesNewRoman" w:hAnsi="Arial Narrow" w:cs="Calibri"/>
        </w:rPr>
        <w:t>Č</w:t>
      </w:r>
      <w:r w:rsidRPr="000B6998">
        <w:rPr>
          <w:rFonts w:ascii="Arial Narrow" w:hAnsi="Arial Narrow" w:cs="Calibri"/>
        </w:rPr>
        <w:t>eské republiky.</w:t>
      </w:r>
    </w:p>
    <w:p w:rsidR="00032546" w:rsidRPr="000B6998" w:rsidRDefault="00032546" w:rsidP="00A42C9A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Arial Narrow" w:hAnsi="Arial Narrow" w:cs="Calibri"/>
        </w:rPr>
      </w:pPr>
      <w:r w:rsidRPr="000B6998">
        <w:rPr>
          <w:rFonts w:ascii="Arial Narrow" w:hAnsi="Arial Narrow" w:cs="Calibri"/>
        </w:rPr>
        <w:t>Zadavatel požaduje instruktáž zaměstnanců</w:t>
      </w:r>
      <w:r w:rsidRPr="000B6998">
        <w:rPr>
          <w:rFonts w:ascii="Arial Narrow" w:eastAsia="TimesNewRoman" w:hAnsi="Arial Narrow" w:cs="Calibri"/>
        </w:rPr>
        <w:t xml:space="preserve"> </w:t>
      </w:r>
      <w:r w:rsidRPr="000B6998">
        <w:rPr>
          <w:rFonts w:ascii="Arial Narrow" w:hAnsi="Arial Narrow" w:cs="Calibri"/>
        </w:rPr>
        <w:t xml:space="preserve">zadavatele pro plné uživatelské užívání </w:t>
      </w:r>
      <w:r w:rsidRPr="000B6998">
        <w:rPr>
          <w:rFonts w:ascii="Arial Narrow" w:eastAsia="TimesNewRoman" w:hAnsi="Arial Narrow" w:cs="Calibri"/>
        </w:rPr>
        <w:t>přístroje</w:t>
      </w:r>
      <w:r w:rsidRPr="000B6998">
        <w:rPr>
          <w:rFonts w:ascii="Arial Narrow" w:hAnsi="Arial Narrow" w:cs="Calibri"/>
        </w:rPr>
        <w:t xml:space="preserve"> a </w:t>
      </w:r>
      <w:r w:rsidRPr="000B6998">
        <w:rPr>
          <w:rFonts w:ascii="Arial Narrow" w:hAnsi="Arial Narrow" w:cs="Calibri"/>
          <w:sz w:val="22"/>
        </w:rPr>
        <w:t>pro prová</w:t>
      </w:r>
      <w:r w:rsidRPr="000B6998">
        <w:rPr>
          <w:rFonts w:ascii="Arial Narrow" w:eastAsia="TimesNewRoman" w:hAnsi="Arial Narrow" w:cs="Calibri"/>
          <w:sz w:val="22"/>
        </w:rPr>
        <w:t>dě</w:t>
      </w:r>
      <w:r w:rsidRPr="000B6998">
        <w:rPr>
          <w:rFonts w:ascii="Arial Narrow" w:hAnsi="Arial Narrow" w:cs="Calibri"/>
          <w:sz w:val="22"/>
        </w:rPr>
        <w:t>ní instruktáží dalších pracovní</w:t>
      </w:r>
      <w:r w:rsidRPr="000B6998">
        <w:rPr>
          <w:rFonts w:ascii="Arial Narrow" w:eastAsia="TimesNewRoman" w:hAnsi="Arial Narrow" w:cs="Calibri"/>
          <w:sz w:val="22"/>
        </w:rPr>
        <w:t xml:space="preserve">ků </w:t>
      </w:r>
      <w:r w:rsidRPr="000B6998">
        <w:rPr>
          <w:rFonts w:ascii="Arial Narrow" w:hAnsi="Arial Narrow" w:cs="Calibri"/>
          <w:sz w:val="22"/>
        </w:rPr>
        <w:t xml:space="preserve">zadavatele. </w:t>
      </w:r>
    </w:p>
    <w:p w:rsidR="00032546" w:rsidRPr="000B6998" w:rsidRDefault="00032546" w:rsidP="00A42C9A">
      <w:pPr>
        <w:pStyle w:val="Odstavecseseznamem"/>
        <w:numPr>
          <w:ilvl w:val="0"/>
          <w:numId w:val="9"/>
        </w:numPr>
        <w:spacing w:after="0"/>
        <w:jc w:val="both"/>
        <w:rPr>
          <w:rFonts w:ascii="Arial Narrow" w:eastAsia="TimesNewRoman" w:hAnsi="Arial Narrow" w:cs="Calibri"/>
        </w:rPr>
      </w:pPr>
      <w:r w:rsidRPr="000B6998">
        <w:rPr>
          <w:rFonts w:ascii="Arial Narrow" w:hAnsi="Arial Narrow" w:cs="Calibri"/>
        </w:rPr>
        <w:t>Sou</w:t>
      </w:r>
      <w:r w:rsidRPr="000B6998">
        <w:rPr>
          <w:rFonts w:ascii="Arial Narrow" w:eastAsia="TimesNewRoman" w:hAnsi="Arial Narrow" w:cs="Calibri"/>
        </w:rPr>
        <w:t>č</w:t>
      </w:r>
      <w:r w:rsidRPr="000B6998">
        <w:rPr>
          <w:rFonts w:ascii="Arial Narrow" w:hAnsi="Arial Narrow" w:cs="Calibri"/>
        </w:rPr>
        <w:t xml:space="preserve">ástí dodávky musí být </w:t>
      </w:r>
      <w:r w:rsidRPr="000B6998">
        <w:rPr>
          <w:rFonts w:ascii="Arial Narrow" w:eastAsia="TimesNewRoman" w:hAnsi="Arial Narrow" w:cs="Calibri"/>
        </w:rPr>
        <w:t xml:space="preserve">doklady, které jsou potřebné pro používání předmětu plnění (event., které jsou kupujícím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declaration) a další dle zákona 268/2014 Sb. ve znění pozdějších předpisů a nařízení vlády ČR č. 336/2004 Sb. ve znění pozdějších předpisů, v případě zařízení se zdroji ion. záření i  dokumentaci dle z. č.18/1997 Sb. a prováděcích předpisů zejména vyhl. č.307/2002 v posledním znění. </w:t>
      </w:r>
    </w:p>
    <w:p w:rsidR="00032546" w:rsidRPr="000B6998" w:rsidRDefault="00032546" w:rsidP="00A42C9A">
      <w:pPr>
        <w:pStyle w:val="Odstavecseseznamem"/>
        <w:numPr>
          <w:ilvl w:val="0"/>
          <w:numId w:val="9"/>
        </w:numPr>
        <w:spacing w:after="0"/>
        <w:jc w:val="both"/>
        <w:rPr>
          <w:rFonts w:ascii="Arial Narrow" w:eastAsia="TimesNewRoman" w:hAnsi="Arial Narrow" w:cs="Calibri"/>
        </w:rPr>
      </w:pPr>
      <w:r w:rsidRPr="000B6998">
        <w:rPr>
          <w:rFonts w:ascii="Arial Narrow" w:hAnsi="Arial Narrow" w:cs="Calibri"/>
        </w:rPr>
        <w:t xml:space="preserve">Dodavatel </w:t>
      </w:r>
      <w:r w:rsidRPr="000B6998">
        <w:rPr>
          <w:rFonts w:ascii="Arial Narrow" w:eastAsia="TimesNewRoman" w:hAnsi="Arial Narrow" w:cs="Calibri"/>
        </w:rPr>
        <w:t xml:space="preserve">uvede na faktuře k veškerému softwarovému vybavení všech komponent dodávky přesnou specifikaci SW - výrobce (držitele autorských práv), název, verzi, edici, lokalizaci, bitovou verzi, licenční typ. Dále dodavatel předá licenční certifikáty, licenční čísla a licenční ujednání (EULA apod.) k veškerému softwarovému vybavení všech komponent dodávky. </w:t>
      </w:r>
    </w:p>
    <w:p w:rsidR="00032546" w:rsidRPr="000B6998" w:rsidRDefault="00032546" w:rsidP="00A42C9A">
      <w:pPr>
        <w:pStyle w:val="Odstavecseseznamem"/>
        <w:numPr>
          <w:ilvl w:val="0"/>
          <w:numId w:val="9"/>
        </w:numPr>
        <w:spacing w:after="0"/>
        <w:jc w:val="both"/>
        <w:rPr>
          <w:rFonts w:ascii="Arial Narrow" w:eastAsia="TimesNewRoman" w:hAnsi="Arial Narrow" w:cs="Calibri"/>
        </w:rPr>
      </w:pPr>
      <w:r w:rsidRPr="000B6998">
        <w:rPr>
          <w:rFonts w:ascii="Arial Narrow" w:hAnsi="Arial Narrow" w:cs="Calibri"/>
        </w:rPr>
        <w:t>Záruční doba v trvání min. 36 měsíců</w:t>
      </w:r>
    </w:p>
    <w:p w:rsidR="00032546" w:rsidRPr="000B6998" w:rsidRDefault="00032546" w:rsidP="00A42C9A">
      <w:pPr>
        <w:pStyle w:val="Odstavecseseznamem"/>
        <w:ind w:left="0"/>
        <w:outlineLvl w:val="0"/>
        <w:rPr>
          <w:rFonts w:ascii="Arial Narrow" w:hAnsi="Arial Narrow" w:cs="Calibri"/>
          <w:bCs/>
          <w:u w:val="single"/>
        </w:rPr>
      </w:pPr>
    </w:p>
    <w:p w:rsidR="00032546" w:rsidRPr="000B6998" w:rsidRDefault="00032546" w:rsidP="00A42C9A">
      <w:pPr>
        <w:rPr>
          <w:rFonts w:ascii="Arial Narrow" w:hAnsi="Arial Narrow" w:cs="Calibri"/>
          <w:b/>
          <w:u w:val="single"/>
        </w:rPr>
      </w:pPr>
      <w:r w:rsidRPr="000B6998">
        <w:rPr>
          <w:rFonts w:ascii="Arial Narrow" w:hAnsi="Arial Narrow" w:cs="Calibri"/>
          <w:b/>
          <w:u w:val="single"/>
        </w:rPr>
        <w:t>Požadavek na úpravu pracovišt</w:t>
      </w:r>
      <w:r w:rsidRPr="000B6998">
        <w:rPr>
          <w:rFonts w:ascii="Arial Narrow" w:eastAsia="TimesNewRoman" w:hAnsi="Arial Narrow" w:cs="Calibri"/>
          <w:b/>
          <w:u w:val="single"/>
        </w:rPr>
        <w:t>ě</w:t>
      </w:r>
      <w:r w:rsidRPr="000B6998">
        <w:rPr>
          <w:rFonts w:ascii="Arial Narrow" w:hAnsi="Arial Narrow" w:cs="Calibri"/>
          <w:b/>
          <w:u w:val="single"/>
        </w:rPr>
        <w:t>:</w:t>
      </w:r>
    </w:p>
    <w:p w:rsidR="00032546" w:rsidRPr="000B6998" w:rsidRDefault="00032546" w:rsidP="00A42C9A">
      <w:pPr>
        <w:pStyle w:val="Default"/>
        <w:numPr>
          <w:ilvl w:val="0"/>
          <w:numId w:val="10"/>
        </w:numPr>
        <w:spacing w:line="276" w:lineRule="auto"/>
        <w:jc w:val="both"/>
        <w:rPr>
          <w:rFonts w:ascii="Arial Narrow" w:hAnsi="Arial Narrow" w:cs="Calibri"/>
          <w:color w:val="auto"/>
          <w:sz w:val="22"/>
          <w:szCs w:val="22"/>
        </w:rPr>
      </w:pPr>
      <w:r w:rsidRPr="000B6998">
        <w:rPr>
          <w:rFonts w:ascii="Arial Narrow" w:hAnsi="Arial Narrow" w:cs="Calibri"/>
          <w:color w:val="auto"/>
          <w:sz w:val="22"/>
          <w:szCs w:val="22"/>
        </w:rPr>
        <w:t>Dodavatel uvede, zda montáž, instalace a provoz dodávané zdravotnické techniky vyžadují splnit určité zvláštní podmínky ze strany KZ, a.s. (např. z hlediska elektrického napětí a proudu, vody, medicinálních plynů apod.). V případě že ano, uvede jaké, dále uvede prostorové nároky pro instalaci a provoz přístroje, váhu a podobné údaje.</w:t>
      </w:r>
    </w:p>
    <w:p w:rsidR="00032546" w:rsidRPr="000B6998" w:rsidRDefault="00032546" w:rsidP="00A42C9A">
      <w:pPr>
        <w:pStyle w:val="Default"/>
        <w:spacing w:before="120"/>
        <w:ind w:left="360"/>
        <w:rPr>
          <w:rFonts w:ascii="Arial Narrow" w:hAnsi="Arial Narrow" w:cs="Calibri"/>
          <w:b/>
          <w:color w:val="auto"/>
          <w:sz w:val="22"/>
          <w:szCs w:val="22"/>
        </w:rPr>
      </w:pPr>
    </w:p>
    <w:p w:rsidR="00032546" w:rsidRPr="00A42C9A" w:rsidRDefault="00032546" w:rsidP="00B73E9D">
      <w:pPr>
        <w:pStyle w:val="Default"/>
        <w:spacing w:before="120"/>
        <w:ind w:left="360" w:hanging="360"/>
        <w:rPr>
          <w:rFonts w:ascii="Arial Narrow" w:hAnsi="Arial Narrow" w:cs="Calibri"/>
          <w:b/>
          <w:color w:val="auto"/>
          <w:sz w:val="22"/>
          <w:szCs w:val="22"/>
        </w:rPr>
      </w:pPr>
      <w:r w:rsidRPr="000B6998">
        <w:rPr>
          <w:rFonts w:ascii="Arial Narrow" w:hAnsi="Arial Narrow" w:cs="Calibri"/>
          <w:b/>
          <w:color w:val="auto"/>
          <w:sz w:val="22"/>
          <w:szCs w:val="22"/>
        </w:rPr>
        <w:t>Potřebné podklady dodá zadavatel na vyžádání.</w:t>
      </w:r>
      <w:bookmarkStart w:id="0" w:name="_GoBack"/>
      <w:bookmarkEnd w:id="0"/>
      <w:r w:rsidRPr="00A42C9A">
        <w:rPr>
          <w:rFonts w:ascii="Arial Narrow" w:hAnsi="Arial Narrow" w:cs="Calibri"/>
          <w:b/>
          <w:color w:val="auto"/>
          <w:sz w:val="22"/>
          <w:szCs w:val="22"/>
        </w:rPr>
        <w:t xml:space="preserve"> </w:t>
      </w:r>
    </w:p>
    <w:p w:rsidR="00032546" w:rsidRPr="00A42C9A" w:rsidRDefault="00032546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sectPr w:rsidR="00032546" w:rsidRPr="00A42C9A" w:rsidSect="004B45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B7F" w:rsidRDefault="00AF3B7F" w:rsidP="0094187F">
      <w:pPr>
        <w:spacing w:after="0" w:line="240" w:lineRule="auto"/>
      </w:pPr>
      <w:r>
        <w:separator/>
      </w:r>
    </w:p>
  </w:endnote>
  <w:endnote w:type="continuationSeparator" w:id="0">
    <w:p w:rsidR="00AF3B7F" w:rsidRDefault="00AF3B7F" w:rsidP="00941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546" w:rsidRDefault="0003254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546" w:rsidRPr="003F3FC1" w:rsidRDefault="00032546" w:rsidP="009F6E33">
    <w:pPr>
      <w:pStyle w:val="Zpat"/>
      <w:jc w:val="right"/>
      <w:rPr>
        <w:rFonts w:ascii="Arial Narrow" w:hAnsi="Arial Narrow" w:cs="Calibri"/>
        <w:sz w:val="16"/>
        <w:szCs w:val="16"/>
      </w:rPr>
    </w:pPr>
    <w:r w:rsidRPr="003F3FC1">
      <w:rPr>
        <w:rFonts w:ascii="Arial Narrow" w:hAnsi="Arial Narrow" w:cs="Calibri"/>
        <w:sz w:val="16"/>
        <w:szCs w:val="16"/>
      </w:rPr>
      <w:t xml:space="preserve">Stránka: </w:t>
    </w:r>
    <w:r w:rsidRPr="003F3FC1">
      <w:rPr>
        <w:rFonts w:ascii="Arial Narrow" w:hAnsi="Arial Narrow" w:cs="Calibri"/>
        <w:sz w:val="16"/>
        <w:szCs w:val="16"/>
      </w:rPr>
      <w:fldChar w:fldCharType="begin"/>
    </w:r>
    <w:r w:rsidRPr="003F3FC1">
      <w:rPr>
        <w:rFonts w:ascii="Arial Narrow" w:hAnsi="Arial Narrow" w:cs="Calibri"/>
        <w:sz w:val="16"/>
        <w:szCs w:val="16"/>
      </w:rPr>
      <w:instrText>PAGE</w:instrText>
    </w:r>
    <w:r w:rsidRPr="003F3FC1">
      <w:rPr>
        <w:rFonts w:ascii="Arial Narrow" w:hAnsi="Arial Narrow" w:cs="Calibri"/>
        <w:sz w:val="16"/>
        <w:szCs w:val="16"/>
      </w:rPr>
      <w:fldChar w:fldCharType="separate"/>
    </w:r>
    <w:r w:rsidR="000B6998">
      <w:rPr>
        <w:rFonts w:ascii="Arial Narrow" w:hAnsi="Arial Narrow" w:cs="Calibri"/>
        <w:noProof/>
        <w:sz w:val="16"/>
        <w:szCs w:val="16"/>
      </w:rPr>
      <w:t>4</w:t>
    </w:r>
    <w:r w:rsidRPr="003F3FC1">
      <w:rPr>
        <w:rFonts w:ascii="Arial Narrow" w:hAnsi="Arial Narrow" w:cs="Calibri"/>
        <w:sz w:val="16"/>
        <w:szCs w:val="16"/>
      </w:rPr>
      <w:fldChar w:fldCharType="end"/>
    </w:r>
    <w:r w:rsidRPr="003F3FC1">
      <w:rPr>
        <w:rFonts w:ascii="Arial Narrow" w:hAnsi="Arial Narrow" w:cs="Calibri"/>
        <w:sz w:val="16"/>
        <w:szCs w:val="16"/>
      </w:rPr>
      <w:t xml:space="preserve"> z </w:t>
    </w:r>
    <w:r w:rsidRPr="003F3FC1">
      <w:rPr>
        <w:rFonts w:ascii="Arial Narrow" w:hAnsi="Arial Narrow" w:cs="Calibri"/>
        <w:sz w:val="16"/>
        <w:szCs w:val="16"/>
      </w:rPr>
      <w:fldChar w:fldCharType="begin"/>
    </w:r>
    <w:r w:rsidRPr="003F3FC1">
      <w:rPr>
        <w:rFonts w:ascii="Arial Narrow" w:hAnsi="Arial Narrow" w:cs="Calibri"/>
        <w:sz w:val="16"/>
        <w:szCs w:val="16"/>
      </w:rPr>
      <w:instrText>NUMPAGES</w:instrText>
    </w:r>
    <w:r w:rsidRPr="003F3FC1">
      <w:rPr>
        <w:rFonts w:ascii="Arial Narrow" w:hAnsi="Arial Narrow" w:cs="Calibri"/>
        <w:sz w:val="16"/>
        <w:szCs w:val="16"/>
      </w:rPr>
      <w:fldChar w:fldCharType="separate"/>
    </w:r>
    <w:r w:rsidR="000B6998">
      <w:rPr>
        <w:rFonts w:ascii="Arial Narrow" w:hAnsi="Arial Narrow" w:cs="Calibri"/>
        <w:noProof/>
        <w:sz w:val="16"/>
        <w:szCs w:val="16"/>
      </w:rPr>
      <w:t>4</w:t>
    </w:r>
    <w:r w:rsidRPr="003F3FC1">
      <w:rPr>
        <w:rFonts w:ascii="Arial Narrow" w:hAnsi="Arial Narrow" w:cs="Calibri"/>
        <w:sz w:val="16"/>
        <w:szCs w:val="16"/>
      </w:rPr>
      <w:fldChar w:fldCharType="end"/>
    </w:r>
  </w:p>
  <w:p w:rsidR="00032546" w:rsidRDefault="00032546">
    <w:pPr>
      <w:pStyle w:val="Zpat"/>
    </w:pPr>
  </w:p>
  <w:p w:rsidR="00032546" w:rsidRDefault="00032546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546" w:rsidRDefault="0003254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B7F" w:rsidRDefault="00AF3B7F" w:rsidP="0094187F">
      <w:pPr>
        <w:spacing w:after="0" w:line="240" w:lineRule="auto"/>
      </w:pPr>
      <w:r>
        <w:separator/>
      </w:r>
    </w:p>
  </w:footnote>
  <w:footnote w:type="continuationSeparator" w:id="0">
    <w:p w:rsidR="00AF3B7F" w:rsidRDefault="00AF3B7F" w:rsidP="00941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546" w:rsidRDefault="0003254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546" w:rsidRDefault="00AF3B7F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5" type="#_x0000_t75" style="width:452.25pt;height:69.75pt;visibility:visible" filled="t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546" w:rsidRDefault="0003254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D32FB"/>
    <w:multiLevelType w:val="hybridMultilevel"/>
    <w:tmpl w:val="236641B6"/>
    <w:lvl w:ilvl="0" w:tplc="F31E7B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35847"/>
    <w:multiLevelType w:val="multilevel"/>
    <w:tmpl w:val="C63C84E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">
    <w:nsid w:val="04CD4A59"/>
    <w:multiLevelType w:val="hybridMultilevel"/>
    <w:tmpl w:val="D3B44F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5726A4"/>
    <w:multiLevelType w:val="hybridMultilevel"/>
    <w:tmpl w:val="23E6B7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B12940"/>
    <w:multiLevelType w:val="hybridMultilevel"/>
    <w:tmpl w:val="911090E2"/>
    <w:lvl w:ilvl="0" w:tplc="5E8A563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4305AB"/>
    <w:multiLevelType w:val="hybridMultilevel"/>
    <w:tmpl w:val="48660298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9E1365"/>
    <w:multiLevelType w:val="hybridMultilevel"/>
    <w:tmpl w:val="65B2EC90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F178F3"/>
    <w:multiLevelType w:val="hybridMultilevel"/>
    <w:tmpl w:val="AEE40B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5D65DA"/>
    <w:multiLevelType w:val="hybridMultilevel"/>
    <w:tmpl w:val="3BFA63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E14904"/>
    <w:multiLevelType w:val="hybridMultilevel"/>
    <w:tmpl w:val="B9C084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E6494C"/>
    <w:multiLevelType w:val="hybridMultilevel"/>
    <w:tmpl w:val="C12E96E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83E4484E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785687"/>
    <w:multiLevelType w:val="hybridMultilevel"/>
    <w:tmpl w:val="A0207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7A3461"/>
    <w:multiLevelType w:val="hybridMultilevel"/>
    <w:tmpl w:val="87A2D2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1C7CE4"/>
    <w:multiLevelType w:val="hybridMultilevel"/>
    <w:tmpl w:val="0F5EC4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836694"/>
    <w:multiLevelType w:val="hybridMultilevel"/>
    <w:tmpl w:val="2BEA0032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905BD5"/>
    <w:multiLevelType w:val="hybridMultilevel"/>
    <w:tmpl w:val="7CB8FCC8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09F19ED"/>
    <w:multiLevelType w:val="hybridMultilevel"/>
    <w:tmpl w:val="A5E24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C606BE"/>
    <w:multiLevelType w:val="hybridMultilevel"/>
    <w:tmpl w:val="B62EA204"/>
    <w:lvl w:ilvl="0" w:tplc="FC26FA5C">
      <w:start w:val="3"/>
      <w:numFmt w:val="bullet"/>
      <w:lvlText w:val="-"/>
      <w:lvlJc w:val="left"/>
      <w:pPr>
        <w:ind w:left="788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8">
    <w:nsid w:val="2A8B459B"/>
    <w:multiLevelType w:val="hybridMultilevel"/>
    <w:tmpl w:val="3C4CB1CC"/>
    <w:lvl w:ilvl="0" w:tplc="49243A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CF26902"/>
    <w:multiLevelType w:val="hybridMultilevel"/>
    <w:tmpl w:val="7EEED6D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605D18"/>
    <w:multiLevelType w:val="hybridMultilevel"/>
    <w:tmpl w:val="8048C4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E6E39"/>
    <w:multiLevelType w:val="hybridMultilevel"/>
    <w:tmpl w:val="7B52860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760264"/>
    <w:multiLevelType w:val="hybridMultilevel"/>
    <w:tmpl w:val="A914FC94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BD733A"/>
    <w:multiLevelType w:val="hybridMultilevel"/>
    <w:tmpl w:val="7FD80BCA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C74EFE"/>
    <w:multiLevelType w:val="hybridMultilevel"/>
    <w:tmpl w:val="395042AA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434C8A"/>
    <w:multiLevelType w:val="hybridMultilevel"/>
    <w:tmpl w:val="B34E4AD8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1B53A2"/>
    <w:multiLevelType w:val="hybridMultilevel"/>
    <w:tmpl w:val="78D02F42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374BA5"/>
    <w:multiLevelType w:val="hybridMultilevel"/>
    <w:tmpl w:val="9916822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080A2A"/>
    <w:multiLevelType w:val="hybridMultilevel"/>
    <w:tmpl w:val="2C82F182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4521080"/>
    <w:multiLevelType w:val="hybridMultilevel"/>
    <w:tmpl w:val="890CF93E"/>
    <w:lvl w:ilvl="0" w:tplc="6FE634B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5393A6E"/>
    <w:multiLevelType w:val="hybridMultilevel"/>
    <w:tmpl w:val="9C0AB6A2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5961556"/>
    <w:multiLevelType w:val="hybridMultilevel"/>
    <w:tmpl w:val="CAFE3002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DC0C14"/>
    <w:multiLevelType w:val="hybridMultilevel"/>
    <w:tmpl w:val="CF32426E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E31719"/>
    <w:multiLevelType w:val="hybridMultilevel"/>
    <w:tmpl w:val="BB78A0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2B0037"/>
    <w:multiLevelType w:val="hybridMultilevel"/>
    <w:tmpl w:val="7242E4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7C1C75"/>
    <w:multiLevelType w:val="hybridMultilevel"/>
    <w:tmpl w:val="E9E0DC2C"/>
    <w:lvl w:ilvl="0" w:tplc="25D48FE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92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3369E6"/>
    <w:multiLevelType w:val="hybridMultilevel"/>
    <w:tmpl w:val="C67E66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7A652B"/>
    <w:multiLevelType w:val="hybridMultilevel"/>
    <w:tmpl w:val="DD1ADD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F1355E"/>
    <w:multiLevelType w:val="hybridMultilevel"/>
    <w:tmpl w:val="8F3EDDB8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2F7860"/>
    <w:multiLevelType w:val="hybridMultilevel"/>
    <w:tmpl w:val="05AAAA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4D86485"/>
    <w:multiLevelType w:val="hybridMultilevel"/>
    <w:tmpl w:val="EAE85CAC"/>
    <w:lvl w:ilvl="0" w:tplc="FFD42A2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1">
    <w:nsid w:val="75534B1B"/>
    <w:multiLevelType w:val="hybridMultilevel"/>
    <w:tmpl w:val="78A6E3D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5726A04"/>
    <w:multiLevelType w:val="hybridMultilevel"/>
    <w:tmpl w:val="98C40E7E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F74002"/>
    <w:multiLevelType w:val="hybridMultilevel"/>
    <w:tmpl w:val="FA1E023E"/>
    <w:lvl w:ilvl="0" w:tplc="7ECE01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4"/>
  </w:num>
  <w:num w:numId="3">
    <w:abstractNumId w:val="2"/>
  </w:num>
  <w:num w:numId="4">
    <w:abstractNumId w:val="9"/>
  </w:num>
  <w:num w:numId="5">
    <w:abstractNumId w:val="8"/>
  </w:num>
  <w:num w:numId="6">
    <w:abstractNumId w:val="36"/>
  </w:num>
  <w:num w:numId="7">
    <w:abstractNumId w:val="13"/>
  </w:num>
  <w:num w:numId="8">
    <w:abstractNumId w:val="11"/>
  </w:num>
  <w:num w:numId="9">
    <w:abstractNumId w:val="39"/>
  </w:num>
  <w:num w:numId="10">
    <w:abstractNumId w:val="38"/>
  </w:num>
  <w:num w:numId="11">
    <w:abstractNumId w:val="25"/>
  </w:num>
  <w:num w:numId="12">
    <w:abstractNumId w:val="17"/>
  </w:num>
  <w:num w:numId="13">
    <w:abstractNumId w:val="15"/>
  </w:num>
  <w:num w:numId="14">
    <w:abstractNumId w:val="24"/>
  </w:num>
  <w:num w:numId="15">
    <w:abstractNumId w:val="3"/>
  </w:num>
  <w:num w:numId="16">
    <w:abstractNumId w:val="16"/>
  </w:num>
  <w:num w:numId="17">
    <w:abstractNumId w:val="37"/>
  </w:num>
  <w:num w:numId="18">
    <w:abstractNumId w:val="6"/>
  </w:num>
  <w:num w:numId="19">
    <w:abstractNumId w:val="22"/>
  </w:num>
  <w:num w:numId="20">
    <w:abstractNumId w:val="23"/>
  </w:num>
  <w:num w:numId="21">
    <w:abstractNumId w:val="5"/>
  </w:num>
  <w:num w:numId="22">
    <w:abstractNumId w:val="4"/>
  </w:num>
  <w:num w:numId="23">
    <w:abstractNumId w:val="41"/>
  </w:num>
  <w:num w:numId="24">
    <w:abstractNumId w:val="0"/>
  </w:num>
  <w:num w:numId="25">
    <w:abstractNumId w:val="32"/>
  </w:num>
  <w:num w:numId="26">
    <w:abstractNumId w:val="21"/>
  </w:num>
  <w:num w:numId="27">
    <w:abstractNumId w:val="28"/>
  </w:num>
  <w:num w:numId="28">
    <w:abstractNumId w:val="27"/>
  </w:num>
  <w:num w:numId="29">
    <w:abstractNumId w:val="30"/>
  </w:num>
  <w:num w:numId="30">
    <w:abstractNumId w:val="10"/>
  </w:num>
  <w:num w:numId="31">
    <w:abstractNumId w:val="40"/>
  </w:num>
  <w:num w:numId="32">
    <w:abstractNumId w:val="35"/>
  </w:num>
  <w:num w:numId="33">
    <w:abstractNumId w:val="33"/>
  </w:num>
  <w:num w:numId="34">
    <w:abstractNumId w:val="42"/>
  </w:num>
  <w:num w:numId="35">
    <w:abstractNumId w:val="12"/>
  </w:num>
  <w:num w:numId="36">
    <w:abstractNumId w:val="19"/>
  </w:num>
  <w:num w:numId="37">
    <w:abstractNumId w:val="20"/>
  </w:num>
  <w:num w:numId="38">
    <w:abstractNumId w:val="14"/>
  </w:num>
  <w:num w:numId="39">
    <w:abstractNumId w:val="43"/>
  </w:num>
  <w:num w:numId="40">
    <w:abstractNumId w:val="31"/>
  </w:num>
  <w:num w:numId="41">
    <w:abstractNumId w:val="26"/>
  </w:num>
  <w:num w:numId="42">
    <w:abstractNumId w:val="29"/>
  </w:num>
  <w:num w:numId="43">
    <w:abstractNumId w:val="1"/>
  </w:num>
  <w:num w:numId="4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4EF5"/>
    <w:rsid w:val="00001999"/>
    <w:rsid w:val="00002D11"/>
    <w:rsid w:val="00017056"/>
    <w:rsid w:val="00032546"/>
    <w:rsid w:val="00035888"/>
    <w:rsid w:val="0003609B"/>
    <w:rsid w:val="00080E7A"/>
    <w:rsid w:val="00084930"/>
    <w:rsid w:val="000912F4"/>
    <w:rsid w:val="0009281D"/>
    <w:rsid w:val="000A0AD7"/>
    <w:rsid w:val="000B6998"/>
    <w:rsid w:val="000C672A"/>
    <w:rsid w:val="000F30F9"/>
    <w:rsid w:val="000F6F25"/>
    <w:rsid w:val="00100F9F"/>
    <w:rsid w:val="00120A5B"/>
    <w:rsid w:val="001221D0"/>
    <w:rsid w:val="00125654"/>
    <w:rsid w:val="00130476"/>
    <w:rsid w:val="00132405"/>
    <w:rsid w:val="001436C2"/>
    <w:rsid w:val="00147AE8"/>
    <w:rsid w:val="0015553C"/>
    <w:rsid w:val="001615AF"/>
    <w:rsid w:val="00163CD4"/>
    <w:rsid w:val="001861F3"/>
    <w:rsid w:val="001963C7"/>
    <w:rsid w:val="001A0406"/>
    <w:rsid w:val="001D63E4"/>
    <w:rsid w:val="001E3EA8"/>
    <w:rsid w:val="001E64DC"/>
    <w:rsid w:val="001F4B3D"/>
    <w:rsid w:val="00202463"/>
    <w:rsid w:val="00205D05"/>
    <w:rsid w:val="002154EC"/>
    <w:rsid w:val="00235ACD"/>
    <w:rsid w:val="00237EA7"/>
    <w:rsid w:val="00242FBA"/>
    <w:rsid w:val="002507D9"/>
    <w:rsid w:val="00254E99"/>
    <w:rsid w:val="00265367"/>
    <w:rsid w:val="00271D57"/>
    <w:rsid w:val="00283300"/>
    <w:rsid w:val="002935BC"/>
    <w:rsid w:val="00296982"/>
    <w:rsid w:val="00297257"/>
    <w:rsid w:val="002A47B8"/>
    <w:rsid w:val="002B6598"/>
    <w:rsid w:val="002B6D33"/>
    <w:rsid w:val="002C623D"/>
    <w:rsid w:val="002D7CF4"/>
    <w:rsid w:val="002E356D"/>
    <w:rsid w:val="002E474D"/>
    <w:rsid w:val="002F2620"/>
    <w:rsid w:val="002F656C"/>
    <w:rsid w:val="00326A11"/>
    <w:rsid w:val="00334D27"/>
    <w:rsid w:val="00344568"/>
    <w:rsid w:val="003744B6"/>
    <w:rsid w:val="00383955"/>
    <w:rsid w:val="00390C8E"/>
    <w:rsid w:val="003A76C0"/>
    <w:rsid w:val="003B45CE"/>
    <w:rsid w:val="003B75E9"/>
    <w:rsid w:val="003C7E59"/>
    <w:rsid w:val="003F3FC1"/>
    <w:rsid w:val="004012AD"/>
    <w:rsid w:val="00405681"/>
    <w:rsid w:val="00407119"/>
    <w:rsid w:val="00425DD3"/>
    <w:rsid w:val="00432FDA"/>
    <w:rsid w:val="00447EC2"/>
    <w:rsid w:val="0045041B"/>
    <w:rsid w:val="00460C24"/>
    <w:rsid w:val="004A7183"/>
    <w:rsid w:val="004B45F0"/>
    <w:rsid w:val="004C29B2"/>
    <w:rsid w:val="004C5585"/>
    <w:rsid w:val="004C6531"/>
    <w:rsid w:val="004D1C64"/>
    <w:rsid w:val="004F6CCA"/>
    <w:rsid w:val="00500D5E"/>
    <w:rsid w:val="005126C5"/>
    <w:rsid w:val="00544049"/>
    <w:rsid w:val="00563015"/>
    <w:rsid w:val="0056407D"/>
    <w:rsid w:val="005879CF"/>
    <w:rsid w:val="005A5F72"/>
    <w:rsid w:val="005C108D"/>
    <w:rsid w:val="005C2ADC"/>
    <w:rsid w:val="005C6F85"/>
    <w:rsid w:val="005F782D"/>
    <w:rsid w:val="00605C53"/>
    <w:rsid w:val="0064450E"/>
    <w:rsid w:val="00681D9D"/>
    <w:rsid w:val="0068310C"/>
    <w:rsid w:val="006B0A65"/>
    <w:rsid w:val="006B40A7"/>
    <w:rsid w:val="006C0044"/>
    <w:rsid w:val="006C7100"/>
    <w:rsid w:val="00726AF4"/>
    <w:rsid w:val="00735064"/>
    <w:rsid w:val="0073561B"/>
    <w:rsid w:val="0074264E"/>
    <w:rsid w:val="00770B56"/>
    <w:rsid w:val="007820D6"/>
    <w:rsid w:val="00792641"/>
    <w:rsid w:val="00793B73"/>
    <w:rsid w:val="00794187"/>
    <w:rsid w:val="007A1AAA"/>
    <w:rsid w:val="007D07EE"/>
    <w:rsid w:val="007D0E2A"/>
    <w:rsid w:val="007D4F3B"/>
    <w:rsid w:val="007E5354"/>
    <w:rsid w:val="007F4F9C"/>
    <w:rsid w:val="0083015A"/>
    <w:rsid w:val="008361FB"/>
    <w:rsid w:val="008434C0"/>
    <w:rsid w:val="00852140"/>
    <w:rsid w:val="00863568"/>
    <w:rsid w:val="008B143B"/>
    <w:rsid w:val="008D2A07"/>
    <w:rsid w:val="008E145D"/>
    <w:rsid w:val="008F45EB"/>
    <w:rsid w:val="00902950"/>
    <w:rsid w:val="00903A50"/>
    <w:rsid w:val="009103C7"/>
    <w:rsid w:val="00921A86"/>
    <w:rsid w:val="00931B1A"/>
    <w:rsid w:val="0094187F"/>
    <w:rsid w:val="00950DB3"/>
    <w:rsid w:val="00951D5B"/>
    <w:rsid w:val="00957BBC"/>
    <w:rsid w:val="009A35AE"/>
    <w:rsid w:val="009A3768"/>
    <w:rsid w:val="009B4CAC"/>
    <w:rsid w:val="009C1D3C"/>
    <w:rsid w:val="009E3F36"/>
    <w:rsid w:val="009F1406"/>
    <w:rsid w:val="009F63A2"/>
    <w:rsid w:val="009F6E33"/>
    <w:rsid w:val="00A03B2F"/>
    <w:rsid w:val="00A32883"/>
    <w:rsid w:val="00A37531"/>
    <w:rsid w:val="00A42C9A"/>
    <w:rsid w:val="00A42DD7"/>
    <w:rsid w:val="00A53717"/>
    <w:rsid w:val="00A871C5"/>
    <w:rsid w:val="00A873E6"/>
    <w:rsid w:val="00AA0E0A"/>
    <w:rsid w:val="00AA3B3A"/>
    <w:rsid w:val="00AA5358"/>
    <w:rsid w:val="00AC07A2"/>
    <w:rsid w:val="00AC4EDB"/>
    <w:rsid w:val="00AD5DB6"/>
    <w:rsid w:val="00AE2CC9"/>
    <w:rsid w:val="00AF3B7F"/>
    <w:rsid w:val="00B06429"/>
    <w:rsid w:val="00B148AB"/>
    <w:rsid w:val="00B354F3"/>
    <w:rsid w:val="00B57452"/>
    <w:rsid w:val="00B73E9D"/>
    <w:rsid w:val="00B8121A"/>
    <w:rsid w:val="00BA0695"/>
    <w:rsid w:val="00BA3076"/>
    <w:rsid w:val="00BA5971"/>
    <w:rsid w:val="00BC0D12"/>
    <w:rsid w:val="00C15353"/>
    <w:rsid w:val="00C2257E"/>
    <w:rsid w:val="00C2470D"/>
    <w:rsid w:val="00C25EC0"/>
    <w:rsid w:val="00C264F0"/>
    <w:rsid w:val="00C521D9"/>
    <w:rsid w:val="00C80E34"/>
    <w:rsid w:val="00C8102B"/>
    <w:rsid w:val="00C845DF"/>
    <w:rsid w:val="00C97169"/>
    <w:rsid w:val="00CA041F"/>
    <w:rsid w:val="00CD2DDC"/>
    <w:rsid w:val="00CD407F"/>
    <w:rsid w:val="00CD58B1"/>
    <w:rsid w:val="00D0395B"/>
    <w:rsid w:val="00D05965"/>
    <w:rsid w:val="00D05F68"/>
    <w:rsid w:val="00D138CE"/>
    <w:rsid w:val="00D20CAC"/>
    <w:rsid w:val="00D32973"/>
    <w:rsid w:val="00D47E5E"/>
    <w:rsid w:val="00D54EF5"/>
    <w:rsid w:val="00D55EF7"/>
    <w:rsid w:val="00D6360E"/>
    <w:rsid w:val="00D63D0A"/>
    <w:rsid w:val="00D669E7"/>
    <w:rsid w:val="00D74E38"/>
    <w:rsid w:val="00D833A0"/>
    <w:rsid w:val="00D948E2"/>
    <w:rsid w:val="00DA3AE4"/>
    <w:rsid w:val="00DB27DD"/>
    <w:rsid w:val="00DC3D19"/>
    <w:rsid w:val="00DF53E1"/>
    <w:rsid w:val="00E05728"/>
    <w:rsid w:val="00E16BDB"/>
    <w:rsid w:val="00E227D5"/>
    <w:rsid w:val="00E31009"/>
    <w:rsid w:val="00E320E6"/>
    <w:rsid w:val="00E57333"/>
    <w:rsid w:val="00E67F6E"/>
    <w:rsid w:val="00E8776D"/>
    <w:rsid w:val="00E97797"/>
    <w:rsid w:val="00ED281D"/>
    <w:rsid w:val="00EE00F9"/>
    <w:rsid w:val="00F219EB"/>
    <w:rsid w:val="00F2746C"/>
    <w:rsid w:val="00F327F1"/>
    <w:rsid w:val="00F32F78"/>
    <w:rsid w:val="00F50791"/>
    <w:rsid w:val="00F62B77"/>
    <w:rsid w:val="00F64EB0"/>
    <w:rsid w:val="00F74676"/>
    <w:rsid w:val="00FC0C98"/>
    <w:rsid w:val="00FC78DD"/>
    <w:rsid w:val="00FE7250"/>
    <w:rsid w:val="00FE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9E3F36"/>
    <w:pPr>
      <w:keepNext/>
      <w:keepLines/>
      <w:numPr>
        <w:numId w:val="43"/>
      </w:numPr>
      <w:spacing w:before="480" w:after="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9E3F36"/>
    <w:pPr>
      <w:keepNext/>
      <w:keepLines/>
      <w:numPr>
        <w:ilvl w:val="1"/>
        <w:numId w:val="43"/>
      </w:numPr>
      <w:spacing w:before="200" w:after="0"/>
      <w:outlineLvl w:val="1"/>
    </w:pPr>
    <w:rPr>
      <w:rFonts w:ascii="Cambria" w:eastAsia="Times New Roman" w:hAnsi="Cambria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9E3F36"/>
    <w:pPr>
      <w:keepNext/>
      <w:keepLines/>
      <w:numPr>
        <w:ilvl w:val="2"/>
        <w:numId w:val="43"/>
      </w:numPr>
      <w:spacing w:before="200" w:after="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9E3F36"/>
    <w:pPr>
      <w:keepNext/>
      <w:keepLines/>
      <w:numPr>
        <w:ilvl w:val="3"/>
        <w:numId w:val="43"/>
      </w:numPr>
      <w:spacing w:before="200" w:after="0"/>
      <w:outlineLvl w:val="3"/>
    </w:pPr>
    <w:rPr>
      <w:rFonts w:eastAsia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9E3F36"/>
    <w:pPr>
      <w:keepNext/>
      <w:keepLines/>
      <w:numPr>
        <w:ilvl w:val="4"/>
        <w:numId w:val="43"/>
      </w:numPr>
      <w:spacing w:before="200" w:after="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9E3F36"/>
    <w:pPr>
      <w:keepNext/>
      <w:keepLines/>
      <w:numPr>
        <w:ilvl w:val="5"/>
        <w:numId w:val="43"/>
      </w:numPr>
      <w:spacing w:before="200" w:after="0"/>
      <w:outlineLvl w:val="5"/>
    </w:pPr>
    <w:rPr>
      <w:rFonts w:eastAsia="Times New Roman"/>
      <w:b/>
      <w:bCs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9E3F36"/>
    <w:pPr>
      <w:keepNext/>
      <w:keepLines/>
      <w:numPr>
        <w:ilvl w:val="6"/>
        <w:numId w:val="43"/>
      </w:numPr>
      <w:spacing w:before="200" w:after="0"/>
      <w:outlineLvl w:val="6"/>
    </w:pPr>
    <w:rPr>
      <w:rFonts w:eastAsia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9E3F36"/>
    <w:pPr>
      <w:keepNext/>
      <w:keepLines/>
      <w:numPr>
        <w:ilvl w:val="7"/>
        <w:numId w:val="43"/>
      </w:numPr>
      <w:spacing w:before="200" w:after="0"/>
      <w:outlineLvl w:val="7"/>
    </w:pPr>
    <w:rPr>
      <w:rFonts w:eastAsia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9E3F36"/>
    <w:pPr>
      <w:keepNext/>
      <w:keepLines/>
      <w:numPr>
        <w:ilvl w:val="8"/>
        <w:numId w:val="43"/>
      </w:numPr>
      <w:spacing w:before="200" w:after="0"/>
      <w:outlineLvl w:val="8"/>
    </w:pPr>
    <w:rPr>
      <w:rFonts w:ascii="Cambria" w:eastAsia="Times New Roman" w:hAnsi="Cambria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/>
      <w:b/>
      <w:kern w:val="32"/>
      <w:sz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9E3F36"/>
    <w:rPr>
      <w:rFonts w:ascii="Cambria" w:hAnsi="Cambria"/>
      <w:b/>
      <w:sz w:val="26"/>
      <w:lang w:val="cs-CZ" w:eastAsia="en-US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/>
      <w:b/>
      <w:sz w:val="26"/>
      <w:lang w:eastAsia="en-US"/>
    </w:rPr>
  </w:style>
  <w:style w:type="character" w:customStyle="1" w:styleId="Nadpis4Char">
    <w:name w:val="Nadpis 4 Char"/>
    <w:link w:val="Nadpis4"/>
    <w:uiPriority w:val="99"/>
    <w:semiHidden/>
    <w:locked/>
    <w:rPr>
      <w:rFonts w:ascii="Calibri" w:hAnsi="Calibri"/>
      <w:b/>
      <w:sz w:val="28"/>
      <w:lang w:eastAsia="en-US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/>
      <w:b/>
      <w:i/>
      <w:sz w:val="26"/>
      <w:lang w:eastAsia="en-US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/>
      <w:b/>
      <w:lang w:eastAsia="en-US"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/>
      <w:sz w:val="24"/>
      <w:lang w:eastAsia="en-US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/>
      <w:i/>
      <w:sz w:val="24"/>
      <w:lang w:eastAsia="en-US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/>
      <w:lang w:eastAsia="en-US"/>
    </w:rPr>
  </w:style>
  <w:style w:type="paragraph" w:styleId="Odstavecseseznamem">
    <w:name w:val="List Paragraph"/>
    <w:basedOn w:val="Normln"/>
    <w:link w:val="OdstavecseseznamemChar"/>
    <w:uiPriority w:val="99"/>
    <w:qFormat/>
    <w:rsid w:val="00F327F1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/>
      <w:sz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/>
      <w:sz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/>
      <w:sz w:val="16"/>
      <w:szCs w:val="16"/>
      <w:lang w:eastAsia="cs-CZ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/>
      <w:sz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/>
      <w:b/>
      <w:sz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94187F"/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locked/>
    <w:rsid w:val="0094187F"/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imes New Roman" w:hAnsi="Times New Roman"/>
      <w:sz w:val="2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C25EC0"/>
    <w:rPr>
      <w:rFonts w:ascii="Times New Roman" w:hAnsi="Times New Roman"/>
      <w:sz w:val="2"/>
      <w:lang w:eastAsia="en-US"/>
    </w:rPr>
  </w:style>
  <w:style w:type="character" w:customStyle="1" w:styleId="OdstavecseseznamemChar">
    <w:name w:val="Odstavec se seznamem Char"/>
    <w:link w:val="Odstavecseseznamem"/>
    <w:uiPriority w:val="99"/>
    <w:locked/>
    <w:rsid w:val="00C2470D"/>
    <w:rPr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104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4</Pages>
  <Words>1316</Words>
  <Characters>7771</Characters>
  <Application>Microsoft Office Word</Application>
  <DocSecurity>0</DocSecurity>
  <Lines>64</Lines>
  <Paragraphs>18</Paragraphs>
  <ScaleCrop>false</ScaleCrop>
  <Company>HP</Company>
  <LinksUpToDate>false</LinksUpToDate>
  <CharactersWithSpaces>9069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kucera</cp:lastModifiedBy>
  <cp:revision>10</cp:revision>
  <dcterms:created xsi:type="dcterms:W3CDTF">2015-01-21T10:20:00Z</dcterms:created>
  <dcterms:modified xsi:type="dcterms:W3CDTF">2015-07-08T14:48:00Z</dcterms:modified>
</cp:coreProperties>
</file>