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307" w:rsidRPr="00921A86" w:rsidRDefault="002A5307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2A5307" w:rsidRPr="004012AD" w:rsidRDefault="002A5307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2A5307" w:rsidRPr="004F6CCA" w:rsidRDefault="002A5307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>a související požadavky zadavatele pro část č. 6 VZ</w:t>
      </w:r>
    </w:p>
    <w:p w:rsidR="002A5307" w:rsidRDefault="002A5307" w:rsidP="004F6CCA">
      <w:pPr>
        <w:adjustRightInd w:val="0"/>
        <w:rPr>
          <w:rFonts w:ascii="Arial Narrow" w:hAnsi="Arial Narrow" w:cs="Helvetica"/>
        </w:rPr>
      </w:pPr>
    </w:p>
    <w:p w:rsidR="002A5307" w:rsidRPr="004F6CCA" w:rsidRDefault="002A5307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>
        <w:rPr>
          <w:rFonts w:ascii="Arial Narrow" w:hAnsi="Arial Narrow" w:cs="Helvetica"/>
          <w:b/>
          <w:sz w:val="24"/>
        </w:rPr>
        <w:t>6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N</w:t>
      </w:r>
      <w:r w:rsidRPr="00CA73BB">
        <w:rPr>
          <w:rFonts w:ascii="Arial Narrow" w:hAnsi="Arial Narrow" w:cs="Helvetica"/>
          <w:b/>
        </w:rPr>
        <w:t>ástrojové vybavení operačního sálu – pro cerebrofaciální poranění</w:t>
      </w:r>
      <w:r>
        <w:rPr>
          <w:rFonts w:ascii="Arial Narrow" w:hAnsi="Arial Narrow" w:cs="Helvetica"/>
          <w:b/>
        </w:rPr>
        <w:t xml:space="preserve"> </w:t>
      </w:r>
      <w:r w:rsidRPr="00392900">
        <w:rPr>
          <w:rFonts w:ascii="Arial Narrow" w:hAnsi="Arial Narrow" w:cs="Helvetica"/>
          <w:i/>
        </w:rPr>
        <w:t>(síto)</w:t>
      </w:r>
    </w:p>
    <w:p w:rsidR="002A5307" w:rsidRPr="006C7100" w:rsidRDefault="002A5307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2A5307" w:rsidRPr="000D5BCC" w:rsidRDefault="002A5307" w:rsidP="000D5BCC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0D5BCC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2A5307" w:rsidRPr="000D5BCC" w:rsidRDefault="002A5307" w:rsidP="000D5BCC">
      <w:pPr>
        <w:jc w:val="both"/>
        <w:rPr>
          <w:rFonts w:ascii="Arial Narrow" w:hAnsi="Arial Narrow" w:cs="Calibri"/>
        </w:rPr>
      </w:pPr>
      <w:r w:rsidRPr="000D5BCC">
        <w:rPr>
          <w:rFonts w:ascii="Arial Narrow" w:hAnsi="Arial Narrow" w:cs="Calibri"/>
        </w:rPr>
        <w:t>V současném stavu jsou používané vrtačky zastaralé (rok výroby 1999) a jsou za lhůtou servisní garance 10 let. Jelikož jsou vrtačky v každodenním použití je vhodná jejich obměna.</w:t>
      </w:r>
    </w:p>
    <w:p w:rsidR="002A5307" w:rsidRPr="000D5BCC" w:rsidRDefault="002A5307" w:rsidP="000D5BCC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0D5BCC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2A5307" w:rsidRPr="000D5BCC" w:rsidRDefault="002A5307" w:rsidP="000D5BCC">
      <w:pPr>
        <w:jc w:val="both"/>
        <w:rPr>
          <w:rFonts w:ascii="Arial Narrow" w:hAnsi="Arial Narrow" w:cs="Calibri"/>
        </w:rPr>
      </w:pPr>
      <w:r w:rsidRPr="000D5BCC">
        <w:rPr>
          <w:rFonts w:ascii="Arial Narrow" w:hAnsi="Arial Narrow" w:cs="Calibri"/>
        </w:rPr>
        <w:t xml:space="preserve">Odůvodnění investice, mikrovrtačka je základním nástrojem pro operační přístupy jak pro kraniální operace (kraniotomie, trepanace), tak pro spinální výkony na krční, hrudní i bederní páteři (miniinvazivní přístupy, laminektomie, transartikulární přístupy apod). Kromě periferních nervů se používá při všech operacích, na naší klinice tzn. 2 000 operací za rok. Obecně je zátěž na mikrovrtačku z výše uvedeného extrémní, v provozu naší kliniky se spádem 800 000 obyvatel a největším počtem výkonů v ČR za rok (2 800 operací) je životnost vrtačky velmi omezena. </w:t>
      </w:r>
    </w:p>
    <w:p w:rsidR="002A5307" w:rsidRPr="000D5BCC" w:rsidRDefault="002A5307" w:rsidP="000D5BCC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0D5BCC">
        <w:rPr>
          <w:rFonts w:ascii="Arial Narrow" w:hAnsi="Arial Narrow" w:cs="Helvetica"/>
          <w:b/>
          <w:u w:val="single"/>
        </w:rPr>
        <w:t>Medicínský účel:</w:t>
      </w:r>
    </w:p>
    <w:p w:rsidR="002A5307" w:rsidRDefault="002A5307" w:rsidP="000D5BCC">
      <w:pPr>
        <w:spacing w:before="120" w:after="0" w:line="240" w:lineRule="auto"/>
        <w:jc w:val="both"/>
        <w:rPr>
          <w:rFonts w:ascii="Arial Narrow" w:hAnsi="Arial Narrow" w:cs="Calibri"/>
        </w:rPr>
      </w:pPr>
      <w:r w:rsidRPr="00793B28">
        <w:rPr>
          <w:rFonts w:ascii="Arial Narrow" w:hAnsi="Arial Narrow" w:cs="Calibri"/>
        </w:rPr>
        <w:t xml:space="preserve">Motorový systém pro neurochirurgickou operativu umožňující přístup přes kostěnou lebeční tkáň. </w:t>
      </w:r>
    </w:p>
    <w:p w:rsidR="002A5307" w:rsidRDefault="002A5307" w:rsidP="000D5BCC">
      <w:pPr>
        <w:spacing w:before="120" w:after="0" w:line="240" w:lineRule="auto"/>
        <w:jc w:val="both"/>
        <w:rPr>
          <w:rFonts w:ascii="Arial Narrow" w:hAnsi="Arial Narrow" w:cs="Calibri"/>
        </w:rPr>
      </w:pPr>
    </w:p>
    <w:p w:rsidR="002A5307" w:rsidRPr="000D5BCC" w:rsidRDefault="002A5307" w:rsidP="000D5BCC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0D5BCC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2A5307" w:rsidRPr="00B908A7" w:rsidRDefault="002A5307" w:rsidP="000D5BC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793B28">
        <w:rPr>
          <w:rFonts w:ascii="Arial Narrow" w:hAnsi="Arial Narrow" w:cs="Calibri"/>
        </w:rPr>
        <w:t xml:space="preserve">Dodávka 1ks motorového systému pro neurochirurgickou operativu s nástavci a příslušenstvím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>
        <w:rPr>
          <w:rFonts w:ascii="Arial Narrow" w:hAnsi="Arial Narrow" w:cs="Calibri"/>
        </w:rPr>
        <w:t>instruktáž</w:t>
      </w:r>
      <w:r w:rsidRPr="00793B28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</w:t>
      </w:r>
      <w:r>
        <w:rPr>
          <w:rFonts w:ascii="Arial Narrow" w:hAnsi="Arial Narrow" w:cs="Calibri"/>
        </w:rPr>
        <w:t>268</w:t>
      </w:r>
      <w:r w:rsidRPr="00793B28">
        <w:rPr>
          <w:rFonts w:ascii="Arial Narrow" w:hAnsi="Arial Narrow" w:cs="Calibri"/>
        </w:rPr>
        <w:t>/20</w:t>
      </w:r>
      <w:r>
        <w:rPr>
          <w:rFonts w:ascii="Arial Narrow" w:hAnsi="Arial Narrow" w:cs="Calibri"/>
        </w:rPr>
        <w:t>14</w:t>
      </w:r>
      <w:r w:rsidRPr="00793B28">
        <w:rPr>
          <w:rFonts w:ascii="Arial Narrow" w:hAnsi="Arial Narrow" w:cs="Calibri"/>
        </w:rPr>
        <w:t xml:space="preserve"> Sb., o zdravotnických prostředcích a o zm</w:t>
      </w:r>
      <w:r w:rsidRPr="00B908A7">
        <w:rPr>
          <w:rFonts w:ascii="Arial Narrow" w:hAnsi="Arial Narrow" w:cs="Calibri"/>
        </w:rPr>
        <w:t>ěně zákona č. 634/2004 Sb., o správních poplatcích, ve znění pozdějších předpisů).</w:t>
      </w:r>
    </w:p>
    <w:p w:rsidR="002A5307" w:rsidRPr="00B908A7" w:rsidRDefault="002A5307" w:rsidP="000D5BCC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B908A7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B908A7">
        <w:rPr>
          <w:rFonts w:ascii="Arial Narrow" w:hAnsi="Arial Narrow" w:cs="Calibri"/>
          <w:sz w:val="22"/>
          <w:szCs w:val="22"/>
        </w:rPr>
        <w:t>dále:</w:t>
      </w:r>
    </w:p>
    <w:p w:rsidR="002A5307" w:rsidRPr="00B908A7" w:rsidRDefault="002A5307" w:rsidP="000D5BCC">
      <w:pPr>
        <w:pStyle w:val="Style20"/>
        <w:widowControl/>
        <w:numPr>
          <w:ilvl w:val="0"/>
          <w:numId w:val="43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B908A7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montáž, </w:t>
      </w:r>
      <w:r w:rsidRPr="00B908A7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(vč. veškerého potřebného materiálu), </w:t>
      </w:r>
    </w:p>
    <w:p w:rsidR="002A5307" w:rsidRPr="00B908A7" w:rsidRDefault="002A5307" w:rsidP="000D5BCC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B908A7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2A5307" w:rsidRPr="00B908A7" w:rsidRDefault="002A5307" w:rsidP="000D5BCC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B908A7">
        <w:rPr>
          <w:rStyle w:val="FontStyle39"/>
          <w:rFonts w:ascii="Arial Narrow" w:hAnsi="Arial Narrow" w:cs="Calibri"/>
          <w:sz w:val="22"/>
          <w:szCs w:val="22"/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declaration) a další dle zákona č. 268/2014 Sb. ve znění pozdějších předpisů a nařízení vlády ČR č. 336/2004 Sb. ve znění pozdějších </w:t>
      </w:r>
      <w:r w:rsidRPr="00B908A7">
        <w:rPr>
          <w:rStyle w:val="FontStyle39"/>
          <w:rFonts w:ascii="Arial Narrow" w:hAnsi="Arial Narrow" w:cs="Calibri"/>
          <w:sz w:val="22"/>
          <w:szCs w:val="22"/>
        </w:rPr>
        <w:lastRenderedPageBreak/>
        <w:t>předpisů, v případě zařízení se zdroji ion. záření i dokumentaci dle z. č. 18/1997 Sb. a prováděcích předpisů zejména vyhl. č. 307/2002 v posledním znění,</w:t>
      </w:r>
    </w:p>
    <w:p w:rsidR="002A5307" w:rsidRPr="00B908A7" w:rsidRDefault="002A5307" w:rsidP="00F22956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B908A7">
        <w:rPr>
          <w:rStyle w:val="FontStyle39"/>
          <w:rFonts w:ascii="Arial Narrow" w:hAnsi="Arial Narrow" w:cs="Calibri"/>
          <w:sz w:val="22"/>
          <w:szCs w:val="22"/>
        </w:rPr>
        <w:t xml:space="preserve">protokolární instruktáž </w:t>
      </w:r>
      <w:r w:rsidRPr="00B908A7">
        <w:rPr>
          <w:rFonts w:ascii="Arial Narrow" w:hAnsi="Arial Narrow" w:cs="Calibri"/>
          <w:sz w:val="22"/>
          <w:szCs w:val="22"/>
        </w:rPr>
        <w:t xml:space="preserve">pověřeného pracovníka zadavatele </w:t>
      </w:r>
      <w:r w:rsidRPr="00B908A7">
        <w:rPr>
          <w:rStyle w:val="FontStyle39"/>
          <w:rFonts w:ascii="Arial Narrow" w:hAnsi="Arial Narrow" w:cs="Calibri"/>
          <w:sz w:val="22"/>
          <w:szCs w:val="22"/>
        </w:rPr>
        <w:t xml:space="preserve">dle § </w:t>
      </w:r>
      <w:smartTag w:uri="urn:schemas-microsoft-com:office:smarttags" w:element="metricconverter">
        <w:smartTagPr>
          <w:attr w:name="ProductID" w:val="60 a"/>
        </w:smartTagPr>
        <w:r w:rsidRPr="00B908A7">
          <w:rPr>
            <w:rStyle w:val="FontStyle39"/>
            <w:rFonts w:ascii="Arial Narrow" w:hAnsi="Arial Narrow" w:cs="Calibri"/>
            <w:sz w:val="22"/>
            <w:szCs w:val="22"/>
          </w:rPr>
          <w:t>60 a</w:t>
        </w:r>
      </w:smartTag>
      <w:r w:rsidRPr="00B908A7">
        <w:rPr>
          <w:rStyle w:val="FontStyle39"/>
          <w:rFonts w:ascii="Arial Narrow" w:hAnsi="Arial Narrow" w:cs="Calibri"/>
          <w:sz w:val="22"/>
          <w:szCs w:val="22"/>
        </w:rPr>
        <w:t xml:space="preserve"> § 61 zákona č. 268/2014 Sb., o zdravotnických prostředcích,</w:t>
      </w:r>
    </w:p>
    <w:p w:rsidR="002A5307" w:rsidRPr="00B908A7" w:rsidRDefault="002A5307" w:rsidP="00F22956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B908A7">
        <w:rPr>
          <w:rStyle w:val="FontStyle39"/>
          <w:rFonts w:ascii="Arial Narrow" w:hAnsi="Arial Narrow" w:cs="Calibri"/>
          <w:sz w:val="22"/>
          <w:szCs w:val="22"/>
        </w:rPr>
        <w:t xml:space="preserve">poskytování bezplatného záručního servisu a bezplatné zajišťování odborné údržby (periodických bezpečnostně-technických kontrol) dle § </w:t>
      </w:r>
      <w:smartTag w:uri="urn:schemas-microsoft-com:office:smarttags" w:element="metricconverter">
        <w:smartTagPr>
          <w:attr w:name="ProductID" w:val="65 a"/>
        </w:smartTagPr>
        <w:r w:rsidRPr="00B908A7">
          <w:rPr>
            <w:rStyle w:val="FontStyle39"/>
            <w:rFonts w:ascii="Arial Narrow" w:hAnsi="Arial Narrow" w:cs="Calibri"/>
            <w:sz w:val="22"/>
            <w:szCs w:val="22"/>
          </w:rPr>
          <w:t>65 a</w:t>
        </w:r>
      </w:smartTag>
      <w:r w:rsidRPr="00B908A7">
        <w:rPr>
          <w:rStyle w:val="FontStyle39"/>
          <w:rFonts w:ascii="Arial Narrow" w:hAnsi="Arial Narrow" w:cs="Calibri"/>
          <w:sz w:val="22"/>
          <w:szCs w:val="22"/>
        </w:rPr>
        <w:t xml:space="preserve"> § 66 zákona č. 268/2014 Sb., revizí dle § </w:t>
      </w:r>
      <w:smartTag w:uri="urn:schemas-microsoft-com:office:smarttags" w:element="metricconverter">
        <w:smartTagPr>
          <w:attr w:name="ProductID" w:val="67 a"/>
        </w:smartTagPr>
        <w:r w:rsidRPr="00B908A7">
          <w:rPr>
            <w:rStyle w:val="FontStyle39"/>
            <w:rFonts w:ascii="Arial Narrow" w:hAnsi="Arial Narrow" w:cs="Calibri"/>
            <w:sz w:val="22"/>
            <w:szCs w:val="22"/>
          </w:rPr>
          <w:t>67 a</w:t>
        </w:r>
      </w:smartTag>
      <w:r w:rsidRPr="00B908A7">
        <w:rPr>
          <w:rStyle w:val="FontStyle39"/>
          <w:rFonts w:ascii="Arial Narrow" w:hAnsi="Arial Narrow" w:cs="Calibri"/>
          <w:sz w:val="22"/>
          <w:szCs w:val="22"/>
        </w:rPr>
        <w:t xml:space="preserve"> § 68 zákona č. 268/2014 Sb., ZDS, dalších kontrol dle nařízení výrobce, popř. dalších dle zákona č. 268/2014 Sb. a zákona č.  18/1997 Sb. v platném znění po dobu záruční lhůty,</w:t>
      </w:r>
    </w:p>
    <w:p w:rsidR="002A5307" w:rsidRPr="00B908A7" w:rsidRDefault="002A5307" w:rsidP="000D5BCC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B908A7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dodávkou.</w:t>
      </w:r>
    </w:p>
    <w:p w:rsidR="002A5307" w:rsidRPr="00B908A7" w:rsidRDefault="002A5307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2A5307" w:rsidRPr="00B908A7" w:rsidRDefault="002A5307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B908A7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2A5307" w:rsidRPr="00B908A7" w:rsidRDefault="002A5307" w:rsidP="00927C1B">
      <w:pPr>
        <w:spacing w:before="180"/>
        <w:jc w:val="both"/>
        <w:rPr>
          <w:rFonts w:ascii="Arial Narrow" w:hAnsi="Arial Narrow" w:cs="Calibri"/>
          <w:bCs/>
        </w:rPr>
      </w:pPr>
      <w:r w:rsidRPr="00B908A7">
        <w:rPr>
          <w:rFonts w:ascii="Arial Narrow" w:hAnsi="Arial Narrow" w:cs="Calibri"/>
          <w:bCs/>
        </w:rPr>
        <w:t xml:space="preserve">V souladu s ustanovením § 44 odstavce 11 zákona o veř. zakázkách (dále ZVZ), obsahuje-li tato zadávací dokumentace, zejména technické podmínky, požadavky nebo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0,3 mm"/>
        </w:smartTagPr>
        <w:r w:rsidRPr="00B908A7">
          <w:rPr>
            <w:rFonts w:ascii="Arial Narrow" w:hAnsi="Arial Narrow" w:cs="Calibri"/>
            <w:bCs/>
          </w:rPr>
          <w:t>45 a</w:t>
        </w:r>
      </w:smartTag>
      <w:r w:rsidRPr="00B908A7">
        <w:rPr>
          <w:rFonts w:ascii="Arial Narrow" w:hAnsi="Arial Narrow" w:cs="Calibri"/>
          <w:bCs/>
        </w:rPr>
        <w:t xml:space="preserve"> 46 ZVZ dostatečně přesný a srozumitelný), zadavatel v takových případech umožní pro plnění veřejné zakázky použití i jiných, kvalitativně a technicky obdobných řešení.</w:t>
      </w:r>
    </w:p>
    <w:p w:rsidR="002A5307" w:rsidRPr="00B908A7" w:rsidRDefault="002A5307" w:rsidP="001D6F31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B908A7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B908A7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2A5307" w:rsidRPr="00B908A7" w:rsidRDefault="002A5307" w:rsidP="004A5BBC">
      <w:pPr>
        <w:spacing w:after="0"/>
        <w:rPr>
          <w:rFonts w:ascii="Arial Narrow" w:hAnsi="Arial Narrow" w:cs="Calibri"/>
          <w:b/>
        </w:rPr>
      </w:pPr>
    </w:p>
    <w:p w:rsidR="002A5307" w:rsidRPr="00B908A7" w:rsidRDefault="002A5307" w:rsidP="004A5BBC">
      <w:pPr>
        <w:spacing w:after="0"/>
        <w:rPr>
          <w:rFonts w:ascii="Arial Narrow" w:hAnsi="Arial Narrow" w:cs="Calibri"/>
          <w:b/>
        </w:rPr>
      </w:pPr>
      <w:r w:rsidRPr="00B908A7">
        <w:rPr>
          <w:rFonts w:ascii="Arial Narrow" w:hAnsi="Arial Narrow" w:cs="Calibri"/>
          <w:b/>
        </w:rPr>
        <w:t>Neurochirurgická vrtačka:</w:t>
      </w:r>
    </w:p>
    <w:p w:rsidR="002A5307" w:rsidRPr="00B908A7" w:rsidRDefault="002A5307" w:rsidP="004A5BBC">
      <w:pPr>
        <w:spacing w:after="0"/>
        <w:rPr>
          <w:rFonts w:ascii="Arial Narrow" w:hAnsi="Arial Narrow" w:cs="Calibri"/>
          <w:b/>
        </w:rPr>
      </w:pPr>
    </w:p>
    <w:p w:rsidR="002A5307" w:rsidRPr="00B908A7" w:rsidRDefault="002A5307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B908A7">
        <w:rPr>
          <w:rFonts w:ascii="Arial Narrow" w:hAnsi="Arial Narrow" w:cs="Calibri"/>
        </w:rPr>
        <w:t>motorový systém pro neurochirurgickou operativu umožňující přístup přes kostěnou lebeční tkáň</w:t>
      </w:r>
    </w:p>
    <w:p w:rsidR="002A5307" w:rsidRPr="00B908A7" w:rsidRDefault="002A5307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B908A7">
        <w:rPr>
          <w:rFonts w:ascii="Arial Narrow" w:hAnsi="Arial Narrow" w:cs="Calibri"/>
        </w:rPr>
        <w:t>výkonný mikromotor pracující bez vibrací v obou směrech otáčení</w:t>
      </w:r>
    </w:p>
    <w:p w:rsidR="002A5307" w:rsidRPr="00B908A7" w:rsidRDefault="002A5307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B908A7">
        <w:rPr>
          <w:rFonts w:ascii="Arial Narrow" w:hAnsi="Arial Narrow" w:cs="Calibri"/>
        </w:rPr>
        <w:t>rozsah otáček od 1.000 do 80.000 ot/min. (±20% pro dolní i horní hranici rozsahu)</w:t>
      </w:r>
    </w:p>
    <w:p w:rsidR="002A5307" w:rsidRPr="00B908A7" w:rsidRDefault="002A5307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B908A7">
        <w:rPr>
          <w:rFonts w:ascii="Arial Narrow" w:hAnsi="Arial Narrow" w:cs="Calibri"/>
        </w:rPr>
        <w:t>samočinné chlazení vzduchem</w:t>
      </w:r>
    </w:p>
    <w:p w:rsidR="002A5307" w:rsidRPr="00B908A7" w:rsidRDefault="002A5307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B908A7">
        <w:rPr>
          <w:rFonts w:ascii="Arial Narrow" w:hAnsi="Arial Narrow" w:cs="Calibri"/>
        </w:rPr>
        <w:t>sterilizace v autoklávu</w:t>
      </w:r>
    </w:p>
    <w:p w:rsidR="002A5307" w:rsidRPr="00B908A7" w:rsidRDefault="002A5307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B908A7">
        <w:rPr>
          <w:rFonts w:ascii="Arial Narrow" w:hAnsi="Arial Narrow" w:cs="Calibri"/>
        </w:rPr>
        <w:t>konstrukce pro všechny typy násadců a fréz, které jsou certifikovány ISO 3964</w:t>
      </w:r>
    </w:p>
    <w:p w:rsidR="002A5307" w:rsidRPr="00B908A7" w:rsidRDefault="002A5307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B908A7">
        <w:rPr>
          <w:rFonts w:ascii="Arial Narrow" w:hAnsi="Arial Narrow" w:cs="Calibri"/>
        </w:rPr>
        <w:t>možnost připojení mikropilek sagitálních a oscilačních</w:t>
      </w:r>
    </w:p>
    <w:p w:rsidR="002A5307" w:rsidRPr="00B908A7" w:rsidRDefault="002A5307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B908A7">
        <w:rPr>
          <w:rFonts w:ascii="Arial Narrow" w:hAnsi="Arial Narrow" w:cs="Calibri"/>
        </w:rPr>
        <w:t>2x koncovka s motorem a přívodným kabelem</w:t>
      </w:r>
    </w:p>
    <w:p w:rsidR="002A5307" w:rsidRPr="00B908A7" w:rsidRDefault="002A5307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B908A7">
        <w:rPr>
          <w:rFonts w:ascii="Arial Narrow" w:hAnsi="Arial Narrow" w:cs="Calibri"/>
        </w:rPr>
        <w:t>speciální teleskopické nástavce pro operace hypofýzy a MAST operace na páteři – mají možnost přizpůsobení pro potřebnou hloubku vrtání</w:t>
      </w:r>
    </w:p>
    <w:p w:rsidR="002A5307" w:rsidRPr="00B908A7" w:rsidRDefault="002A5307" w:rsidP="004A5BBC">
      <w:pPr>
        <w:spacing w:after="0"/>
        <w:rPr>
          <w:rFonts w:ascii="Arial Narrow" w:hAnsi="Arial Narrow" w:cs="Calibri"/>
          <w:b/>
        </w:rPr>
      </w:pPr>
    </w:p>
    <w:p w:rsidR="002A5307" w:rsidRPr="00B908A7" w:rsidRDefault="002A5307" w:rsidP="004A5BBC">
      <w:pPr>
        <w:spacing w:after="0"/>
        <w:rPr>
          <w:rFonts w:ascii="Arial Narrow" w:hAnsi="Arial Narrow" w:cs="Calibri"/>
          <w:b/>
        </w:rPr>
      </w:pPr>
      <w:r w:rsidRPr="00B908A7">
        <w:rPr>
          <w:rFonts w:ascii="Arial Narrow" w:hAnsi="Arial Narrow" w:cs="Calibri"/>
          <w:b/>
        </w:rPr>
        <w:t>Příslušenství:</w:t>
      </w:r>
    </w:p>
    <w:p w:rsidR="002A5307" w:rsidRPr="00B908A7" w:rsidRDefault="002A5307" w:rsidP="004A5BBC">
      <w:pPr>
        <w:spacing w:after="0"/>
        <w:rPr>
          <w:rFonts w:ascii="Arial Narrow" w:hAnsi="Arial Narrow" w:cs="Calibri"/>
          <w:b/>
        </w:rPr>
      </w:pPr>
    </w:p>
    <w:p w:rsidR="002A5307" w:rsidRPr="00B908A7" w:rsidRDefault="002A5307" w:rsidP="00710134">
      <w:pPr>
        <w:pStyle w:val="Odstavecseseznamem"/>
        <w:numPr>
          <w:ilvl w:val="1"/>
          <w:numId w:val="40"/>
        </w:numPr>
        <w:rPr>
          <w:rFonts w:ascii="Arial Narrow" w:hAnsi="Arial Narrow" w:cs="Calibri"/>
        </w:rPr>
      </w:pPr>
      <w:r w:rsidRPr="00B908A7">
        <w:rPr>
          <w:rFonts w:ascii="Arial Narrow" w:hAnsi="Arial Narrow" w:cs="Calibri"/>
        </w:rPr>
        <w:t xml:space="preserve">nástavec na návrt - 1000 RPM </w:t>
      </w:r>
    </w:p>
    <w:p w:rsidR="002A5307" w:rsidRPr="00B908A7" w:rsidRDefault="002A5307" w:rsidP="00FC430E">
      <w:pPr>
        <w:pStyle w:val="Odstavecseseznamem"/>
        <w:numPr>
          <w:ilvl w:val="1"/>
          <w:numId w:val="40"/>
        </w:numPr>
        <w:spacing w:after="0"/>
        <w:ind w:left="284" w:hanging="284"/>
        <w:rPr>
          <w:rFonts w:ascii="Arial Narrow" w:hAnsi="Arial Narrow" w:cs="Calibri"/>
        </w:rPr>
      </w:pPr>
      <w:r w:rsidRPr="00B908A7">
        <w:rPr>
          <w:rFonts w:ascii="Arial Narrow" w:hAnsi="Arial Narrow" w:cs="Calibri"/>
        </w:rPr>
        <w:t xml:space="preserve"> sada vrtáků</w:t>
      </w:r>
    </w:p>
    <w:p w:rsidR="002A5307" w:rsidRPr="00B908A7" w:rsidRDefault="002A5307" w:rsidP="00710134">
      <w:pPr>
        <w:pStyle w:val="Odstavecseseznamem"/>
        <w:numPr>
          <w:ilvl w:val="1"/>
          <w:numId w:val="40"/>
        </w:numPr>
        <w:spacing w:after="0"/>
        <w:rPr>
          <w:rFonts w:ascii="Arial Narrow" w:hAnsi="Arial Narrow" w:cs="Calibri"/>
        </w:rPr>
      </w:pPr>
      <w:r w:rsidRPr="00B908A7">
        <w:rPr>
          <w:rFonts w:ascii="Arial Narrow" w:hAnsi="Arial Narrow" w:cs="Calibri"/>
        </w:rPr>
        <w:t xml:space="preserve">kraniotomický nástavec pro dospělé, rozteč 16 mm (±20%)  </w:t>
      </w:r>
    </w:p>
    <w:p w:rsidR="002A5307" w:rsidRPr="00B908A7" w:rsidRDefault="002A5307" w:rsidP="00FC430E">
      <w:pPr>
        <w:pStyle w:val="Odstavecseseznamem"/>
        <w:numPr>
          <w:ilvl w:val="1"/>
          <w:numId w:val="40"/>
        </w:numPr>
        <w:spacing w:after="0"/>
        <w:ind w:left="284" w:hanging="284"/>
        <w:rPr>
          <w:rFonts w:ascii="Arial Narrow" w:hAnsi="Arial Narrow" w:cs="Calibri"/>
        </w:rPr>
      </w:pPr>
      <w:r w:rsidRPr="00B908A7">
        <w:rPr>
          <w:rFonts w:ascii="Arial Narrow" w:hAnsi="Arial Narrow" w:cs="Calibri"/>
        </w:rPr>
        <w:t>nástavec lomený pro vrtáky</w:t>
      </w:r>
    </w:p>
    <w:p w:rsidR="002A5307" w:rsidRPr="00B908A7" w:rsidRDefault="002A5307" w:rsidP="00710134">
      <w:pPr>
        <w:pStyle w:val="Odstavecseseznamem"/>
        <w:numPr>
          <w:ilvl w:val="1"/>
          <w:numId w:val="40"/>
        </w:numPr>
        <w:spacing w:after="0"/>
        <w:rPr>
          <w:rFonts w:ascii="Arial Narrow" w:hAnsi="Arial Narrow" w:cs="Calibri"/>
        </w:rPr>
      </w:pPr>
      <w:r w:rsidRPr="00B908A7">
        <w:rPr>
          <w:rFonts w:ascii="Arial Narrow" w:hAnsi="Arial Narrow" w:cs="Calibri"/>
        </w:rPr>
        <w:t>nástavec rovný pro vrtáky - 7 cm (±20%)</w:t>
      </w:r>
    </w:p>
    <w:p w:rsidR="002A5307" w:rsidRPr="00B908A7" w:rsidRDefault="002A5307" w:rsidP="00710134">
      <w:pPr>
        <w:pStyle w:val="Odstavecseseznamem"/>
        <w:numPr>
          <w:ilvl w:val="1"/>
          <w:numId w:val="40"/>
        </w:numPr>
        <w:spacing w:after="0"/>
        <w:rPr>
          <w:rFonts w:ascii="Arial Narrow" w:hAnsi="Arial Narrow" w:cs="Calibri"/>
        </w:rPr>
      </w:pPr>
      <w:r w:rsidRPr="00B908A7">
        <w:rPr>
          <w:rFonts w:ascii="Arial Narrow" w:hAnsi="Arial Narrow" w:cs="Calibri"/>
        </w:rPr>
        <w:t xml:space="preserve">nástavec na krční páteř, zahnutý - </w:t>
      </w:r>
      <w:smartTag w:uri="urn:schemas-microsoft-com:office:smarttags" w:element="metricconverter">
        <w:smartTagPr>
          <w:attr w:name="ProductID" w:val="10 cm"/>
        </w:smartTagPr>
        <w:r w:rsidRPr="00B908A7">
          <w:rPr>
            <w:rFonts w:ascii="Arial Narrow" w:hAnsi="Arial Narrow" w:cs="Calibri"/>
          </w:rPr>
          <w:t>10 cm</w:t>
        </w:r>
      </w:smartTag>
      <w:r w:rsidRPr="00B908A7">
        <w:rPr>
          <w:rFonts w:ascii="Arial Narrow" w:hAnsi="Arial Narrow" w:cs="Calibri"/>
        </w:rPr>
        <w:t xml:space="preserve"> (±20%)</w:t>
      </w:r>
    </w:p>
    <w:p w:rsidR="002A5307" w:rsidRPr="00B908A7" w:rsidRDefault="002A5307" w:rsidP="00710134">
      <w:pPr>
        <w:pStyle w:val="Odstavecseseznamem"/>
        <w:numPr>
          <w:ilvl w:val="1"/>
          <w:numId w:val="40"/>
        </w:numPr>
        <w:spacing w:after="0"/>
        <w:rPr>
          <w:rFonts w:ascii="Arial Narrow" w:hAnsi="Arial Narrow" w:cs="Calibri"/>
        </w:rPr>
      </w:pPr>
      <w:r w:rsidRPr="00B908A7">
        <w:rPr>
          <w:rFonts w:ascii="Arial Narrow" w:hAnsi="Arial Narrow" w:cs="Calibri"/>
        </w:rPr>
        <w:t xml:space="preserve">nástavec na krční páteř, zahnutý - </w:t>
      </w:r>
      <w:smartTag w:uri="urn:schemas-microsoft-com:office:smarttags" w:element="metricconverter">
        <w:smartTagPr>
          <w:attr w:name="ProductID" w:val="15 cm"/>
        </w:smartTagPr>
        <w:r w:rsidRPr="00B908A7">
          <w:rPr>
            <w:rFonts w:ascii="Arial Narrow" w:hAnsi="Arial Narrow" w:cs="Calibri"/>
          </w:rPr>
          <w:t>15 cm</w:t>
        </w:r>
      </w:smartTag>
      <w:r w:rsidRPr="00B908A7">
        <w:rPr>
          <w:rFonts w:ascii="Arial Narrow" w:hAnsi="Arial Narrow" w:cs="Calibri"/>
        </w:rPr>
        <w:t xml:space="preserve"> (±20%)</w:t>
      </w:r>
    </w:p>
    <w:p w:rsidR="002A5307" w:rsidRPr="00B908A7" w:rsidRDefault="002A5307" w:rsidP="00710134">
      <w:pPr>
        <w:pStyle w:val="Odstavecseseznamem"/>
        <w:numPr>
          <w:ilvl w:val="1"/>
          <w:numId w:val="40"/>
        </w:numPr>
        <w:spacing w:after="0"/>
        <w:rPr>
          <w:rFonts w:ascii="Arial Narrow" w:hAnsi="Arial Narrow" w:cs="Calibri"/>
        </w:rPr>
      </w:pPr>
      <w:r w:rsidRPr="00B908A7">
        <w:rPr>
          <w:rFonts w:ascii="Arial Narrow" w:hAnsi="Arial Narrow" w:cs="Calibri"/>
        </w:rPr>
        <w:lastRenderedPageBreak/>
        <w:t xml:space="preserve">sagitální pilka s nástavcem s tenkostí řezu  </w:t>
      </w:r>
      <w:smartTag w:uri="urn:schemas-microsoft-com:office:smarttags" w:element="metricconverter">
        <w:smartTagPr>
          <w:attr w:name="ProductID" w:val="0,3 mm"/>
        </w:smartTagPr>
        <w:r w:rsidRPr="00B908A7">
          <w:rPr>
            <w:rFonts w:ascii="Arial Narrow" w:hAnsi="Arial Narrow" w:cs="Calibri"/>
          </w:rPr>
          <w:t>0,3 mm</w:t>
        </w:r>
      </w:smartTag>
      <w:r w:rsidRPr="00B908A7">
        <w:rPr>
          <w:rFonts w:ascii="Arial Narrow" w:hAnsi="Arial Narrow" w:cs="Calibri"/>
        </w:rPr>
        <w:t>(±20%), jemné zoubky, hloubka řezu 12 mm (±20%)</w:t>
      </w:r>
    </w:p>
    <w:p w:rsidR="002A5307" w:rsidRPr="00B908A7" w:rsidRDefault="002A5307" w:rsidP="00710134">
      <w:pPr>
        <w:pStyle w:val="Odstavecseseznamem"/>
        <w:numPr>
          <w:ilvl w:val="1"/>
          <w:numId w:val="40"/>
        </w:numPr>
        <w:spacing w:after="0"/>
        <w:rPr>
          <w:rFonts w:ascii="Arial Narrow" w:hAnsi="Arial Narrow" w:cs="Calibri"/>
        </w:rPr>
      </w:pPr>
      <w:r w:rsidRPr="00B908A7">
        <w:rPr>
          <w:rFonts w:ascii="Arial Narrow" w:hAnsi="Arial Narrow" w:cs="Calibri"/>
        </w:rPr>
        <w:t xml:space="preserve">oscilační (příčná) pilka s nástavcem s tenkostí řezu - </w:t>
      </w:r>
      <w:smartTag w:uri="urn:schemas-microsoft-com:office:smarttags" w:element="metricconverter">
        <w:smartTagPr>
          <w:attr w:name="ProductID" w:val="0,3 mm"/>
        </w:smartTagPr>
        <w:r w:rsidRPr="00B908A7">
          <w:rPr>
            <w:rFonts w:ascii="Arial Narrow" w:hAnsi="Arial Narrow" w:cs="Calibri"/>
          </w:rPr>
          <w:t>0,3 mm</w:t>
        </w:r>
      </w:smartTag>
      <w:r w:rsidRPr="00B908A7">
        <w:rPr>
          <w:rFonts w:ascii="Arial Narrow" w:hAnsi="Arial Narrow" w:cs="Calibri"/>
        </w:rPr>
        <w:t xml:space="preserve"> (±20%), jemné zoubky</w:t>
      </w:r>
    </w:p>
    <w:p w:rsidR="002A5307" w:rsidRPr="00B908A7" w:rsidRDefault="002A5307" w:rsidP="00FC430E">
      <w:pPr>
        <w:pStyle w:val="Odstavecseseznamem"/>
        <w:numPr>
          <w:ilvl w:val="1"/>
          <w:numId w:val="40"/>
        </w:numPr>
        <w:spacing w:after="0"/>
        <w:ind w:left="284" w:hanging="284"/>
        <w:rPr>
          <w:rFonts w:ascii="Arial Narrow" w:hAnsi="Arial Narrow" w:cs="Calibri"/>
        </w:rPr>
      </w:pPr>
      <w:r w:rsidRPr="00B908A7">
        <w:rPr>
          <w:rFonts w:ascii="Arial Narrow" w:hAnsi="Arial Narrow" w:cs="Calibri"/>
        </w:rPr>
        <w:t>nástavec pro teleskopické zahnuté vrtáky na hypofýzu</w:t>
      </w:r>
    </w:p>
    <w:p w:rsidR="002A5307" w:rsidRPr="00B908A7" w:rsidRDefault="002A5307" w:rsidP="00C403B0">
      <w:pPr>
        <w:pStyle w:val="Odstavecseseznamem"/>
        <w:spacing w:after="0"/>
        <w:ind w:left="567"/>
        <w:rPr>
          <w:rFonts w:ascii="Arial Narrow" w:hAnsi="Arial Narrow" w:cs="Calibri"/>
        </w:rPr>
      </w:pPr>
    </w:p>
    <w:p w:rsidR="002A5307" w:rsidRPr="00B908A7" w:rsidRDefault="002A5307" w:rsidP="00C403B0">
      <w:pPr>
        <w:spacing w:after="0"/>
        <w:rPr>
          <w:rFonts w:ascii="Arial Narrow" w:hAnsi="Arial Narrow" w:cs="Calibri"/>
          <w:b/>
        </w:rPr>
      </w:pPr>
      <w:r w:rsidRPr="00B908A7">
        <w:rPr>
          <w:rFonts w:ascii="Arial Narrow" w:hAnsi="Arial Narrow" w:cs="Calibri"/>
          <w:b/>
        </w:rPr>
        <w:t>Kazeta na nástavce pro sterilizaci</w:t>
      </w:r>
    </w:p>
    <w:p w:rsidR="002A5307" w:rsidRPr="00B908A7" w:rsidRDefault="002A5307" w:rsidP="00C403B0">
      <w:pPr>
        <w:spacing w:after="0"/>
        <w:rPr>
          <w:rFonts w:ascii="Arial Narrow" w:hAnsi="Arial Narrow" w:cs="Calibri"/>
          <w:b/>
        </w:rPr>
      </w:pPr>
    </w:p>
    <w:p w:rsidR="002A5307" w:rsidRPr="00B908A7" w:rsidRDefault="002A5307" w:rsidP="00C403B0">
      <w:pPr>
        <w:spacing w:after="0"/>
        <w:rPr>
          <w:rFonts w:ascii="Arial Narrow" w:hAnsi="Arial Narrow" w:cs="Calibri"/>
          <w:b/>
        </w:rPr>
      </w:pPr>
      <w:r w:rsidRPr="00B908A7">
        <w:rPr>
          <w:rFonts w:ascii="Arial Narrow" w:hAnsi="Arial Narrow" w:cs="Calibri"/>
          <w:b/>
        </w:rPr>
        <w:t>Konzole s ovládacím displejem</w:t>
      </w:r>
    </w:p>
    <w:p w:rsidR="002A5307" w:rsidRPr="00B908A7" w:rsidRDefault="002A5307" w:rsidP="00C403B0">
      <w:pPr>
        <w:spacing w:after="0"/>
        <w:rPr>
          <w:rFonts w:ascii="Arial Narrow" w:hAnsi="Arial Narrow" w:cs="Calibri"/>
          <w:b/>
        </w:rPr>
      </w:pPr>
    </w:p>
    <w:p w:rsidR="002A5307" w:rsidRPr="00B908A7" w:rsidRDefault="002A5307" w:rsidP="00C403B0">
      <w:pPr>
        <w:spacing w:after="0"/>
        <w:rPr>
          <w:rFonts w:ascii="Arial Narrow" w:hAnsi="Arial Narrow" w:cs="Calibri"/>
          <w:b/>
        </w:rPr>
      </w:pPr>
      <w:r w:rsidRPr="00B908A7">
        <w:rPr>
          <w:rFonts w:ascii="Arial Narrow" w:hAnsi="Arial Narrow" w:cs="Calibri"/>
          <w:b/>
        </w:rPr>
        <w:t>Nožní spínač</w:t>
      </w:r>
    </w:p>
    <w:p w:rsidR="002A5307" w:rsidRPr="00B908A7" w:rsidRDefault="002A5307" w:rsidP="004A5BBC">
      <w:pPr>
        <w:rPr>
          <w:rFonts w:ascii="Arial Narrow" w:hAnsi="Arial Narrow" w:cs="Calibri"/>
        </w:rPr>
      </w:pPr>
    </w:p>
    <w:p w:rsidR="002A5307" w:rsidRPr="00B908A7" w:rsidRDefault="002A5307" w:rsidP="004A5BBC">
      <w:pPr>
        <w:rPr>
          <w:rFonts w:ascii="Arial Narrow" w:hAnsi="Arial Narrow" w:cs="Calibri"/>
          <w:b/>
          <w:u w:val="single"/>
        </w:rPr>
      </w:pPr>
      <w:r w:rsidRPr="00B908A7">
        <w:rPr>
          <w:rFonts w:ascii="Arial Narrow" w:hAnsi="Arial Narrow" w:cs="Calibri"/>
          <w:b/>
          <w:u w:val="single"/>
        </w:rPr>
        <w:t>Zvláštní požadavky:</w:t>
      </w:r>
    </w:p>
    <w:p w:rsidR="002A5307" w:rsidRPr="00B908A7" w:rsidRDefault="002A5307" w:rsidP="004A5BBC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B908A7">
        <w:rPr>
          <w:rFonts w:ascii="Arial Narrow" w:hAnsi="Arial Narrow" w:cs="Calibri"/>
        </w:rPr>
        <w:t>Zadavatel požaduje instalaci p</w:t>
      </w:r>
      <w:r w:rsidRPr="00B908A7">
        <w:rPr>
          <w:rFonts w:ascii="Arial Narrow" w:eastAsia="TimesNewRoman" w:hAnsi="Arial Narrow" w:cs="Calibri"/>
        </w:rPr>
        <w:t>ř</w:t>
      </w:r>
      <w:r w:rsidRPr="00B908A7">
        <w:rPr>
          <w:rFonts w:ascii="Arial Narrow" w:hAnsi="Arial Narrow" w:cs="Calibri"/>
        </w:rPr>
        <w:t>ístroje a jeho uvedení do provozu v</w:t>
      </w:r>
      <w:r w:rsidRPr="00B908A7">
        <w:rPr>
          <w:rFonts w:ascii="Arial Narrow" w:eastAsia="TimesNewRoman" w:hAnsi="Arial Narrow" w:cs="Calibri"/>
        </w:rPr>
        <w:t>č</w:t>
      </w:r>
      <w:r w:rsidRPr="00B908A7">
        <w:rPr>
          <w:rFonts w:ascii="Arial Narrow" w:hAnsi="Arial Narrow" w:cs="Calibri"/>
        </w:rPr>
        <w:t>etn</w:t>
      </w:r>
      <w:r w:rsidRPr="00B908A7">
        <w:rPr>
          <w:rFonts w:ascii="Arial Narrow" w:eastAsia="TimesNewRoman" w:hAnsi="Arial Narrow" w:cs="Calibri"/>
        </w:rPr>
        <w:t xml:space="preserve">ě </w:t>
      </w:r>
      <w:r w:rsidRPr="00B908A7">
        <w:rPr>
          <w:rFonts w:ascii="Arial Narrow" w:hAnsi="Arial Narrow" w:cs="Calibri"/>
        </w:rPr>
        <w:t>ov</w:t>
      </w:r>
      <w:r w:rsidRPr="00B908A7">
        <w:rPr>
          <w:rFonts w:ascii="Arial Narrow" w:eastAsia="TimesNewRoman" w:hAnsi="Arial Narrow" w:cs="Calibri"/>
        </w:rPr>
        <w:t>ěř</w:t>
      </w:r>
      <w:r w:rsidRPr="00B908A7">
        <w:rPr>
          <w:rFonts w:ascii="Arial Narrow" w:hAnsi="Arial Narrow" w:cs="Calibri"/>
        </w:rPr>
        <w:t>ení jeho funk</w:t>
      </w:r>
      <w:r w:rsidRPr="00B908A7">
        <w:rPr>
          <w:rFonts w:ascii="Arial Narrow" w:eastAsia="TimesNewRoman" w:hAnsi="Arial Narrow" w:cs="Calibri"/>
        </w:rPr>
        <w:t>č</w:t>
      </w:r>
      <w:r w:rsidRPr="00B908A7">
        <w:rPr>
          <w:rFonts w:ascii="Arial Narrow" w:hAnsi="Arial Narrow" w:cs="Calibri"/>
        </w:rPr>
        <w:t>nosti, provedení všech p</w:t>
      </w:r>
      <w:r w:rsidRPr="00B908A7">
        <w:rPr>
          <w:rFonts w:ascii="Arial Narrow" w:eastAsia="TimesNewRoman" w:hAnsi="Arial Narrow" w:cs="Calibri"/>
        </w:rPr>
        <w:t>ř</w:t>
      </w:r>
      <w:r w:rsidRPr="00B908A7">
        <w:rPr>
          <w:rFonts w:ascii="Arial Narrow" w:hAnsi="Arial Narrow" w:cs="Calibri"/>
        </w:rPr>
        <w:t>edepsaných přejímacích zkoušek a test</w:t>
      </w:r>
      <w:r w:rsidRPr="00B908A7">
        <w:rPr>
          <w:rFonts w:ascii="Arial Narrow" w:eastAsia="TimesNewRoman" w:hAnsi="Arial Narrow" w:cs="Calibri"/>
        </w:rPr>
        <w:t>ů (výchozí elektrorevize atd.)</w:t>
      </w:r>
      <w:r w:rsidRPr="00B908A7">
        <w:rPr>
          <w:rFonts w:ascii="Arial Narrow" w:hAnsi="Arial Narrow" w:cs="Calibri"/>
        </w:rPr>
        <w:t>, ov</w:t>
      </w:r>
      <w:r w:rsidRPr="00B908A7">
        <w:rPr>
          <w:rFonts w:ascii="Arial Narrow" w:eastAsia="TimesNewRoman" w:hAnsi="Arial Narrow" w:cs="Calibri"/>
        </w:rPr>
        <w:t>ěř</w:t>
      </w:r>
      <w:r w:rsidRPr="00B908A7">
        <w:rPr>
          <w:rFonts w:ascii="Arial Narrow" w:hAnsi="Arial Narrow" w:cs="Calibri"/>
        </w:rPr>
        <w:t>ení deklarovaných technických parametr</w:t>
      </w:r>
      <w:r w:rsidRPr="00B908A7">
        <w:rPr>
          <w:rFonts w:ascii="Arial Narrow" w:eastAsia="TimesNewRoman" w:hAnsi="Arial Narrow" w:cs="Calibri"/>
        </w:rPr>
        <w:t>ů. Př</w:t>
      </w:r>
      <w:r w:rsidRPr="00B908A7">
        <w:rPr>
          <w:rFonts w:ascii="Arial Narrow" w:hAnsi="Arial Narrow" w:cs="Calibri"/>
        </w:rPr>
        <w:t>edm</w:t>
      </w:r>
      <w:r w:rsidRPr="00B908A7">
        <w:rPr>
          <w:rFonts w:ascii="Arial Narrow" w:eastAsia="TimesNewRoman" w:hAnsi="Arial Narrow" w:cs="Calibri"/>
        </w:rPr>
        <w:t>ě</w:t>
      </w:r>
      <w:r w:rsidRPr="00B908A7">
        <w:rPr>
          <w:rFonts w:ascii="Arial Narrow" w:hAnsi="Arial Narrow" w:cs="Calibri"/>
        </w:rPr>
        <w:t>t ve</w:t>
      </w:r>
      <w:r w:rsidRPr="00B908A7">
        <w:rPr>
          <w:rFonts w:ascii="Arial Narrow" w:eastAsia="TimesNewRoman" w:hAnsi="Arial Narrow" w:cs="Calibri"/>
        </w:rPr>
        <w:t>ř</w:t>
      </w:r>
      <w:r w:rsidRPr="00B908A7">
        <w:rPr>
          <w:rFonts w:ascii="Arial Narrow" w:hAnsi="Arial Narrow" w:cs="Calibri"/>
        </w:rPr>
        <w:t>ejné zakázky musí spl</w:t>
      </w:r>
      <w:r w:rsidRPr="00B908A7">
        <w:rPr>
          <w:rFonts w:ascii="Arial Narrow" w:eastAsia="TimesNewRoman" w:hAnsi="Arial Narrow" w:cs="Calibri"/>
        </w:rPr>
        <w:t>ň</w:t>
      </w:r>
      <w:r w:rsidRPr="00B908A7">
        <w:rPr>
          <w:rFonts w:ascii="Arial Narrow" w:hAnsi="Arial Narrow" w:cs="Calibri"/>
        </w:rPr>
        <w:t>ovat veškeré požadavky na n</w:t>
      </w:r>
      <w:r w:rsidRPr="00B908A7">
        <w:rPr>
          <w:rFonts w:ascii="Arial Narrow" w:eastAsia="TimesNewRoman" w:hAnsi="Arial Narrow" w:cs="Calibri"/>
        </w:rPr>
        <w:t>ě</w:t>
      </w:r>
      <w:r w:rsidRPr="00B908A7">
        <w:rPr>
          <w:rFonts w:ascii="Arial Narrow" w:hAnsi="Arial Narrow" w:cs="Calibri"/>
        </w:rPr>
        <w:t>j kladené zákonnými p</w:t>
      </w:r>
      <w:r w:rsidRPr="00B908A7">
        <w:rPr>
          <w:rFonts w:ascii="Arial Narrow" w:eastAsia="TimesNewRoman" w:hAnsi="Arial Narrow" w:cs="Calibri"/>
        </w:rPr>
        <w:t>ř</w:t>
      </w:r>
      <w:r w:rsidRPr="00B908A7">
        <w:rPr>
          <w:rFonts w:ascii="Arial Narrow" w:hAnsi="Arial Narrow" w:cs="Calibri"/>
        </w:rPr>
        <w:t xml:space="preserve">edpisy </w:t>
      </w:r>
      <w:r w:rsidRPr="00B908A7">
        <w:rPr>
          <w:rFonts w:ascii="Arial Narrow" w:eastAsia="TimesNewRoman" w:hAnsi="Arial Narrow" w:cs="Calibri"/>
        </w:rPr>
        <w:t>Č</w:t>
      </w:r>
      <w:r w:rsidRPr="00B908A7">
        <w:rPr>
          <w:rFonts w:ascii="Arial Narrow" w:hAnsi="Arial Narrow" w:cs="Calibri"/>
        </w:rPr>
        <w:t>eské republiky.</w:t>
      </w:r>
    </w:p>
    <w:p w:rsidR="002A5307" w:rsidRPr="00B908A7" w:rsidRDefault="002A5307" w:rsidP="004A5BBC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B908A7">
        <w:rPr>
          <w:rFonts w:ascii="Arial Narrow" w:hAnsi="Arial Narrow" w:cs="Calibri"/>
        </w:rPr>
        <w:t>Zadavatel požaduje instruktáž zaměstnanců</w:t>
      </w:r>
      <w:r w:rsidRPr="00B908A7">
        <w:rPr>
          <w:rFonts w:ascii="Arial Narrow" w:eastAsia="TimesNewRoman" w:hAnsi="Arial Narrow" w:cs="Calibri"/>
        </w:rPr>
        <w:t xml:space="preserve"> </w:t>
      </w:r>
      <w:r w:rsidRPr="00B908A7">
        <w:rPr>
          <w:rFonts w:ascii="Arial Narrow" w:hAnsi="Arial Narrow" w:cs="Calibri"/>
        </w:rPr>
        <w:t xml:space="preserve">zadavatele pro plné uživatelské užívání </w:t>
      </w:r>
      <w:r w:rsidRPr="00B908A7">
        <w:rPr>
          <w:rFonts w:ascii="Arial Narrow" w:eastAsia="TimesNewRoman" w:hAnsi="Arial Narrow" w:cs="Calibri"/>
        </w:rPr>
        <w:t>přístroje</w:t>
      </w:r>
      <w:r w:rsidRPr="00B908A7">
        <w:rPr>
          <w:rFonts w:ascii="Arial Narrow" w:hAnsi="Arial Narrow" w:cs="Calibri"/>
        </w:rPr>
        <w:t xml:space="preserve"> a pro </w:t>
      </w:r>
      <w:r w:rsidRPr="00B908A7">
        <w:rPr>
          <w:rFonts w:ascii="Arial Narrow" w:hAnsi="Arial Narrow" w:cs="Calibri"/>
          <w:sz w:val="22"/>
        </w:rPr>
        <w:t>prová</w:t>
      </w:r>
      <w:r w:rsidRPr="00B908A7">
        <w:rPr>
          <w:rFonts w:ascii="Arial Narrow" w:eastAsia="TimesNewRoman" w:hAnsi="Arial Narrow" w:cs="Calibri"/>
          <w:sz w:val="22"/>
        </w:rPr>
        <w:t>dě</w:t>
      </w:r>
      <w:r w:rsidRPr="00B908A7">
        <w:rPr>
          <w:rFonts w:ascii="Arial Narrow" w:hAnsi="Arial Narrow" w:cs="Calibri"/>
          <w:sz w:val="22"/>
        </w:rPr>
        <w:t>ní instruktáží dalších pracovní</w:t>
      </w:r>
      <w:r w:rsidRPr="00B908A7">
        <w:rPr>
          <w:rFonts w:ascii="Arial Narrow" w:eastAsia="TimesNewRoman" w:hAnsi="Arial Narrow" w:cs="Calibri"/>
          <w:sz w:val="22"/>
        </w:rPr>
        <w:t xml:space="preserve">ků </w:t>
      </w:r>
      <w:r w:rsidRPr="00B908A7">
        <w:rPr>
          <w:rFonts w:ascii="Arial Narrow" w:hAnsi="Arial Narrow" w:cs="Calibri"/>
          <w:sz w:val="22"/>
        </w:rPr>
        <w:t>zadavatele</w:t>
      </w:r>
      <w:r w:rsidRPr="00B908A7">
        <w:rPr>
          <w:rFonts w:ascii="Arial Narrow" w:hAnsi="Arial Narrow" w:cs="Calibri"/>
        </w:rPr>
        <w:t xml:space="preserve">. </w:t>
      </w:r>
    </w:p>
    <w:p w:rsidR="002A5307" w:rsidRPr="00B908A7" w:rsidRDefault="002A5307" w:rsidP="004A5BBC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B908A7">
        <w:rPr>
          <w:rFonts w:ascii="Arial Narrow" w:hAnsi="Arial Narrow" w:cs="Calibri"/>
        </w:rPr>
        <w:t>Sou</w:t>
      </w:r>
      <w:r w:rsidRPr="00B908A7">
        <w:rPr>
          <w:rFonts w:ascii="Arial Narrow" w:eastAsia="TimesNewRoman" w:hAnsi="Arial Narrow" w:cs="Calibri"/>
        </w:rPr>
        <w:t>č</w:t>
      </w:r>
      <w:r w:rsidRPr="00B908A7">
        <w:rPr>
          <w:rFonts w:ascii="Arial Narrow" w:hAnsi="Arial Narrow" w:cs="Calibri"/>
        </w:rPr>
        <w:t xml:space="preserve">ástí dodávky musí být </w:t>
      </w:r>
      <w:r w:rsidRPr="00B908A7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declaration) a další dle zákona č. 268/2014 Sb. ve znění pozdějších předpisů a nařízení vlády ČR č. 336/2004 Sb. ve znění pozdějších předpisů, v případě zařízení se zdroji ion. záření i  dokumentaci dle z. č. 18/1997 Sb. a prováděcích předpisů zejména vyhl. č. 307/2002 v posledním znění. </w:t>
      </w:r>
    </w:p>
    <w:p w:rsidR="002A5307" w:rsidRPr="00B908A7" w:rsidRDefault="002A5307" w:rsidP="004A5BBC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B908A7">
        <w:rPr>
          <w:rFonts w:ascii="Arial Narrow" w:hAnsi="Arial Narrow" w:cs="Calibri"/>
        </w:rPr>
        <w:t>Záruční doba v trvání min. 36 měsíců</w:t>
      </w:r>
    </w:p>
    <w:p w:rsidR="002A5307" w:rsidRPr="004A5BBC" w:rsidRDefault="002A5307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bookmarkStart w:id="0" w:name="_GoBack"/>
      <w:bookmarkEnd w:id="0"/>
    </w:p>
    <w:sectPr w:rsidR="002A5307" w:rsidRPr="004A5BBC" w:rsidSect="004B45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115" w:rsidRDefault="00475115" w:rsidP="0094187F">
      <w:pPr>
        <w:spacing w:after="0" w:line="240" w:lineRule="auto"/>
      </w:pPr>
      <w:r>
        <w:separator/>
      </w:r>
    </w:p>
  </w:endnote>
  <w:endnote w:type="continuationSeparator" w:id="0">
    <w:p w:rsidR="00475115" w:rsidRDefault="00475115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07" w:rsidRDefault="002A530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07" w:rsidRPr="003F3FC1" w:rsidRDefault="002A5307" w:rsidP="00BF6388">
    <w:pPr>
      <w:pStyle w:val="Zpat"/>
      <w:jc w:val="right"/>
      <w:rPr>
        <w:rFonts w:ascii="Arial Narrow" w:hAnsi="Arial Narrow" w:cs="Calibri"/>
        <w:sz w:val="16"/>
        <w:szCs w:val="16"/>
      </w:rPr>
    </w:pPr>
    <w:r w:rsidRPr="003F3FC1">
      <w:rPr>
        <w:rFonts w:ascii="Arial Narrow" w:hAnsi="Arial Narrow" w:cs="Calibri"/>
        <w:sz w:val="16"/>
        <w:szCs w:val="16"/>
      </w:rPr>
      <w:t xml:space="preserve">Stránka: </w:t>
    </w:r>
    <w:r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PAGE</w:instrText>
    </w:r>
    <w:r w:rsidRPr="003F3FC1">
      <w:rPr>
        <w:rFonts w:ascii="Arial Narrow" w:hAnsi="Arial Narrow" w:cs="Calibri"/>
        <w:sz w:val="16"/>
        <w:szCs w:val="16"/>
      </w:rPr>
      <w:fldChar w:fldCharType="separate"/>
    </w:r>
    <w:r w:rsidR="00B908A7">
      <w:rPr>
        <w:rFonts w:ascii="Arial Narrow" w:hAnsi="Arial Narrow" w:cs="Calibri"/>
        <w:noProof/>
        <w:sz w:val="16"/>
        <w:szCs w:val="16"/>
      </w:rPr>
      <w:t>3</w:t>
    </w:r>
    <w:r w:rsidRPr="003F3FC1">
      <w:rPr>
        <w:rFonts w:ascii="Arial Narrow" w:hAnsi="Arial Narrow" w:cs="Calibri"/>
        <w:sz w:val="16"/>
        <w:szCs w:val="16"/>
      </w:rPr>
      <w:fldChar w:fldCharType="end"/>
    </w:r>
    <w:r w:rsidRPr="003F3FC1">
      <w:rPr>
        <w:rFonts w:ascii="Arial Narrow" w:hAnsi="Arial Narrow" w:cs="Calibri"/>
        <w:sz w:val="16"/>
        <w:szCs w:val="16"/>
      </w:rPr>
      <w:t xml:space="preserve"> z </w:t>
    </w:r>
    <w:r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NUMPAGES</w:instrText>
    </w:r>
    <w:r w:rsidRPr="003F3FC1">
      <w:rPr>
        <w:rFonts w:ascii="Arial Narrow" w:hAnsi="Arial Narrow" w:cs="Calibri"/>
        <w:sz w:val="16"/>
        <w:szCs w:val="16"/>
      </w:rPr>
      <w:fldChar w:fldCharType="separate"/>
    </w:r>
    <w:r w:rsidR="00B908A7">
      <w:rPr>
        <w:rFonts w:ascii="Arial Narrow" w:hAnsi="Arial Narrow" w:cs="Calibri"/>
        <w:noProof/>
        <w:sz w:val="16"/>
        <w:szCs w:val="16"/>
      </w:rPr>
      <w:t>3</w:t>
    </w:r>
    <w:r w:rsidRPr="003F3FC1">
      <w:rPr>
        <w:rFonts w:ascii="Arial Narrow" w:hAnsi="Arial Narrow" w:cs="Calibri"/>
        <w:sz w:val="16"/>
        <w:szCs w:val="16"/>
      </w:rPr>
      <w:fldChar w:fldCharType="end"/>
    </w:r>
  </w:p>
  <w:p w:rsidR="002A5307" w:rsidRDefault="002A5307">
    <w:pPr>
      <w:pStyle w:val="Zpat"/>
    </w:pPr>
  </w:p>
  <w:p w:rsidR="002A5307" w:rsidRDefault="002A530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07" w:rsidRDefault="002A530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115" w:rsidRDefault="00475115" w:rsidP="0094187F">
      <w:pPr>
        <w:spacing w:after="0" w:line="240" w:lineRule="auto"/>
      </w:pPr>
      <w:r>
        <w:separator/>
      </w:r>
    </w:p>
  </w:footnote>
  <w:footnote w:type="continuationSeparator" w:id="0">
    <w:p w:rsidR="00475115" w:rsidRDefault="00475115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07" w:rsidRDefault="002A530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07" w:rsidRDefault="0047511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452.4pt;height:69.85pt;visibility:visible" filled="t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07" w:rsidRDefault="002A530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51624"/>
    <w:multiLevelType w:val="hybridMultilevel"/>
    <w:tmpl w:val="439E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8A5634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7B33A5"/>
    <w:multiLevelType w:val="hybridMultilevel"/>
    <w:tmpl w:val="8CF8A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26FA5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363DD"/>
    <w:multiLevelType w:val="hybridMultilevel"/>
    <w:tmpl w:val="A560C6BE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1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4"/>
  </w:num>
  <w:num w:numId="3">
    <w:abstractNumId w:val="3"/>
  </w:num>
  <w:num w:numId="4">
    <w:abstractNumId w:val="10"/>
  </w:num>
  <w:num w:numId="5">
    <w:abstractNumId w:val="9"/>
  </w:num>
  <w:num w:numId="6">
    <w:abstractNumId w:val="36"/>
  </w:num>
  <w:num w:numId="7">
    <w:abstractNumId w:val="15"/>
  </w:num>
  <w:num w:numId="8">
    <w:abstractNumId w:val="12"/>
  </w:num>
  <w:num w:numId="9">
    <w:abstractNumId w:val="39"/>
  </w:num>
  <w:num w:numId="10">
    <w:abstractNumId w:val="38"/>
  </w:num>
  <w:num w:numId="11">
    <w:abstractNumId w:val="28"/>
  </w:num>
  <w:num w:numId="12">
    <w:abstractNumId w:val="19"/>
  </w:num>
  <w:num w:numId="13">
    <w:abstractNumId w:val="17"/>
  </w:num>
  <w:num w:numId="14">
    <w:abstractNumId w:val="27"/>
  </w:num>
  <w:num w:numId="15">
    <w:abstractNumId w:val="4"/>
  </w:num>
  <w:num w:numId="16">
    <w:abstractNumId w:val="18"/>
  </w:num>
  <w:num w:numId="17">
    <w:abstractNumId w:val="37"/>
  </w:num>
  <w:num w:numId="18">
    <w:abstractNumId w:val="7"/>
  </w:num>
  <w:num w:numId="19">
    <w:abstractNumId w:val="25"/>
  </w:num>
  <w:num w:numId="20">
    <w:abstractNumId w:val="26"/>
  </w:num>
  <w:num w:numId="21">
    <w:abstractNumId w:val="6"/>
  </w:num>
  <w:num w:numId="22">
    <w:abstractNumId w:val="5"/>
  </w:num>
  <w:num w:numId="23">
    <w:abstractNumId w:val="41"/>
  </w:num>
  <w:num w:numId="24">
    <w:abstractNumId w:val="0"/>
  </w:num>
  <w:num w:numId="25">
    <w:abstractNumId w:val="32"/>
  </w:num>
  <w:num w:numId="26">
    <w:abstractNumId w:val="23"/>
  </w:num>
  <w:num w:numId="27">
    <w:abstractNumId w:val="30"/>
  </w:num>
  <w:num w:numId="28">
    <w:abstractNumId w:val="29"/>
  </w:num>
  <w:num w:numId="29">
    <w:abstractNumId w:val="31"/>
  </w:num>
  <w:num w:numId="30">
    <w:abstractNumId w:val="11"/>
  </w:num>
  <w:num w:numId="31">
    <w:abstractNumId w:val="40"/>
  </w:num>
  <w:num w:numId="32">
    <w:abstractNumId w:val="35"/>
  </w:num>
  <w:num w:numId="33">
    <w:abstractNumId w:val="33"/>
  </w:num>
  <w:num w:numId="34">
    <w:abstractNumId w:val="42"/>
  </w:num>
  <w:num w:numId="35">
    <w:abstractNumId w:val="13"/>
  </w:num>
  <w:num w:numId="36">
    <w:abstractNumId w:val="21"/>
  </w:num>
  <w:num w:numId="37">
    <w:abstractNumId w:val="22"/>
  </w:num>
  <w:num w:numId="38">
    <w:abstractNumId w:val="16"/>
  </w:num>
  <w:num w:numId="39">
    <w:abstractNumId w:val="43"/>
  </w:num>
  <w:num w:numId="40">
    <w:abstractNumId w:val="14"/>
  </w:num>
  <w:num w:numId="41">
    <w:abstractNumId w:val="1"/>
  </w:num>
  <w:num w:numId="42">
    <w:abstractNumId w:val="2"/>
  </w:num>
  <w:num w:numId="43">
    <w:abstractNumId w:val="24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EF5"/>
    <w:rsid w:val="00001999"/>
    <w:rsid w:val="00002D11"/>
    <w:rsid w:val="00035888"/>
    <w:rsid w:val="0003609B"/>
    <w:rsid w:val="00080E7A"/>
    <w:rsid w:val="00084930"/>
    <w:rsid w:val="000912F4"/>
    <w:rsid w:val="0009281D"/>
    <w:rsid w:val="000A0AD7"/>
    <w:rsid w:val="000C672A"/>
    <w:rsid w:val="000D5BCC"/>
    <w:rsid w:val="000F0FEB"/>
    <w:rsid w:val="000F30F9"/>
    <w:rsid w:val="00100F9F"/>
    <w:rsid w:val="00120A5B"/>
    <w:rsid w:val="00130476"/>
    <w:rsid w:val="00131310"/>
    <w:rsid w:val="00132405"/>
    <w:rsid w:val="001436C2"/>
    <w:rsid w:val="00147AE8"/>
    <w:rsid w:val="0015553C"/>
    <w:rsid w:val="001615AF"/>
    <w:rsid w:val="00163CD4"/>
    <w:rsid w:val="001963C7"/>
    <w:rsid w:val="001A0406"/>
    <w:rsid w:val="001C7D3C"/>
    <w:rsid w:val="001D63E4"/>
    <w:rsid w:val="001D6F31"/>
    <w:rsid w:val="001F41FB"/>
    <w:rsid w:val="0020288C"/>
    <w:rsid w:val="00205D05"/>
    <w:rsid w:val="00235ACD"/>
    <w:rsid w:val="00237EA7"/>
    <w:rsid w:val="00242FBA"/>
    <w:rsid w:val="002507D9"/>
    <w:rsid w:val="00283300"/>
    <w:rsid w:val="00296982"/>
    <w:rsid w:val="002A47B8"/>
    <w:rsid w:val="002A5307"/>
    <w:rsid w:val="002B6598"/>
    <w:rsid w:val="002B6D33"/>
    <w:rsid w:val="002D7CF4"/>
    <w:rsid w:val="002E474D"/>
    <w:rsid w:val="002F2620"/>
    <w:rsid w:val="002F656C"/>
    <w:rsid w:val="00334D27"/>
    <w:rsid w:val="00364A77"/>
    <w:rsid w:val="003744B6"/>
    <w:rsid w:val="00383955"/>
    <w:rsid w:val="00390C8E"/>
    <w:rsid w:val="00392900"/>
    <w:rsid w:val="003A76C0"/>
    <w:rsid w:val="003B45CE"/>
    <w:rsid w:val="003B75E9"/>
    <w:rsid w:val="003C7E59"/>
    <w:rsid w:val="003F3FC1"/>
    <w:rsid w:val="004012AD"/>
    <w:rsid w:val="00407119"/>
    <w:rsid w:val="00425DD3"/>
    <w:rsid w:val="0043227A"/>
    <w:rsid w:val="0046065F"/>
    <w:rsid w:val="00460C24"/>
    <w:rsid w:val="00473CDA"/>
    <w:rsid w:val="00475115"/>
    <w:rsid w:val="004A5BBC"/>
    <w:rsid w:val="004B32BF"/>
    <w:rsid w:val="004B45F0"/>
    <w:rsid w:val="004C5585"/>
    <w:rsid w:val="004C6531"/>
    <w:rsid w:val="004D1C64"/>
    <w:rsid w:val="004F6CCA"/>
    <w:rsid w:val="00500D5E"/>
    <w:rsid w:val="005126C5"/>
    <w:rsid w:val="00544049"/>
    <w:rsid w:val="00563015"/>
    <w:rsid w:val="0056407D"/>
    <w:rsid w:val="00574866"/>
    <w:rsid w:val="005879CF"/>
    <w:rsid w:val="005A5F72"/>
    <w:rsid w:val="005C108D"/>
    <w:rsid w:val="005C2ADC"/>
    <w:rsid w:val="005C6F85"/>
    <w:rsid w:val="005F782D"/>
    <w:rsid w:val="00605C53"/>
    <w:rsid w:val="0064450E"/>
    <w:rsid w:val="006732E9"/>
    <w:rsid w:val="00681D9D"/>
    <w:rsid w:val="0068310C"/>
    <w:rsid w:val="006B0A65"/>
    <w:rsid w:val="006B40A7"/>
    <w:rsid w:val="006C1AD1"/>
    <w:rsid w:val="006C7100"/>
    <w:rsid w:val="006D6363"/>
    <w:rsid w:val="00710134"/>
    <w:rsid w:val="00726AF4"/>
    <w:rsid w:val="00735064"/>
    <w:rsid w:val="0073561B"/>
    <w:rsid w:val="0074264E"/>
    <w:rsid w:val="00770B56"/>
    <w:rsid w:val="007820D6"/>
    <w:rsid w:val="00792641"/>
    <w:rsid w:val="00793B28"/>
    <w:rsid w:val="00793B73"/>
    <w:rsid w:val="00794187"/>
    <w:rsid w:val="007A1AAA"/>
    <w:rsid w:val="007C2398"/>
    <w:rsid w:val="007D07EE"/>
    <w:rsid w:val="007D0E2A"/>
    <w:rsid w:val="007D4F3B"/>
    <w:rsid w:val="007E5354"/>
    <w:rsid w:val="007F4F9C"/>
    <w:rsid w:val="0083015A"/>
    <w:rsid w:val="008434C0"/>
    <w:rsid w:val="00852140"/>
    <w:rsid w:val="00863568"/>
    <w:rsid w:val="008B143B"/>
    <w:rsid w:val="008D2A07"/>
    <w:rsid w:val="008E145D"/>
    <w:rsid w:val="008F45EB"/>
    <w:rsid w:val="009103C7"/>
    <w:rsid w:val="00921A86"/>
    <w:rsid w:val="00927C1B"/>
    <w:rsid w:val="00931B1A"/>
    <w:rsid w:val="0094187F"/>
    <w:rsid w:val="00950DB3"/>
    <w:rsid w:val="00951D5B"/>
    <w:rsid w:val="00957BBC"/>
    <w:rsid w:val="00963A8B"/>
    <w:rsid w:val="009925BF"/>
    <w:rsid w:val="009A35AE"/>
    <w:rsid w:val="009A3768"/>
    <w:rsid w:val="009A3C71"/>
    <w:rsid w:val="009B4CAC"/>
    <w:rsid w:val="009F1406"/>
    <w:rsid w:val="009F63A2"/>
    <w:rsid w:val="00A03B2F"/>
    <w:rsid w:val="00A32883"/>
    <w:rsid w:val="00A37531"/>
    <w:rsid w:val="00A42DD7"/>
    <w:rsid w:val="00A53717"/>
    <w:rsid w:val="00A873E6"/>
    <w:rsid w:val="00AA0E0A"/>
    <w:rsid w:val="00AA3B3A"/>
    <w:rsid w:val="00AA5358"/>
    <w:rsid w:val="00AC07A2"/>
    <w:rsid w:val="00AC4966"/>
    <w:rsid w:val="00AC4EDB"/>
    <w:rsid w:val="00AD5DB6"/>
    <w:rsid w:val="00AE2CC9"/>
    <w:rsid w:val="00AE5317"/>
    <w:rsid w:val="00B148AB"/>
    <w:rsid w:val="00B57452"/>
    <w:rsid w:val="00B57D2B"/>
    <w:rsid w:val="00B8121A"/>
    <w:rsid w:val="00B908A7"/>
    <w:rsid w:val="00BA5971"/>
    <w:rsid w:val="00BC0D12"/>
    <w:rsid w:val="00BE5C4E"/>
    <w:rsid w:val="00BF6388"/>
    <w:rsid w:val="00C06F15"/>
    <w:rsid w:val="00C1202F"/>
    <w:rsid w:val="00C13C0E"/>
    <w:rsid w:val="00C15353"/>
    <w:rsid w:val="00C2257E"/>
    <w:rsid w:val="00C2470D"/>
    <w:rsid w:val="00C264F0"/>
    <w:rsid w:val="00C403B0"/>
    <w:rsid w:val="00C521D9"/>
    <w:rsid w:val="00C80E34"/>
    <w:rsid w:val="00C8102B"/>
    <w:rsid w:val="00C845DF"/>
    <w:rsid w:val="00C96CA5"/>
    <w:rsid w:val="00C97169"/>
    <w:rsid w:val="00CA041F"/>
    <w:rsid w:val="00CA73BB"/>
    <w:rsid w:val="00CB040E"/>
    <w:rsid w:val="00CD2DDC"/>
    <w:rsid w:val="00CD58B1"/>
    <w:rsid w:val="00D0395B"/>
    <w:rsid w:val="00D05965"/>
    <w:rsid w:val="00D05F68"/>
    <w:rsid w:val="00D138CE"/>
    <w:rsid w:val="00D20CAC"/>
    <w:rsid w:val="00D47E5E"/>
    <w:rsid w:val="00D54EF5"/>
    <w:rsid w:val="00D6360E"/>
    <w:rsid w:val="00D63D0A"/>
    <w:rsid w:val="00D669E7"/>
    <w:rsid w:val="00D74E38"/>
    <w:rsid w:val="00D833A0"/>
    <w:rsid w:val="00D948E2"/>
    <w:rsid w:val="00DA3AE4"/>
    <w:rsid w:val="00DB27DD"/>
    <w:rsid w:val="00DF53E1"/>
    <w:rsid w:val="00E0554F"/>
    <w:rsid w:val="00E15867"/>
    <w:rsid w:val="00E16BDB"/>
    <w:rsid w:val="00E227D5"/>
    <w:rsid w:val="00E31009"/>
    <w:rsid w:val="00E57333"/>
    <w:rsid w:val="00E70DB7"/>
    <w:rsid w:val="00E8776D"/>
    <w:rsid w:val="00E97797"/>
    <w:rsid w:val="00EC5E1F"/>
    <w:rsid w:val="00EE00F9"/>
    <w:rsid w:val="00F219EB"/>
    <w:rsid w:val="00F22956"/>
    <w:rsid w:val="00F2746C"/>
    <w:rsid w:val="00F327F1"/>
    <w:rsid w:val="00F32F78"/>
    <w:rsid w:val="00F62B77"/>
    <w:rsid w:val="00F74676"/>
    <w:rsid w:val="00FA75EF"/>
    <w:rsid w:val="00FC0C98"/>
    <w:rsid w:val="00FC430E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0D5BCC"/>
    <w:pPr>
      <w:keepNext/>
      <w:keepLines/>
      <w:numPr>
        <w:numId w:val="42"/>
      </w:numPr>
      <w:spacing w:before="480" w:after="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0D5BCC"/>
    <w:pPr>
      <w:keepNext/>
      <w:keepLines/>
      <w:numPr>
        <w:ilvl w:val="1"/>
        <w:numId w:val="42"/>
      </w:numPr>
      <w:spacing w:before="200" w:after="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0D5BCC"/>
    <w:pPr>
      <w:keepNext/>
      <w:keepLines/>
      <w:numPr>
        <w:ilvl w:val="2"/>
        <w:numId w:val="42"/>
      </w:numPr>
      <w:spacing w:before="200" w:after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0D5BCC"/>
    <w:pPr>
      <w:keepNext/>
      <w:keepLines/>
      <w:numPr>
        <w:ilvl w:val="3"/>
        <w:numId w:val="42"/>
      </w:numPr>
      <w:spacing w:before="200" w:after="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0D5BCC"/>
    <w:pPr>
      <w:keepNext/>
      <w:keepLines/>
      <w:numPr>
        <w:ilvl w:val="4"/>
        <w:numId w:val="42"/>
      </w:numPr>
      <w:spacing w:before="200" w:after="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0D5BCC"/>
    <w:pPr>
      <w:keepNext/>
      <w:keepLines/>
      <w:numPr>
        <w:ilvl w:val="5"/>
        <w:numId w:val="42"/>
      </w:numPr>
      <w:spacing w:before="200" w:after="0"/>
      <w:outlineLvl w:val="5"/>
    </w:pPr>
    <w:rPr>
      <w:rFonts w:eastAsia="Times New Roman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D5BCC"/>
    <w:pPr>
      <w:keepNext/>
      <w:keepLines/>
      <w:numPr>
        <w:ilvl w:val="6"/>
        <w:numId w:val="42"/>
      </w:numPr>
      <w:spacing w:before="200" w:after="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0D5BCC"/>
    <w:pPr>
      <w:keepNext/>
      <w:keepLines/>
      <w:numPr>
        <w:ilvl w:val="7"/>
        <w:numId w:val="42"/>
      </w:numPr>
      <w:spacing w:before="200" w:after="0"/>
      <w:outlineLvl w:val="7"/>
    </w:pPr>
    <w:rPr>
      <w:rFonts w:eastAsia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D5BCC"/>
    <w:pPr>
      <w:keepNext/>
      <w:keepLines/>
      <w:numPr>
        <w:ilvl w:val="8"/>
        <w:numId w:val="42"/>
      </w:numPr>
      <w:spacing w:before="200" w:after="0"/>
      <w:outlineLvl w:val="8"/>
    </w:pPr>
    <w:rPr>
      <w:rFonts w:ascii="Cambria" w:eastAsia="Times New Roman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/>
      <w:b/>
      <w:kern w:val="32"/>
      <w:sz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0D5BCC"/>
    <w:rPr>
      <w:rFonts w:ascii="Cambria" w:hAnsi="Cambria"/>
      <w:b/>
      <w:sz w:val="26"/>
      <w:lang w:val="cs-CZ" w:eastAsia="en-US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/>
      <w:b/>
      <w:sz w:val="26"/>
      <w:lang w:eastAsia="en-US"/>
    </w:rPr>
  </w:style>
  <w:style w:type="character" w:customStyle="1" w:styleId="Nadpis4Char">
    <w:name w:val="Nadpis 4 Char"/>
    <w:link w:val="Nadpis4"/>
    <w:uiPriority w:val="99"/>
    <w:semiHidden/>
    <w:locked/>
    <w:rPr>
      <w:rFonts w:ascii="Calibri" w:hAnsi="Calibri"/>
      <w:b/>
      <w:sz w:val="28"/>
      <w:lang w:eastAsia="en-US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/>
      <w:b/>
      <w:i/>
      <w:sz w:val="26"/>
      <w:lang w:eastAsia="en-US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/>
      <w:b/>
      <w:lang w:eastAsia="en-US"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/>
      <w:sz w:val="24"/>
      <w:lang w:eastAsia="en-US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/>
      <w:i/>
      <w:sz w:val="24"/>
      <w:lang w:eastAsia="en-US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/>
      <w:sz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/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/>
      <w:b/>
      <w:sz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94187F"/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94187F"/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9925BF"/>
    <w:rPr>
      <w:rFonts w:ascii="Times New Roman" w:hAnsi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992</Words>
  <Characters>5855</Characters>
  <Application>Microsoft Office Word</Application>
  <DocSecurity>0</DocSecurity>
  <Lines>48</Lines>
  <Paragraphs>13</Paragraphs>
  <ScaleCrop>false</ScaleCrop>
  <Company>HP</Company>
  <LinksUpToDate>false</LinksUpToDate>
  <CharactersWithSpaces>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kucera</cp:lastModifiedBy>
  <cp:revision>8</cp:revision>
  <dcterms:created xsi:type="dcterms:W3CDTF">2014-06-12T15:53:00Z</dcterms:created>
  <dcterms:modified xsi:type="dcterms:W3CDTF">2015-07-08T14:44:00Z</dcterms:modified>
</cp:coreProperties>
</file>