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60F47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60F47">
              <w:rPr>
                <w:rFonts w:eastAsia="Times New Roman" w:cs="Arial"/>
                <w:b/>
                <w:sz w:val="20"/>
                <w:szCs w:val="20"/>
                <w:lang w:eastAsia="cs-CZ"/>
              </w:rPr>
              <w:t>Projektová dokumentace transfúzní oddělení NEMTP</w:t>
            </w:r>
            <w:r w:rsidR="002B5281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r w:rsidR="002B5281">
              <w:rPr>
                <w:rFonts w:eastAsia="Times New Roman" w:cs="Arial"/>
                <w:b/>
                <w:sz w:val="20"/>
                <w:szCs w:val="20"/>
                <w:lang w:eastAsia="cs-CZ"/>
              </w:rPr>
              <w:t>IV</w:t>
            </w:r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DD" w:rsidRDefault="001447DD" w:rsidP="004A044C">
      <w:pPr>
        <w:spacing w:line="240" w:lineRule="auto"/>
      </w:pPr>
      <w:r>
        <w:separator/>
      </w:r>
    </w:p>
  </w:endnote>
  <w:endnote w:type="continuationSeparator" w:id="0">
    <w:p w:rsidR="001447DD" w:rsidRDefault="001447D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DD" w:rsidRDefault="001447DD" w:rsidP="004A044C">
      <w:pPr>
        <w:spacing w:line="240" w:lineRule="auto"/>
      </w:pPr>
      <w:r>
        <w:separator/>
      </w:r>
    </w:p>
  </w:footnote>
  <w:footnote w:type="continuationSeparator" w:id="0">
    <w:p w:rsidR="001447DD" w:rsidRDefault="001447D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B5281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B5281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47DD"/>
    <w:rsid w:val="00147316"/>
    <w:rsid w:val="001C39F1"/>
    <w:rsid w:val="001D66EE"/>
    <w:rsid w:val="001E3FEB"/>
    <w:rsid w:val="00240FFA"/>
    <w:rsid w:val="00241EAC"/>
    <w:rsid w:val="00260DDE"/>
    <w:rsid w:val="0026591C"/>
    <w:rsid w:val="002B5281"/>
    <w:rsid w:val="0031358D"/>
    <w:rsid w:val="00331F3A"/>
    <w:rsid w:val="00353FB2"/>
    <w:rsid w:val="00392423"/>
    <w:rsid w:val="003B3991"/>
    <w:rsid w:val="003D4DF8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93380"/>
    <w:rsid w:val="007C45A7"/>
    <w:rsid w:val="00824631"/>
    <w:rsid w:val="008352E3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6188B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60F47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6A11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E02-2191-4258-9E8B-F69CD524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2025-10-14T13:17:00Z</dcterms:modified>
</cp:coreProperties>
</file>