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4C4D7F41"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CF62E5">
        <w:rPr>
          <w:rFonts w:ascii="Arial" w:hAnsi="Arial" w:cs="Arial"/>
          <w:i/>
          <w:sz w:val="20"/>
          <w:szCs w:val="20"/>
        </w:rPr>
        <w:br/>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Pr="004C5761">
        <w:t xml:space="preserve"> </w:t>
      </w:r>
      <w:r w:rsidR="00D90520" w:rsidRPr="00D90520">
        <w:rPr>
          <w:rFonts w:ascii="Arial" w:hAnsi="Arial" w:cs="Arial"/>
          <w:b/>
          <w:i/>
          <w:sz w:val="20"/>
          <w:szCs w:val="20"/>
        </w:rPr>
        <w:t>PEMBROLIZUMAB</w:t>
      </w:r>
      <w:r w:rsidR="00D90520">
        <w:rPr>
          <w:rFonts w:ascii="Arial" w:hAnsi="Arial" w:cs="Arial"/>
          <w:b/>
          <w:i/>
          <w:sz w:val="20"/>
          <w:szCs w:val="20"/>
        </w:rPr>
        <w:t xml:space="preserve"> </w:t>
      </w:r>
      <w:r w:rsidR="00BF670B">
        <w:rPr>
          <w:rFonts w:ascii="Arial" w:hAnsi="Arial" w:cs="Arial"/>
          <w:b/>
          <w:i/>
          <w:sz w:val="20"/>
          <w:szCs w:val="20"/>
        </w:rPr>
        <w:t>2025</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09061C5F" w14:textId="08B826C8" w:rsidR="00171E66"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1BB4793C" w14:textId="7961DEAE" w:rsidR="009F136F" w:rsidRPr="00353451" w:rsidRDefault="009F136F" w:rsidP="009F136F">
      <w:pPr>
        <w:widowControl w:val="0"/>
        <w:spacing w:before="60"/>
        <w:jc w:val="both"/>
        <w:rPr>
          <w:rFonts w:ascii="Arial" w:hAnsi="Arial" w:cs="Arial"/>
          <w:snapToGrid w:val="0"/>
          <w:sz w:val="20"/>
          <w:szCs w:val="20"/>
        </w:rPr>
      </w:pPr>
      <w:r w:rsidRPr="009F136F">
        <w:rPr>
          <w:rFonts w:ascii="Arial" w:hAnsi="Arial" w:cs="Arial"/>
          <w:snapToGrid w:val="0"/>
          <w:sz w:val="20"/>
          <w:szCs w:val="20"/>
        </w:rPr>
        <w:t>kontakt ve věcech soutěže: vzleciva@kzcr.eu</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48B4442F"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D90520" w:rsidRPr="00D90520">
        <w:rPr>
          <w:rFonts w:ascii="Arial" w:hAnsi="Arial" w:cs="Arial"/>
          <w:iCs/>
          <w:sz w:val="20"/>
          <w:szCs w:val="20"/>
        </w:rPr>
        <w:t>PEMBROLIZUMAB</w:t>
      </w:r>
      <w:r w:rsidR="00D90520">
        <w:rPr>
          <w:rFonts w:ascii="Arial" w:hAnsi="Arial" w:cs="Arial"/>
          <w:iCs/>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08C62C7B" w:rsidR="00171E66" w:rsidRPr="006E1FEC" w:rsidRDefault="00171E66" w:rsidP="00D90520">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D90520" w:rsidRPr="00D90520">
        <w:rPr>
          <w:rFonts w:ascii="Arial" w:hAnsi="Arial" w:cs="Arial"/>
          <w:iCs/>
          <w:snapToGrid/>
          <w:color w:val="auto"/>
          <w:sz w:val="20"/>
        </w:rPr>
        <w:t xml:space="preserve">PEMBROLIZUMAB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 xml:space="preserve">za jednotlivé dodávky předmětu plnění bude stanovena na základě ceny za jedno balení léčivého přípravku bez DPH uvedené v příloze č. 1 této rámcové dohody, a to jako násobek ceny </w:t>
      </w:r>
      <w:r>
        <w:rPr>
          <w:rFonts w:ascii="Arial" w:hAnsi="Arial" w:cs="Arial"/>
          <w:snapToGrid w:val="0"/>
          <w:sz w:val="20"/>
          <w:szCs w:val="20"/>
        </w:rPr>
        <w:lastRenderedPageBreak/>
        <w:t>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75B5FEF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265C4D">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7D8651B7" w14:textId="77777777" w:rsidR="00D153C7" w:rsidRPr="00D153C7" w:rsidRDefault="00171E66" w:rsidP="00D153C7">
      <w:pPr>
        <w:pStyle w:val="Zkladntext"/>
        <w:numPr>
          <w:ilvl w:val="0"/>
          <w:numId w:val="11"/>
        </w:numPr>
        <w:spacing w:before="60"/>
        <w:rPr>
          <w:rFonts w:ascii="Arial" w:hAnsi="Arial" w:cs="Arial"/>
          <w:color w:val="auto"/>
          <w:sz w:val="20"/>
        </w:rPr>
      </w:pPr>
      <w:r w:rsidRPr="00D153C7">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r w:rsidR="00D153C7" w:rsidRPr="00D153C7">
        <w:rPr>
          <w:rFonts w:ascii="Arial" w:hAnsi="Arial" w:cs="Arial"/>
          <w:color w:val="auto"/>
          <w:sz w:val="20"/>
        </w:rPr>
        <w:t xml:space="preserve"> </w:t>
      </w:r>
    </w:p>
    <w:p w14:paraId="5DB00B89" w14:textId="37DEE866" w:rsidR="00D153C7" w:rsidRPr="00D153C7" w:rsidRDefault="00D153C7" w:rsidP="00D153C7">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D153C7">
        <w:rPr>
          <w:rFonts w:ascii="Arial" w:hAnsi="Arial" w:cs="Arial"/>
          <w:bCs/>
          <w:iCs/>
          <w:color w:val="auto"/>
          <w:sz w:val="20"/>
        </w:rPr>
        <w:t>Tato smlouva je podepsaná vlastnoručně, nebo elektronicky. Je-li podepsaná vlastnoručně</w:t>
      </w:r>
      <w:r w:rsidRPr="006B0C67">
        <w:rPr>
          <w:rFonts w:ascii="Arial" w:hAnsi="Arial" w:cs="Arial"/>
          <w:bCs/>
          <w:iCs/>
          <w:color w:val="auto"/>
          <w:sz w:val="20"/>
        </w:rPr>
        <w:t>,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3839D047" w:rsidR="00171E66" w:rsidRDefault="00171E66" w:rsidP="00171E66">
      <w:pPr>
        <w:jc w:val="both"/>
        <w:rPr>
          <w:rFonts w:ascii="Arial" w:hAnsi="Arial" w:cs="Arial"/>
          <w:color w:val="00000A"/>
          <w:sz w:val="20"/>
        </w:rPr>
      </w:pPr>
    </w:p>
    <w:p w14:paraId="1CF80B50" w14:textId="72D6B588" w:rsidR="00CF62E5" w:rsidRDefault="00CF62E5" w:rsidP="00171E66">
      <w:pPr>
        <w:jc w:val="both"/>
        <w:rPr>
          <w:rFonts w:ascii="Arial" w:hAnsi="Arial" w:cs="Arial"/>
          <w:color w:val="00000A"/>
          <w:sz w:val="20"/>
        </w:rPr>
      </w:pPr>
    </w:p>
    <w:p w14:paraId="31FF0876" w14:textId="1FF459A1" w:rsidR="00CF62E5" w:rsidRDefault="00CF62E5" w:rsidP="00171E66">
      <w:pPr>
        <w:jc w:val="both"/>
        <w:rPr>
          <w:rFonts w:ascii="Arial" w:hAnsi="Arial" w:cs="Arial"/>
          <w:color w:val="00000A"/>
          <w:sz w:val="20"/>
        </w:rPr>
      </w:pPr>
    </w:p>
    <w:p w14:paraId="7C1F4941" w14:textId="574A45A9" w:rsidR="00CF62E5" w:rsidRDefault="00CF62E5" w:rsidP="00171E66">
      <w:pPr>
        <w:jc w:val="both"/>
        <w:rPr>
          <w:rFonts w:ascii="Arial" w:hAnsi="Arial" w:cs="Arial"/>
          <w:color w:val="00000A"/>
          <w:sz w:val="20"/>
        </w:rPr>
      </w:pPr>
    </w:p>
    <w:p w14:paraId="575F58C2" w14:textId="7FDCE7AF" w:rsidR="00CF62E5" w:rsidRDefault="00CF62E5" w:rsidP="00171E66">
      <w:pPr>
        <w:jc w:val="both"/>
        <w:rPr>
          <w:rFonts w:ascii="Arial" w:hAnsi="Arial" w:cs="Arial"/>
          <w:color w:val="00000A"/>
          <w:sz w:val="20"/>
        </w:rPr>
      </w:pPr>
    </w:p>
    <w:p w14:paraId="58B12347" w14:textId="77777777" w:rsidR="00CF62E5" w:rsidRPr="003673A0" w:rsidRDefault="00CF62E5"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16197DE2"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t xml:space="preserve">MUDr. </w:t>
      </w:r>
      <w:r w:rsidR="00C04CE5">
        <w:rPr>
          <w:rFonts w:ascii="Arial" w:hAnsi="Arial" w:cs="Arial"/>
          <w:color w:val="00000A"/>
          <w:sz w:val="20"/>
        </w:rPr>
        <w:t>Tomáš Hrubý</w:t>
      </w:r>
    </w:p>
    <w:p w14:paraId="34D5B449" w14:textId="33BA0FA1"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w:t>
      </w:r>
      <w:r>
        <w:rPr>
          <w:rFonts w:ascii="Arial" w:hAnsi="Arial" w:cs="Arial"/>
          <w:color w:val="00000A"/>
          <w:sz w:val="20"/>
        </w:rPr>
        <w:tab/>
      </w:r>
      <w:r w:rsidRPr="003673A0">
        <w:rPr>
          <w:rFonts w:ascii="Arial" w:hAnsi="Arial" w:cs="Arial"/>
          <w:color w:val="00000A"/>
          <w:sz w:val="20"/>
        </w:rPr>
        <w:t xml:space="preserve">generální ředitel Krajské zdravotní, a.s. </w:t>
      </w:r>
    </w:p>
    <w:p w14:paraId="05723315" w14:textId="77777777" w:rsidR="00171E66" w:rsidRDefault="00171E66" w:rsidP="00171E66"/>
    <w:p w14:paraId="2C22D56D" w14:textId="791B3DC8" w:rsidR="00266148" w:rsidRDefault="00266148" w:rsidP="00CF62E5">
      <w:pPr>
        <w:spacing w:after="160" w:line="259" w:lineRule="auto"/>
        <w:sectPr w:rsidR="00266148" w:rsidSect="00AA6212">
          <w:headerReference w:type="even" r:id="rId7"/>
          <w:headerReference w:type="default" r:id="rId8"/>
          <w:footerReference w:type="even" r:id="rId9"/>
          <w:footerReference w:type="default" r:id="rId10"/>
          <w:headerReference w:type="first" r:id="rId11"/>
          <w:footerReference w:type="first" r:id="rId12"/>
          <w:pgSz w:w="11909" w:h="16834"/>
          <w:pgMar w:top="1203" w:right="1417" w:bottom="1079" w:left="1417" w:header="708" w:footer="289" w:gutter="0"/>
          <w:cols w:space="708"/>
          <w:noEndnote/>
        </w:sectPr>
      </w:pPr>
    </w:p>
    <w:tbl>
      <w:tblPr>
        <w:tblW w:w="5233" w:type="pct"/>
        <w:tblInd w:w="-284" w:type="dxa"/>
        <w:tblCellMar>
          <w:left w:w="70" w:type="dxa"/>
          <w:right w:w="70" w:type="dxa"/>
        </w:tblCellMar>
        <w:tblLook w:val="04A0" w:firstRow="1" w:lastRow="0" w:firstColumn="1" w:lastColumn="0" w:noHBand="0" w:noVBand="1"/>
      </w:tblPr>
      <w:tblGrid>
        <w:gridCol w:w="798"/>
        <w:gridCol w:w="2325"/>
        <w:gridCol w:w="1273"/>
        <w:gridCol w:w="1136"/>
        <w:gridCol w:w="1179"/>
        <w:gridCol w:w="658"/>
        <w:gridCol w:w="387"/>
        <w:gridCol w:w="981"/>
        <w:gridCol w:w="512"/>
        <w:gridCol w:w="1225"/>
        <w:gridCol w:w="161"/>
        <w:gridCol w:w="1072"/>
        <w:gridCol w:w="679"/>
        <w:gridCol w:w="353"/>
        <w:gridCol w:w="813"/>
        <w:gridCol w:w="195"/>
        <w:gridCol w:w="765"/>
        <w:gridCol w:w="554"/>
        <w:gridCol w:w="21"/>
        <w:gridCol w:w="146"/>
      </w:tblGrid>
      <w:tr w:rsidR="00266148" w:rsidRPr="00266148" w14:paraId="7DE2A925" w14:textId="77777777" w:rsidTr="00BF670B">
        <w:trPr>
          <w:trHeight w:val="315"/>
        </w:trPr>
        <w:tc>
          <w:tcPr>
            <w:tcW w:w="2203" w:type="pct"/>
            <w:gridSpan w:val="5"/>
            <w:tcBorders>
              <w:top w:val="nil"/>
              <w:left w:val="nil"/>
              <w:bottom w:val="nil"/>
              <w:right w:val="nil"/>
            </w:tcBorders>
            <w:shd w:val="clear" w:color="auto" w:fill="auto"/>
            <w:noWrap/>
            <w:vAlign w:val="bottom"/>
            <w:hideMark/>
          </w:tcPr>
          <w:p w14:paraId="54D994FB" w14:textId="5DAB6FB6" w:rsidR="00266148" w:rsidRPr="00266148" w:rsidRDefault="00266148" w:rsidP="00266148">
            <w:pPr>
              <w:rPr>
                <w:rFonts w:ascii="Calibri" w:hAnsi="Calibri" w:cs="Calibri"/>
                <w:b/>
                <w:bCs/>
                <w:color w:val="000000"/>
              </w:rPr>
            </w:pPr>
            <w:r>
              <w:rPr>
                <w:rFonts w:ascii="Calibri" w:hAnsi="Calibri" w:cs="Calibri"/>
                <w:b/>
                <w:bCs/>
                <w:color w:val="000000"/>
              </w:rPr>
              <w:lastRenderedPageBreak/>
              <w:t>Příloha č. 1</w:t>
            </w:r>
            <w:r w:rsidRPr="00266148">
              <w:rPr>
                <w:rFonts w:ascii="Calibri" w:hAnsi="Calibri" w:cs="Calibri"/>
                <w:b/>
                <w:bCs/>
                <w:color w:val="000000"/>
              </w:rPr>
              <w:t>:  Specifikace a podklad pro zpracování cenové nabídky</w:t>
            </w:r>
          </w:p>
        </w:tc>
        <w:tc>
          <w:tcPr>
            <w:tcW w:w="343" w:type="pct"/>
            <w:gridSpan w:val="2"/>
            <w:tcBorders>
              <w:top w:val="nil"/>
              <w:left w:val="nil"/>
              <w:bottom w:val="nil"/>
              <w:right w:val="nil"/>
            </w:tcBorders>
            <w:shd w:val="clear" w:color="auto" w:fill="auto"/>
            <w:noWrap/>
            <w:vAlign w:val="bottom"/>
            <w:hideMark/>
          </w:tcPr>
          <w:p w14:paraId="3A354A9C" w14:textId="77777777" w:rsidR="00266148" w:rsidRPr="00266148" w:rsidRDefault="00266148" w:rsidP="00266148">
            <w:pPr>
              <w:rPr>
                <w:rFonts w:ascii="Calibri" w:hAnsi="Calibri" w:cs="Calibri"/>
                <w:b/>
                <w:bCs/>
                <w:color w:val="000000"/>
              </w:rPr>
            </w:pPr>
          </w:p>
        </w:tc>
        <w:tc>
          <w:tcPr>
            <w:tcW w:w="490" w:type="pct"/>
            <w:gridSpan w:val="2"/>
            <w:tcBorders>
              <w:top w:val="nil"/>
              <w:left w:val="nil"/>
              <w:bottom w:val="nil"/>
              <w:right w:val="nil"/>
            </w:tcBorders>
            <w:shd w:val="clear" w:color="auto" w:fill="auto"/>
            <w:noWrap/>
            <w:vAlign w:val="bottom"/>
            <w:hideMark/>
          </w:tcPr>
          <w:p w14:paraId="297C0BF4" w14:textId="77777777" w:rsidR="00266148" w:rsidRPr="00266148" w:rsidRDefault="00266148" w:rsidP="00266148">
            <w:pPr>
              <w:rPr>
                <w:sz w:val="20"/>
                <w:szCs w:val="20"/>
              </w:rPr>
            </w:pPr>
          </w:p>
        </w:tc>
        <w:tc>
          <w:tcPr>
            <w:tcW w:w="455" w:type="pct"/>
            <w:gridSpan w:val="2"/>
            <w:tcBorders>
              <w:top w:val="nil"/>
              <w:left w:val="nil"/>
              <w:bottom w:val="nil"/>
              <w:right w:val="nil"/>
            </w:tcBorders>
            <w:shd w:val="clear" w:color="auto" w:fill="auto"/>
            <w:noWrap/>
            <w:vAlign w:val="bottom"/>
            <w:hideMark/>
          </w:tcPr>
          <w:p w14:paraId="16E35BD8" w14:textId="77777777" w:rsidR="00266148" w:rsidRPr="00266148" w:rsidRDefault="00266148" w:rsidP="00266148">
            <w:pPr>
              <w:rPr>
                <w:sz w:val="20"/>
                <w:szCs w:val="20"/>
              </w:rPr>
            </w:pPr>
          </w:p>
        </w:tc>
        <w:tc>
          <w:tcPr>
            <w:tcW w:w="575" w:type="pct"/>
            <w:gridSpan w:val="2"/>
            <w:tcBorders>
              <w:top w:val="nil"/>
              <w:left w:val="nil"/>
              <w:bottom w:val="nil"/>
              <w:right w:val="nil"/>
            </w:tcBorders>
            <w:shd w:val="clear" w:color="auto" w:fill="auto"/>
            <w:noWrap/>
            <w:vAlign w:val="bottom"/>
            <w:hideMark/>
          </w:tcPr>
          <w:p w14:paraId="2B473CE5"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66F7E558" w14:textId="77777777" w:rsidR="00266148" w:rsidRPr="00266148" w:rsidRDefault="00266148" w:rsidP="00266148">
            <w:pPr>
              <w:rPr>
                <w:sz w:val="20"/>
                <w:szCs w:val="20"/>
              </w:rPr>
            </w:pPr>
          </w:p>
        </w:tc>
        <w:tc>
          <w:tcPr>
            <w:tcW w:w="315" w:type="pct"/>
            <w:gridSpan w:val="2"/>
            <w:tcBorders>
              <w:top w:val="nil"/>
              <w:left w:val="nil"/>
              <w:bottom w:val="nil"/>
              <w:right w:val="nil"/>
            </w:tcBorders>
            <w:shd w:val="clear" w:color="auto" w:fill="auto"/>
            <w:noWrap/>
            <w:vAlign w:val="bottom"/>
            <w:hideMark/>
          </w:tcPr>
          <w:p w14:paraId="4F265E19" w14:textId="77777777" w:rsidR="00266148" w:rsidRPr="00266148" w:rsidRDefault="00266148" w:rsidP="00266148">
            <w:pPr>
              <w:rPr>
                <w:sz w:val="20"/>
                <w:szCs w:val="20"/>
              </w:rPr>
            </w:pPr>
          </w:p>
        </w:tc>
        <w:tc>
          <w:tcPr>
            <w:tcW w:w="189" w:type="pct"/>
            <w:gridSpan w:val="2"/>
            <w:tcBorders>
              <w:top w:val="nil"/>
              <w:left w:val="nil"/>
              <w:bottom w:val="nil"/>
              <w:right w:val="nil"/>
            </w:tcBorders>
            <w:shd w:val="clear" w:color="auto" w:fill="auto"/>
            <w:noWrap/>
            <w:vAlign w:val="bottom"/>
            <w:hideMark/>
          </w:tcPr>
          <w:p w14:paraId="0DF4CBF6" w14:textId="77777777" w:rsidR="00266148" w:rsidRPr="00266148" w:rsidRDefault="00266148" w:rsidP="00266148">
            <w:pPr>
              <w:rPr>
                <w:sz w:val="20"/>
                <w:szCs w:val="20"/>
              </w:rPr>
            </w:pPr>
          </w:p>
        </w:tc>
        <w:tc>
          <w:tcPr>
            <w:tcW w:w="48" w:type="pct"/>
            <w:tcBorders>
              <w:top w:val="nil"/>
              <w:left w:val="nil"/>
              <w:bottom w:val="nil"/>
              <w:right w:val="nil"/>
            </w:tcBorders>
            <w:shd w:val="clear" w:color="auto" w:fill="auto"/>
            <w:noWrap/>
            <w:vAlign w:val="bottom"/>
            <w:hideMark/>
          </w:tcPr>
          <w:p w14:paraId="03415EE8" w14:textId="77777777" w:rsidR="00266148" w:rsidRPr="00266148" w:rsidRDefault="00266148" w:rsidP="00266148">
            <w:pPr>
              <w:rPr>
                <w:sz w:val="20"/>
                <w:szCs w:val="20"/>
              </w:rPr>
            </w:pPr>
          </w:p>
        </w:tc>
      </w:tr>
      <w:tr w:rsidR="00266148" w:rsidRPr="00266148" w14:paraId="593CFA2A" w14:textId="77777777" w:rsidTr="00457C8E">
        <w:trPr>
          <w:trHeight w:val="315"/>
        </w:trPr>
        <w:tc>
          <w:tcPr>
            <w:tcW w:w="262" w:type="pct"/>
            <w:tcBorders>
              <w:top w:val="nil"/>
              <w:left w:val="nil"/>
              <w:bottom w:val="nil"/>
              <w:right w:val="nil"/>
            </w:tcBorders>
            <w:shd w:val="clear" w:color="auto" w:fill="auto"/>
            <w:noWrap/>
            <w:vAlign w:val="bottom"/>
            <w:hideMark/>
          </w:tcPr>
          <w:p w14:paraId="7B7FD97D" w14:textId="77777777" w:rsidR="00266148" w:rsidRPr="00266148" w:rsidRDefault="00266148" w:rsidP="00266148">
            <w:pPr>
              <w:rPr>
                <w:sz w:val="20"/>
                <w:szCs w:val="20"/>
              </w:rPr>
            </w:pPr>
          </w:p>
        </w:tc>
        <w:tc>
          <w:tcPr>
            <w:tcW w:w="763" w:type="pct"/>
            <w:tcBorders>
              <w:top w:val="nil"/>
              <w:left w:val="nil"/>
              <w:bottom w:val="nil"/>
              <w:right w:val="nil"/>
            </w:tcBorders>
            <w:shd w:val="clear" w:color="auto" w:fill="auto"/>
            <w:noWrap/>
            <w:vAlign w:val="bottom"/>
            <w:hideMark/>
          </w:tcPr>
          <w:p w14:paraId="72C79AA6" w14:textId="77777777" w:rsidR="00266148" w:rsidRPr="00266148" w:rsidRDefault="00266148" w:rsidP="00266148">
            <w:pPr>
              <w:rPr>
                <w:sz w:val="20"/>
                <w:szCs w:val="20"/>
              </w:rPr>
            </w:pPr>
          </w:p>
        </w:tc>
        <w:tc>
          <w:tcPr>
            <w:tcW w:w="418" w:type="pct"/>
            <w:tcBorders>
              <w:top w:val="nil"/>
              <w:left w:val="nil"/>
              <w:bottom w:val="nil"/>
              <w:right w:val="nil"/>
            </w:tcBorders>
            <w:shd w:val="clear" w:color="auto" w:fill="auto"/>
            <w:noWrap/>
            <w:vAlign w:val="bottom"/>
            <w:hideMark/>
          </w:tcPr>
          <w:p w14:paraId="6E84D773" w14:textId="77777777" w:rsidR="00266148" w:rsidRPr="00266148" w:rsidRDefault="00266148" w:rsidP="00266148">
            <w:pPr>
              <w:rPr>
                <w:sz w:val="20"/>
                <w:szCs w:val="20"/>
              </w:rPr>
            </w:pPr>
          </w:p>
        </w:tc>
        <w:tc>
          <w:tcPr>
            <w:tcW w:w="760" w:type="pct"/>
            <w:gridSpan w:val="2"/>
            <w:tcBorders>
              <w:top w:val="nil"/>
              <w:left w:val="nil"/>
              <w:bottom w:val="nil"/>
              <w:right w:val="nil"/>
            </w:tcBorders>
            <w:shd w:val="clear" w:color="auto" w:fill="auto"/>
            <w:noWrap/>
            <w:vAlign w:val="bottom"/>
            <w:hideMark/>
          </w:tcPr>
          <w:p w14:paraId="794A4E6F" w14:textId="77777777" w:rsidR="00266148" w:rsidRPr="00266148" w:rsidRDefault="00266148" w:rsidP="00266148">
            <w:pPr>
              <w:rPr>
                <w:sz w:val="20"/>
                <w:szCs w:val="20"/>
              </w:rPr>
            </w:pPr>
          </w:p>
        </w:tc>
        <w:tc>
          <w:tcPr>
            <w:tcW w:w="343" w:type="pct"/>
            <w:gridSpan w:val="2"/>
            <w:tcBorders>
              <w:top w:val="nil"/>
              <w:left w:val="nil"/>
              <w:bottom w:val="nil"/>
              <w:right w:val="nil"/>
            </w:tcBorders>
            <w:shd w:val="clear" w:color="auto" w:fill="auto"/>
            <w:noWrap/>
            <w:vAlign w:val="bottom"/>
            <w:hideMark/>
          </w:tcPr>
          <w:p w14:paraId="32AFFBAD" w14:textId="77777777" w:rsidR="00266148" w:rsidRPr="00266148" w:rsidRDefault="00266148" w:rsidP="00266148">
            <w:pPr>
              <w:rPr>
                <w:sz w:val="20"/>
                <w:szCs w:val="20"/>
              </w:rPr>
            </w:pPr>
          </w:p>
        </w:tc>
        <w:tc>
          <w:tcPr>
            <w:tcW w:w="490" w:type="pct"/>
            <w:gridSpan w:val="2"/>
            <w:tcBorders>
              <w:top w:val="nil"/>
              <w:left w:val="nil"/>
              <w:bottom w:val="nil"/>
              <w:right w:val="nil"/>
            </w:tcBorders>
            <w:shd w:val="clear" w:color="auto" w:fill="auto"/>
            <w:noWrap/>
            <w:vAlign w:val="bottom"/>
            <w:hideMark/>
          </w:tcPr>
          <w:p w14:paraId="2456DF5C" w14:textId="77777777" w:rsidR="00266148" w:rsidRPr="00266148" w:rsidRDefault="00266148" w:rsidP="00266148">
            <w:pPr>
              <w:rPr>
                <w:sz w:val="20"/>
                <w:szCs w:val="20"/>
              </w:rPr>
            </w:pPr>
          </w:p>
        </w:tc>
        <w:tc>
          <w:tcPr>
            <w:tcW w:w="455" w:type="pct"/>
            <w:gridSpan w:val="2"/>
            <w:tcBorders>
              <w:top w:val="nil"/>
              <w:left w:val="nil"/>
              <w:bottom w:val="nil"/>
              <w:right w:val="nil"/>
            </w:tcBorders>
            <w:shd w:val="clear" w:color="auto" w:fill="auto"/>
            <w:noWrap/>
            <w:vAlign w:val="bottom"/>
            <w:hideMark/>
          </w:tcPr>
          <w:p w14:paraId="33C39926" w14:textId="77777777" w:rsidR="00266148" w:rsidRPr="00266148" w:rsidRDefault="00266148" w:rsidP="00266148">
            <w:pPr>
              <w:rPr>
                <w:sz w:val="20"/>
                <w:szCs w:val="20"/>
              </w:rPr>
            </w:pPr>
          </w:p>
        </w:tc>
        <w:tc>
          <w:tcPr>
            <w:tcW w:w="575" w:type="pct"/>
            <w:gridSpan w:val="2"/>
            <w:tcBorders>
              <w:top w:val="nil"/>
              <w:left w:val="nil"/>
              <w:bottom w:val="nil"/>
              <w:right w:val="nil"/>
            </w:tcBorders>
            <w:shd w:val="clear" w:color="auto" w:fill="auto"/>
            <w:noWrap/>
            <w:vAlign w:val="bottom"/>
            <w:hideMark/>
          </w:tcPr>
          <w:p w14:paraId="71D720A4"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650C2B9C" w14:textId="77777777" w:rsidR="00266148" w:rsidRPr="00266148" w:rsidRDefault="00266148" w:rsidP="00266148">
            <w:pPr>
              <w:rPr>
                <w:sz w:val="20"/>
                <w:szCs w:val="20"/>
              </w:rPr>
            </w:pPr>
          </w:p>
        </w:tc>
        <w:tc>
          <w:tcPr>
            <w:tcW w:w="315" w:type="pct"/>
            <w:gridSpan w:val="2"/>
            <w:tcBorders>
              <w:top w:val="nil"/>
              <w:left w:val="nil"/>
              <w:bottom w:val="nil"/>
              <w:right w:val="nil"/>
            </w:tcBorders>
            <w:shd w:val="clear" w:color="auto" w:fill="auto"/>
            <w:noWrap/>
            <w:vAlign w:val="bottom"/>
            <w:hideMark/>
          </w:tcPr>
          <w:p w14:paraId="1EF1FF94" w14:textId="77777777" w:rsidR="00266148" w:rsidRPr="00266148" w:rsidRDefault="00266148" w:rsidP="00266148">
            <w:pPr>
              <w:rPr>
                <w:sz w:val="20"/>
                <w:szCs w:val="20"/>
              </w:rPr>
            </w:pPr>
          </w:p>
        </w:tc>
        <w:tc>
          <w:tcPr>
            <w:tcW w:w="189" w:type="pct"/>
            <w:gridSpan w:val="2"/>
            <w:tcBorders>
              <w:top w:val="nil"/>
              <w:left w:val="nil"/>
              <w:bottom w:val="nil"/>
              <w:right w:val="nil"/>
            </w:tcBorders>
            <w:shd w:val="clear" w:color="auto" w:fill="auto"/>
            <w:noWrap/>
            <w:vAlign w:val="bottom"/>
            <w:hideMark/>
          </w:tcPr>
          <w:p w14:paraId="44E68690" w14:textId="77777777" w:rsidR="00266148" w:rsidRPr="00266148" w:rsidRDefault="00266148" w:rsidP="00266148">
            <w:pPr>
              <w:rPr>
                <w:sz w:val="20"/>
                <w:szCs w:val="20"/>
              </w:rPr>
            </w:pPr>
          </w:p>
        </w:tc>
        <w:tc>
          <w:tcPr>
            <w:tcW w:w="48" w:type="pct"/>
            <w:tcBorders>
              <w:top w:val="nil"/>
              <w:left w:val="nil"/>
              <w:bottom w:val="nil"/>
              <w:right w:val="nil"/>
            </w:tcBorders>
            <w:shd w:val="clear" w:color="auto" w:fill="auto"/>
            <w:noWrap/>
            <w:vAlign w:val="bottom"/>
            <w:hideMark/>
          </w:tcPr>
          <w:p w14:paraId="5AC52C2F" w14:textId="77777777" w:rsidR="00266148" w:rsidRPr="00266148" w:rsidRDefault="00266148" w:rsidP="00266148">
            <w:pPr>
              <w:rPr>
                <w:sz w:val="20"/>
                <w:szCs w:val="20"/>
              </w:rPr>
            </w:pPr>
          </w:p>
        </w:tc>
      </w:tr>
      <w:tr w:rsidR="00266148" w:rsidRPr="00266148" w14:paraId="29ACD8E1" w14:textId="77777777" w:rsidTr="00457C8E">
        <w:trPr>
          <w:trHeight w:val="315"/>
        </w:trPr>
        <w:tc>
          <w:tcPr>
            <w:tcW w:w="262" w:type="pct"/>
            <w:tcBorders>
              <w:top w:val="nil"/>
              <w:left w:val="nil"/>
              <w:bottom w:val="nil"/>
              <w:right w:val="nil"/>
            </w:tcBorders>
            <w:shd w:val="clear" w:color="auto" w:fill="auto"/>
            <w:noWrap/>
            <w:vAlign w:val="bottom"/>
            <w:hideMark/>
          </w:tcPr>
          <w:p w14:paraId="1355F71A" w14:textId="77777777" w:rsidR="00266148" w:rsidRPr="00266148" w:rsidRDefault="00266148" w:rsidP="00266148">
            <w:pPr>
              <w:rPr>
                <w:sz w:val="20"/>
                <w:szCs w:val="20"/>
              </w:rPr>
            </w:pPr>
          </w:p>
        </w:tc>
        <w:tc>
          <w:tcPr>
            <w:tcW w:w="763" w:type="pct"/>
            <w:tcBorders>
              <w:top w:val="nil"/>
              <w:left w:val="nil"/>
              <w:bottom w:val="nil"/>
              <w:right w:val="nil"/>
            </w:tcBorders>
            <w:shd w:val="clear" w:color="auto" w:fill="auto"/>
            <w:noWrap/>
            <w:vAlign w:val="bottom"/>
            <w:hideMark/>
          </w:tcPr>
          <w:p w14:paraId="63F54BC1" w14:textId="77777777" w:rsidR="00266148" w:rsidRPr="00266148" w:rsidRDefault="00266148" w:rsidP="00266148">
            <w:pPr>
              <w:jc w:val="right"/>
              <w:rPr>
                <w:sz w:val="20"/>
                <w:szCs w:val="20"/>
              </w:rPr>
            </w:pPr>
          </w:p>
        </w:tc>
        <w:tc>
          <w:tcPr>
            <w:tcW w:w="418" w:type="pct"/>
            <w:tcBorders>
              <w:top w:val="nil"/>
              <w:left w:val="nil"/>
              <w:bottom w:val="nil"/>
              <w:right w:val="nil"/>
            </w:tcBorders>
            <w:shd w:val="clear" w:color="auto" w:fill="auto"/>
            <w:noWrap/>
            <w:vAlign w:val="bottom"/>
            <w:hideMark/>
          </w:tcPr>
          <w:p w14:paraId="54680480" w14:textId="77777777" w:rsidR="00266148" w:rsidRPr="00266148" w:rsidRDefault="00266148" w:rsidP="00266148">
            <w:pPr>
              <w:rPr>
                <w:sz w:val="20"/>
                <w:szCs w:val="20"/>
              </w:rPr>
            </w:pPr>
          </w:p>
        </w:tc>
        <w:tc>
          <w:tcPr>
            <w:tcW w:w="760" w:type="pct"/>
            <w:gridSpan w:val="2"/>
            <w:tcBorders>
              <w:top w:val="nil"/>
              <w:left w:val="nil"/>
              <w:bottom w:val="nil"/>
              <w:right w:val="nil"/>
            </w:tcBorders>
            <w:shd w:val="clear" w:color="auto" w:fill="auto"/>
            <w:noWrap/>
            <w:vAlign w:val="bottom"/>
            <w:hideMark/>
          </w:tcPr>
          <w:p w14:paraId="35819717" w14:textId="77777777" w:rsidR="00266148" w:rsidRPr="00266148" w:rsidRDefault="00266148" w:rsidP="00266148">
            <w:pPr>
              <w:rPr>
                <w:sz w:val="20"/>
                <w:szCs w:val="20"/>
              </w:rPr>
            </w:pPr>
          </w:p>
        </w:tc>
        <w:tc>
          <w:tcPr>
            <w:tcW w:w="343" w:type="pct"/>
            <w:gridSpan w:val="2"/>
            <w:tcBorders>
              <w:top w:val="nil"/>
              <w:left w:val="nil"/>
              <w:bottom w:val="nil"/>
              <w:right w:val="nil"/>
            </w:tcBorders>
            <w:shd w:val="clear" w:color="auto" w:fill="auto"/>
            <w:noWrap/>
            <w:vAlign w:val="bottom"/>
            <w:hideMark/>
          </w:tcPr>
          <w:p w14:paraId="478E191C" w14:textId="77777777" w:rsidR="00266148" w:rsidRPr="00266148" w:rsidRDefault="00266148" w:rsidP="00266148">
            <w:pPr>
              <w:rPr>
                <w:sz w:val="20"/>
                <w:szCs w:val="20"/>
              </w:rPr>
            </w:pPr>
          </w:p>
        </w:tc>
        <w:tc>
          <w:tcPr>
            <w:tcW w:w="490" w:type="pct"/>
            <w:gridSpan w:val="2"/>
            <w:tcBorders>
              <w:top w:val="nil"/>
              <w:left w:val="nil"/>
              <w:bottom w:val="nil"/>
              <w:right w:val="nil"/>
            </w:tcBorders>
            <w:shd w:val="clear" w:color="auto" w:fill="auto"/>
            <w:noWrap/>
            <w:vAlign w:val="bottom"/>
            <w:hideMark/>
          </w:tcPr>
          <w:p w14:paraId="31661326" w14:textId="77777777" w:rsidR="00266148" w:rsidRPr="00266148" w:rsidRDefault="00266148" w:rsidP="00266148">
            <w:pPr>
              <w:rPr>
                <w:sz w:val="20"/>
                <w:szCs w:val="20"/>
              </w:rPr>
            </w:pPr>
          </w:p>
        </w:tc>
        <w:tc>
          <w:tcPr>
            <w:tcW w:w="455" w:type="pct"/>
            <w:gridSpan w:val="2"/>
            <w:tcBorders>
              <w:top w:val="nil"/>
              <w:left w:val="nil"/>
              <w:bottom w:val="nil"/>
              <w:right w:val="nil"/>
            </w:tcBorders>
            <w:shd w:val="clear" w:color="auto" w:fill="auto"/>
            <w:noWrap/>
            <w:vAlign w:val="bottom"/>
            <w:hideMark/>
          </w:tcPr>
          <w:p w14:paraId="33F979B0" w14:textId="77777777" w:rsidR="00266148" w:rsidRPr="00266148" w:rsidRDefault="00266148" w:rsidP="00266148">
            <w:pPr>
              <w:rPr>
                <w:sz w:val="20"/>
                <w:szCs w:val="20"/>
              </w:rPr>
            </w:pPr>
          </w:p>
        </w:tc>
        <w:tc>
          <w:tcPr>
            <w:tcW w:w="575" w:type="pct"/>
            <w:gridSpan w:val="2"/>
            <w:tcBorders>
              <w:top w:val="nil"/>
              <w:left w:val="nil"/>
              <w:bottom w:val="nil"/>
              <w:right w:val="nil"/>
            </w:tcBorders>
            <w:shd w:val="clear" w:color="auto" w:fill="auto"/>
            <w:noWrap/>
            <w:vAlign w:val="bottom"/>
            <w:hideMark/>
          </w:tcPr>
          <w:p w14:paraId="04BE2976"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0E494326" w14:textId="77777777" w:rsidR="00266148" w:rsidRPr="00266148" w:rsidRDefault="00266148" w:rsidP="00266148">
            <w:pPr>
              <w:rPr>
                <w:sz w:val="20"/>
                <w:szCs w:val="20"/>
              </w:rPr>
            </w:pPr>
          </w:p>
        </w:tc>
        <w:tc>
          <w:tcPr>
            <w:tcW w:w="315" w:type="pct"/>
            <w:gridSpan w:val="2"/>
            <w:tcBorders>
              <w:top w:val="nil"/>
              <w:left w:val="nil"/>
              <w:bottom w:val="nil"/>
              <w:right w:val="nil"/>
            </w:tcBorders>
            <w:shd w:val="clear" w:color="auto" w:fill="auto"/>
            <w:noWrap/>
            <w:vAlign w:val="bottom"/>
            <w:hideMark/>
          </w:tcPr>
          <w:p w14:paraId="2BA1D3E2" w14:textId="77777777" w:rsidR="00266148" w:rsidRPr="00266148" w:rsidRDefault="00266148" w:rsidP="00266148">
            <w:pPr>
              <w:rPr>
                <w:sz w:val="20"/>
                <w:szCs w:val="20"/>
              </w:rPr>
            </w:pPr>
          </w:p>
        </w:tc>
        <w:tc>
          <w:tcPr>
            <w:tcW w:w="189" w:type="pct"/>
            <w:gridSpan w:val="2"/>
            <w:tcBorders>
              <w:top w:val="nil"/>
              <w:left w:val="nil"/>
              <w:bottom w:val="nil"/>
              <w:right w:val="nil"/>
            </w:tcBorders>
            <w:shd w:val="clear" w:color="auto" w:fill="auto"/>
            <w:noWrap/>
            <w:vAlign w:val="bottom"/>
            <w:hideMark/>
          </w:tcPr>
          <w:p w14:paraId="7A4A5F16" w14:textId="77777777" w:rsidR="00266148" w:rsidRPr="00266148" w:rsidRDefault="00266148" w:rsidP="00266148">
            <w:pPr>
              <w:rPr>
                <w:sz w:val="20"/>
                <w:szCs w:val="20"/>
              </w:rPr>
            </w:pPr>
          </w:p>
        </w:tc>
        <w:tc>
          <w:tcPr>
            <w:tcW w:w="48" w:type="pct"/>
            <w:tcBorders>
              <w:top w:val="nil"/>
              <w:left w:val="nil"/>
              <w:bottom w:val="nil"/>
              <w:right w:val="nil"/>
            </w:tcBorders>
            <w:shd w:val="clear" w:color="auto" w:fill="auto"/>
            <w:noWrap/>
            <w:vAlign w:val="bottom"/>
            <w:hideMark/>
          </w:tcPr>
          <w:p w14:paraId="122ED4F8" w14:textId="77777777" w:rsidR="00266148" w:rsidRPr="00266148" w:rsidRDefault="00266148" w:rsidP="00266148">
            <w:pPr>
              <w:rPr>
                <w:sz w:val="20"/>
                <w:szCs w:val="20"/>
              </w:rPr>
            </w:pPr>
          </w:p>
        </w:tc>
      </w:tr>
      <w:tr w:rsidR="00266148" w:rsidRPr="00266148" w14:paraId="68B2A6BE" w14:textId="77777777" w:rsidTr="00736BF9">
        <w:trPr>
          <w:gridAfter w:val="2"/>
          <w:wAfter w:w="55" w:type="pct"/>
          <w:trHeight w:val="458"/>
        </w:trPr>
        <w:tc>
          <w:tcPr>
            <w:tcW w:w="26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708FEB6" w14:textId="7B4D2778" w:rsidR="00266148" w:rsidRPr="00266148" w:rsidRDefault="00266148" w:rsidP="00736BF9">
            <w:pPr>
              <w:jc w:val="center"/>
              <w:rPr>
                <w:rFonts w:ascii="Calibri" w:hAnsi="Calibri" w:cs="Calibri"/>
                <w:b/>
                <w:bCs/>
                <w:color w:val="000000"/>
                <w:sz w:val="20"/>
                <w:szCs w:val="20"/>
              </w:rPr>
            </w:pPr>
          </w:p>
        </w:tc>
        <w:tc>
          <w:tcPr>
            <w:tcW w:w="76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F207730"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Název</w:t>
            </w:r>
          </w:p>
        </w:tc>
        <w:tc>
          <w:tcPr>
            <w:tcW w:w="418"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B895BED"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ATC skupina</w:t>
            </w:r>
          </w:p>
        </w:tc>
        <w:tc>
          <w:tcPr>
            <w:tcW w:w="37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CF5B018"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Kód SUKL/EMA</w:t>
            </w:r>
          </w:p>
        </w:tc>
        <w:tc>
          <w:tcPr>
            <w:tcW w:w="603"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78717D74"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Název přípravku</w:t>
            </w:r>
          </w:p>
        </w:tc>
        <w:tc>
          <w:tcPr>
            <w:tcW w:w="449"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34E6CB58"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Velikost balení</w:t>
            </w:r>
          </w:p>
        </w:tc>
        <w:tc>
          <w:tcPr>
            <w:tcW w:w="570"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513C0B8"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Léková forma/požadovaná velikost (</w:t>
            </w:r>
            <w:proofErr w:type="spellStart"/>
            <w:proofErr w:type="gramStart"/>
            <w:r w:rsidRPr="00266148">
              <w:rPr>
                <w:rFonts w:ascii="Calibri" w:hAnsi="Calibri" w:cs="Calibri"/>
                <w:b/>
                <w:bCs/>
                <w:color w:val="000000"/>
                <w:sz w:val="20"/>
                <w:szCs w:val="20"/>
              </w:rPr>
              <w:t>ml;g</w:t>
            </w:r>
            <w:proofErr w:type="spellEnd"/>
            <w:r w:rsidRPr="00266148">
              <w:rPr>
                <w:rFonts w:ascii="Calibri" w:hAnsi="Calibri" w:cs="Calibri"/>
                <w:b/>
                <w:bCs/>
                <w:color w:val="000000"/>
                <w:sz w:val="20"/>
                <w:szCs w:val="20"/>
              </w:rPr>
              <w:t>)</w:t>
            </w:r>
            <w:proofErr w:type="gramEnd"/>
          </w:p>
        </w:tc>
        <w:tc>
          <w:tcPr>
            <w:tcW w:w="405"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31D50CD7"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Velikost MJ           (objem/ml; hmotnost /g)</w:t>
            </w:r>
          </w:p>
        </w:tc>
        <w:tc>
          <w:tcPr>
            <w:tcW w:w="339"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55A5E35"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MJ v Kč bez DPH</w:t>
            </w:r>
          </w:p>
        </w:tc>
        <w:tc>
          <w:tcPr>
            <w:tcW w:w="331" w:type="pct"/>
            <w:gridSpan w:val="2"/>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06DD09C0"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Celková nabídková cena za MJ v Kč bez DPH</w:t>
            </w:r>
          </w:p>
        </w:tc>
        <w:tc>
          <w:tcPr>
            <w:tcW w:w="433" w:type="pct"/>
            <w:gridSpan w:val="2"/>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68CBACD7"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balení v Kč bez DPH</w:t>
            </w:r>
          </w:p>
        </w:tc>
      </w:tr>
      <w:tr w:rsidR="00266148" w:rsidRPr="00266148" w14:paraId="1936EC70" w14:textId="77777777" w:rsidTr="00457C8E">
        <w:trPr>
          <w:gridAfter w:val="2"/>
          <w:wAfter w:w="55" w:type="pct"/>
          <w:trHeight w:val="458"/>
        </w:trPr>
        <w:tc>
          <w:tcPr>
            <w:tcW w:w="262" w:type="pct"/>
            <w:vMerge/>
            <w:tcBorders>
              <w:top w:val="single" w:sz="8" w:space="0" w:color="auto"/>
              <w:left w:val="single" w:sz="8" w:space="0" w:color="auto"/>
              <w:bottom w:val="single" w:sz="8" w:space="0" w:color="000000"/>
              <w:right w:val="single" w:sz="4" w:space="0" w:color="auto"/>
            </w:tcBorders>
            <w:vAlign w:val="center"/>
            <w:hideMark/>
          </w:tcPr>
          <w:p w14:paraId="28B3C3C8" w14:textId="77777777" w:rsidR="00266148" w:rsidRPr="00266148" w:rsidRDefault="00266148" w:rsidP="00266148">
            <w:pPr>
              <w:rPr>
                <w:rFonts w:ascii="Calibri" w:hAnsi="Calibri" w:cs="Calibri"/>
                <w:b/>
                <w:bCs/>
                <w:color w:val="000000"/>
                <w:sz w:val="20"/>
                <w:szCs w:val="20"/>
              </w:rPr>
            </w:pPr>
          </w:p>
        </w:tc>
        <w:tc>
          <w:tcPr>
            <w:tcW w:w="763" w:type="pct"/>
            <w:vMerge/>
            <w:tcBorders>
              <w:top w:val="single" w:sz="8" w:space="0" w:color="auto"/>
              <w:left w:val="single" w:sz="4" w:space="0" w:color="auto"/>
              <w:bottom w:val="single" w:sz="8" w:space="0" w:color="000000"/>
              <w:right w:val="single" w:sz="4" w:space="0" w:color="auto"/>
            </w:tcBorders>
            <w:vAlign w:val="center"/>
            <w:hideMark/>
          </w:tcPr>
          <w:p w14:paraId="136A93B2" w14:textId="77777777" w:rsidR="00266148" w:rsidRPr="00266148" w:rsidRDefault="00266148" w:rsidP="00266148">
            <w:pPr>
              <w:rPr>
                <w:rFonts w:ascii="Calibri" w:hAnsi="Calibri" w:cs="Calibri"/>
                <w:b/>
                <w:bCs/>
                <w:color w:val="000000"/>
                <w:sz w:val="20"/>
                <w:szCs w:val="20"/>
              </w:rPr>
            </w:pPr>
          </w:p>
        </w:tc>
        <w:tc>
          <w:tcPr>
            <w:tcW w:w="418" w:type="pct"/>
            <w:vMerge/>
            <w:tcBorders>
              <w:top w:val="single" w:sz="8" w:space="0" w:color="auto"/>
              <w:left w:val="single" w:sz="4" w:space="0" w:color="auto"/>
              <w:bottom w:val="single" w:sz="8" w:space="0" w:color="000000"/>
              <w:right w:val="single" w:sz="4" w:space="0" w:color="auto"/>
            </w:tcBorders>
            <w:vAlign w:val="center"/>
            <w:hideMark/>
          </w:tcPr>
          <w:p w14:paraId="7AB0C470" w14:textId="77777777" w:rsidR="00266148" w:rsidRPr="00266148" w:rsidRDefault="00266148" w:rsidP="00266148">
            <w:pPr>
              <w:rPr>
                <w:rFonts w:ascii="Calibri" w:hAnsi="Calibri" w:cs="Calibri"/>
                <w:b/>
                <w:bCs/>
                <w:color w:val="000000"/>
                <w:sz w:val="20"/>
                <w:szCs w:val="20"/>
              </w:rPr>
            </w:pPr>
          </w:p>
        </w:tc>
        <w:tc>
          <w:tcPr>
            <w:tcW w:w="373" w:type="pct"/>
            <w:vMerge/>
            <w:tcBorders>
              <w:top w:val="single" w:sz="8" w:space="0" w:color="auto"/>
              <w:left w:val="single" w:sz="4" w:space="0" w:color="auto"/>
              <w:bottom w:val="single" w:sz="8" w:space="0" w:color="000000"/>
              <w:right w:val="single" w:sz="4" w:space="0" w:color="auto"/>
            </w:tcBorders>
            <w:vAlign w:val="center"/>
            <w:hideMark/>
          </w:tcPr>
          <w:p w14:paraId="739B9839" w14:textId="77777777" w:rsidR="00266148" w:rsidRPr="00266148" w:rsidRDefault="00266148" w:rsidP="00266148">
            <w:pPr>
              <w:rPr>
                <w:rFonts w:ascii="Calibri" w:hAnsi="Calibri" w:cs="Calibri"/>
                <w:b/>
                <w:bCs/>
                <w:color w:val="000000"/>
                <w:sz w:val="20"/>
                <w:szCs w:val="20"/>
              </w:rPr>
            </w:pPr>
          </w:p>
        </w:tc>
        <w:tc>
          <w:tcPr>
            <w:tcW w:w="603" w:type="pct"/>
            <w:gridSpan w:val="2"/>
            <w:vMerge/>
            <w:tcBorders>
              <w:top w:val="single" w:sz="8" w:space="0" w:color="auto"/>
              <w:left w:val="single" w:sz="4" w:space="0" w:color="auto"/>
              <w:bottom w:val="single" w:sz="8" w:space="0" w:color="000000"/>
              <w:right w:val="single" w:sz="4" w:space="0" w:color="auto"/>
            </w:tcBorders>
            <w:vAlign w:val="center"/>
            <w:hideMark/>
          </w:tcPr>
          <w:p w14:paraId="332BB7BF" w14:textId="77777777" w:rsidR="00266148" w:rsidRPr="00266148" w:rsidRDefault="00266148" w:rsidP="00266148">
            <w:pPr>
              <w:rPr>
                <w:rFonts w:ascii="Calibri" w:hAnsi="Calibri" w:cs="Calibri"/>
                <w:b/>
                <w:bCs/>
                <w:color w:val="000000"/>
                <w:sz w:val="20"/>
                <w:szCs w:val="20"/>
              </w:rPr>
            </w:pPr>
          </w:p>
        </w:tc>
        <w:tc>
          <w:tcPr>
            <w:tcW w:w="449" w:type="pct"/>
            <w:gridSpan w:val="2"/>
            <w:vMerge/>
            <w:tcBorders>
              <w:top w:val="single" w:sz="8" w:space="0" w:color="auto"/>
              <w:left w:val="single" w:sz="4" w:space="0" w:color="auto"/>
              <w:bottom w:val="single" w:sz="8" w:space="0" w:color="000000"/>
              <w:right w:val="single" w:sz="4" w:space="0" w:color="auto"/>
            </w:tcBorders>
            <w:vAlign w:val="center"/>
            <w:hideMark/>
          </w:tcPr>
          <w:p w14:paraId="2F34E9BD" w14:textId="77777777" w:rsidR="00266148" w:rsidRPr="00266148" w:rsidRDefault="00266148" w:rsidP="00266148">
            <w:pPr>
              <w:rPr>
                <w:rFonts w:ascii="Calibri" w:hAnsi="Calibri" w:cs="Calibri"/>
                <w:b/>
                <w:bCs/>
                <w:color w:val="000000"/>
                <w:sz w:val="20"/>
                <w:szCs w:val="20"/>
              </w:rPr>
            </w:pPr>
          </w:p>
        </w:tc>
        <w:tc>
          <w:tcPr>
            <w:tcW w:w="570" w:type="pct"/>
            <w:gridSpan w:val="2"/>
            <w:vMerge/>
            <w:tcBorders>
              <w:top w:val="single" w:sz="8" w:space="0" w:color="auto"/>
              <w:left w:val="single" w:sz="4" w:space="0" w:color="auto"/>
              <w:bottom w:val="single" w:sz="8" w:space="0" w:color="000000"/>
              <w:right w:val="single" w:sz="4" w:space="0" w:color="auto"/>
            </w:tcBorders>
            <w:vAlign w:val="center"/>
            <w:hideMark/>
          </w:tcPr>
          <w:p w14:paraId="1BF7B8DA" w14:textId="77777777" w:rsidR="00266148" w:rsidRPr="00266148" w:rsidRDefault="00266148" w:rsidP="00266148">
            <w:pPr>
              <w:rPr>
                <w:rFonts w:ascii="Calibri" w:hAnsi="Calibri" w:cs="Calibri"/>
                <w:b/>
                <w:bCs/>
                <w:color w:val="000000"/>
                <w:sz w:val="20"/>
                <w:szCs w:val="20"/>
              </w:rPr>
            </w:pPr>
          </w:p>
        </w:tc>
        <w:tc>
          <w:tcPr>
            <w:tcW w:w="405" w:type="pct"/>
            <w:gridSpan w:val="2"/>
            <w:vMerge/>
            <w:tcBorders>
              <w:top w:val="single" w:sz="8" w:space="0" w:color="auto"/>
              <w:left w:val="single" w:sz="4" w:space="0" w:color="auto"/>
              <w:bottom w:val="single" w:sz="8" w:space="0" w:color="000000"/>
              <w:right w:val="single" w:sz="4" w:space="0" w:color="auto"/>
            </w:tcBorders>
            <w:vAlign w:val="center"/>
            <w:hideMark/>
          </w:tcPr>
          <w:p w14:paraId="097B37B9" w14:textId="77777777" w:rsidR="00266148" w:rsidRPr="00266148" w:rsidRDefault="00266148" w:rsidP="00266148">
            <w:pPr>
              <w:rPr>
                <w:rFonts w:ascii="Calibri" w:hAnsi="Calibri" w:cs="Calibri"/>
                <w:b/>
                <w:bCs/>
                <w:color w:val="000000"/>
                <w:sz w:val="20"/>
                <w:szCs w:val="20"/>
              </w:rPr>
            </w:pPr>
          </w:p>
        </w:tc>
        <w:tc>
          <w:tcPr>
            <w:tcW w:w="339" w:type="pct"/>
            <w:gridSpan w:val="2"/>
            <w:vMerge/>
            <w:tcBorders>
              <w:top w:val="single" w:sz="8" w:space="0" w:color="auto"/>
              <w:left w:val="single" w:sz="4" w:space="0" w:color="auto"/>
              <w:bottom w:val="single" w:sz="8" w:space="0" w:color="000000"/>
              <w:right w:val="single" w:sz="4" w:space="0" w:color="auto"/>
            </w:tcBorders>
            <w:vAlign w:val="center"/>
            <w:hideMark/>
          </w:tcPr>
          <w:p w14:paraId="57157458" w14:textId="77777777" w:rsidR="00266148" w:rsidRPr="00266148" w:rsidRDefault="00266148" w:rsidP="00266148">
            <w:pPr>
              <w:rPr>
                <w:rFonts w:ascii="Calibri" w:hAnsi="Calibri" w:cs="Calibri"/>
                <w:b/>
                <w:bCs/>
                <w:color w:val="000000"/>
                <w:sz w:val="20"/>
                <w:szCs w:val="20"/>
              </w:rPr>
            </w:pPr>
          </w:p>
        </w:tc>
        <w:tc>
          <w:tcPr>
            <w:tcW w:w="331" w:type="pct"/>
            <w:gridSpan w:val="2"/>
            <w:vMerge/>
            <w:tcBorders>
              <w:top w:val="single" w:sz="8" w:space="0" w:color="auto"/>
              <w:left w:val="single" w:sz="4" w:space="0" w:color="auto"/>
              <w:bottom w:val="single" w:sz="8" w:space="0" w:color="000000"/>
              <w:right w:val="single" w:sz="4" w:space="0" w:color="auto"/>
            </w:tcBorders>
            <w:vAlign w:val="center"/>
            <w:hideMark/>
          </w:tcPr>
          <w:p w14:paraId="6D1D4063" w14:textId="77777777" w:rsidR="00266148" w:rsidRPr="00266148" w:rsidRDefault="00266148" w:rsidP="00266148">
            <w:pPr>
              <w:rPr>
                <w:rFonts w:ascii="Calibri" w:hAnsi="Calibri" w:cs="Calibri"/>
                <w:b/>
                <w:bCs/>
                <w:color w:val="000000"/>
                <w:sz w:val="20"/>
                <w:szCs w:val="20"/>
              </w:rPr>
            </w:pPr>
          </w:p>
        </w:tc>
        <w:tc>
          <w:tcPr>
            <w:tcW w:w="433" w:type="pct"/>
            <w:gridSpan w:val="2"/>
            <w:vMerge/>
            <w:tcBorders>
              <w:top w:val="single" w:sz="8" w:space="0" w:color="auto"/>
              <w:left w:val="single" w:sz="4" w:space="0" w:color="auto"/>
              <w:bottom w:val="single" w:sz="8" w:space="0" w:color="000000"/>
              <w:right w:val="single" w:sz="8" w:space="0" w:color="auto"/>
            </w:tcBorders>
            <w:vAlign w:val="center"/>
            <w:hideMark/>
          </w:tcPr>
          <w:p w14:paraId="163C0FCD" w14:textId="77777777" w:rsidR="00266148" w:rsidRPr="00266148" w:rsidRDefault="00266148" w:rsidP="00266148">
            <w:pPr>
              <w:rPr>
                <w:rFonts w:ascii="Calibri" w:hAnsi="Calibri" w:cs="Calibri"/>
                <w:b/>
                <w:bCs/>
                <w:color w:val="000000"/>
                <w:sz w:val="20"/>
                <w:szCs w:val="20"/>
              </w:rPr>
            </w:pPr>
          </w:p>
        </w:tc>
      </w:tr>
      <w:tr w:rsidR="00D90520" w:rsidRPr="00266148" w14:paraId="054FBC1C" w14:textId="77777777" w:rsidTr="00457C8E">
        <w:trPr>
          <w:gridAfter w:val="2"/>
          <w:wAfter w:w="55" w:type="pct"/>
          <w:trHeight w:val="458"/>
        </w:trPr>
        <w:tc>
          <w:tcPr>
            <w:tcW w:w="262" w:type="pct"/>
            <w:tcBorders>
              <w:top w:val="nil"/>
              <w:left w:val="single" w:sz="8" w:space="0" w:color="auto"/>
              <w:bottom w:val="single" w:sz="8" w:space="0" w:color="000000"/>
              <w:right w:val="single" w:sz="4" w:space="0" w:color="auto"/>
            </w:tcBorders>
            <w:shd w:val="clear" w:color="auto" w:fill="auto"/>
            <w:noWrap/>
            <w:vAlign w:val="center"/>
          </w:tcPr>
          <w:p w14:paraId="64E9E4DD" w14:textId="1292EC41" w:rsidR="00D90520" w:rsidRDefault="00D90520" w:rsidP="00D90520">
            <w:pPr>
              <w:jc w:val="center"/>
              <w:rPr>
                <w:rFonts w:ascii="Calibri" w:hAnsi="Calibri" w:cs="Calibri"/>
                <w:b/>
                <w:bCs/>
                <w:color w:val="000000"/>
                <w:sz w:val="22"/>
                <w:szCs w:val="22"/>
              </w:rPr>
            </w:pPr>
            <w:r w:rsidRPr="00BF670B">
              <w:rPr>
                <w:rFonts w:ascii="Calibri" w:hAnsi="Calibri" w:cs="Calibri"/>
                <w:b/>
                <w:bCs/>
                <w:color w:val="000000"/>
                <w:sz w:val="22"/>
                <w:szCs w:val="22"/>
              </w:rPr>
              <w:t>1.</w:t>
            </w:r>
          </w:p>
        </w:tc>
        <w:tc>
          <w:tcPr>
            <w:tcW w:w="763" w:type="pct"/>
            <w:tcBorders>
              <w:top w:val="nil"/>
              <w:left w:val="single" w:sz="4" w:space="0" w:color="auto"/>
              <w:bottom w:val="single" w:sz="8" w:space="0" w:color="000000"/>
              <w:right w:val="single" w:sz="4" w:space="0" w:color="auto"/>
            </w:tcBorders>
            <w:shd w:val="clear" w:color="auto" w:fill="auto"/>
            <w:vAlign w:val="center"/>
          </w:tcPr>
          <w:p w14:paraId="7BFDE6F2" w14:textId="2A09C977" w:rsidR="00D90520" w:rsidRDefault="00D90520" w:rsidP="00D90520">
            <w:pPr>
              <w:jc w:val="center"/>
              <w:rPr>
                <w:rFonts w:ascii="Calibri" w:hAnsi="Calibri" w:cs="Calibri"/>
                <w:b/>
                <w:bCs/>
                <w:color w:val="000000"/>
                <w:sz w:val="22"/>
                <w:szCs w:val="22"/>
              </w:rPr>
            </w:pPr>
            <w:proofErr w:type="spellStart"/>
            <w:r>
              <w:rPr>
                <w:rFonts w:ascii="Calibri" w:hAnsi="Calibri" w:cs="Calibri"/>
                <w:b/>
                <w:bCs/>
                <w:color w:val="000000"/>
                <w:sz w:val="22"/>
                <w:szCs w:val="22"/>
              </w:rPr>
              <w:t>Pembrolizumab</w:t>
            </w:r>
            <w:proofErr w:type="spellEnd"/>
            <w:r>
              <w:rPr>
                <w:rFonts w:ascii="Calibri" w:hAnsi="Calibri" w:cs="Calibri"/>
                <w:b/>
                <w:bCs/>
                <w:color w:val="000000"/>
                <w:sz w:val="22"/>
                <w:szCs w:val="22"/>
              </w:rPr>
              <w:t xml:space="preserve"> </w:t>
            </w:r>
            <w:r>
              <w:rPr>
                <w:rFonts w:ascii="Calibri" w:hAnsi="Calibri" w:cs="Calibri"/>
                <w:b/>
                <w:bCs/>
                <w:color w:val="000000"/>
                <w:sz w:val="22"/>
                <w:szCs w:val="22"/>
              </w:rPr>
              <w:br/>
              <w:t>25 mg/ml</w:t>
            </w:r>
          </w:p>
        </w:tc>
        <w:tc>
          <w:tcPr>
            <w:tcW w:w="418" w:type="pct"/>
            <w:tcBorders>
              <w:top w:val="nil"/>
              <w:left w:val="single" w:sz="4" w:space="0" w:color="auto"/>
              <w:bottom w:val="single" w:sz="8" w:space="0" w:color="000000"/>
              <w:right w:val="single" w:sz="4" w:space="0" w:color="auto"/>
            </w:tcBorders>
            <w:shd w:val="clear" w:color="auto" w:fill="auto"/>
            <w:noWrap/>
            <w:vAlign w:val="center"/>
          </w:tcPr>
          <w:p w14:paraId="5691CAFF" w14:textId="47DDFB98" w:rsidR="00D90520" w:rsidRDefault="00D90520" w:rsidP="00D90520">
            <w:pPr>
              <w:jc w:val="center"/>
              <w:rPr>
                <w:rFonts w:ascii="Calibri" w:hAnsi="Calibri" w:cs="Calibri"/>
                <w:color w:val="000000"/>
                <w:sz w:val="22"/>
                <w:szCs w:val="22"/>
              </w:rPr>
            </w:pPr>
            <w:r>
              <w:rPr>
                <w:rFonts w:ascii="Calibri" w:hAnsi="Calibri" w:cs="Calibri"/>
                <w:color w:val="000000"/>
                <w:sz w:val="22"/>
                <w:szCs w:val="22"/>
              </w:rPr>
              <w:t>L01FF02</w:t>
            </w:r>
          </w:p>
        </w:tc>
        <w:tc>
          <w:tcPr>
            <w:tcW w:w="373"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322586DB" w14:textId="77777777" w:rsidR="00D90520" w:rsidRPr="00266148" w:rsidRDefault="00D90520" w:rsidP="00D90520">
            <w:pPr>
              <w:jc w:val="center"/>
              <w:rPr>
                <w:rFonts w:ascii="Calibri" w:hAnsi="Calibri" w:cs="Calibri"/>
                <w:b/>
                <w:bCs/>
                <w:color w:val="000000"/>
                <w:sz w:val="20"/>
                <w:szCs w:val="20"/>
              </w:rPr>
            </w:pPr>
          </w:p>
        </w:tc>
        <w:tc>
          <w:tcPr>
            <w:tcW w:w="603"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64B360D0" w14:textId="77777777" w:rsidR="00D90520" w:rsidRPr="00266148" w:rsidRDefault="00D90520" w:rsidP="00D90520">
            <w:pPr>
              <w:jc w:val="center"/>
              <w:rPr>
                <w:rFonts w:ascii="Calibri" w:hAnsi="Calibri" w:cs="Calibri"/>
                <w:b/>
                <w:bCs/>
                <w:color w:val="000000"/>
                <w:sz w:val="20"/>
                <w:szCs w:val="20"/>
              </w:rPr>
            </w:pPr>
          </w:p>
        </w:tc>
        <w:tc>
          <w:tcPr>
            <w:tcW w:w="44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09602EC" w14:textId="77777777" w:rsidR="00D90520" w:rsidRPr="00266148" w:rsidRDefault="00D90520" w:rsidP="00D90520">
            <w:pPr>
              <w:jc w:val="center"/>
              <w:rPr>
                <w:rFonts w:ascii="Calibri" w:hAnsi="Calibri" w:cs="Calibri"/>
                <w:b/>
                <w:bCs/>
                <w:color w:val="000000"/>
                <w:sz w:val="20"/>
                <w:szCs w:val="20"/>
              </w:rPr>
            </w:pPr>
          </w:p>
        </w:tc>
        <w:tc>
          <w:tcPr>
            <w:tcW w:w="570" w:type="pct"/>
            <w:gridSpan w:val="2"/>
            <w:tcBorders>
              <w:top w:val="nil"/>
              <w:left w:val="single" w:sz="4" w:space="0" w:color="auto"/>
              <w:bottom w:val="single" w:sz="8" w:space="0" w:color="000000"/>
              <w:right w:val="single" w:sz="4" w:space="0" w:color="auto"/>
            </w:tcBorders>
            <w:shd w:val="clear" w:color="auto" w:fill="auto"/>
            <w:vAlign w:val="center"/>
          </w:tcPr>
          <w:p w14:paraId="25FAFF23" w14:textId="0EA0598C" w:rsidR="00D90520" w:rsidRDefault="00D90520" w:rsidP="00D90520">
            <w:pPr>
              <w:jc w:val="center"/>
              <w:rPr>
                <w:rFonts w:ascii="Calibri" w:hAnsi="Calibri" w:cs="Calibri"/>
                <w:b/>
                <w:bCs/>
                <w:color w:val="000000"/>
                <w:sz w:val="22"/>
                <w:szCs w:val="22"/>
              </w:rPr>
            </w:pPr>
            <w:r>
              <w:rPr>
                <w:rFonts w:ascii="Calibri" w:hAnsi="Calibri" w:cs="Calibri"/>
                <w:b/>
                <w:bCs/>
                <w:color w:val="000000"/>
                <w:sz w:val="22"/>
                <w:szCs w:val="22"/>
              </w:rPr>
              <w:t xml:space="preserve">INF CNC SOL </w:t>
            </w:r>
          </w:p>
        </w:tc>
        <w:tc>
          <w:tcPr>
            <w:tcW w:w="405" w:type="pct"/>
            <w:gridSpan w:val="2"/>
            <w:tcBorders>
              <w:top w:val="nil"/>
              <w:left w:val="nil"/>
              <w:bottom w:val="single" w:sz="8" w:space="0" w:color="000000"/>
              <w:right w:val="single" w:sz="4" w:space="0" w:color="auto"/>
            </w:tcBorders>
            <w:shd w:val="clear" w:color="auto" w:fill="auto"/>
            <w:noWrap/>
            <w:vAlign w:val="center"/>
          </w:tcPr>
          <w:p w14:paraId="291AAEAB" w14:textId="3D400F55" w:rsidR="00D90520" w:rsidRDefault="00D90520" w:rsidP="00D90520">
            <w:pPr>
              <w:jc w:val="center"/>
              <w:rPr>
                <w:rFonts w:ascii="Calibri" w:hAnsi="Calibri" w:cs="Calibri"/>
                <w:b/>
                <w:bCs/>
                <w:color w:val="000000"/>
                <w:sz w:val="22"/>
                <w:szCs w:val="22"/>
              </w:rPr>
            </w:pPr>
            <w:r>
              <w:rPr>
                <w:rFonts w:ascii="Calibri" w:hAnsi="Calibri" w:cs="Calibri"/>
                <w:b/>
                <w:bCs/>
                <w:color w:val="000000"/>
                <w:sz w:val="22"/>
                <w:szCs w:val="22"/>
              </w:rPr>
              <w:t>1 x 4 ml</w:t>
            </w:r>
          </w:p>
        </w:tc>
        <w:tc>
          <w:tcPr>
            <w:tcW w:w="33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FAB9E80" w14:textId="77777777" w:rsidR="00D90520" w:rsidRPr="00266148" w:rsidRDefault="00D90520" w:rsidP="00D90520">
            <w:pPr>
              <w:jc w:val="center"/>
              <w:rPr>
                <w:rFonts w:ascii="Calibri" w:hAnsi="Calibri" w:cs="Calibri"/>
                <w:b/>
                <w:bCs/>
                <w:color w:val="000000"/>
                <w:sz w:val="20"/>
                <w:szCs w:val="20"/>
              </w:rPr>
            </w:pPr>
          </w:p>
        </w:tc>
        <w:tc>
          <w:tcPr>
            <w:tcW w:w="331"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5EC802B" w14:textId="77777777" w:rsidR="00D90520" w:rsidRPr="00266148" w:rsidRDefault="00D90520" w:rsidP="00D90520">
            <w:pPr>
              <w:jc w:val="center"/>
              <w:rPr>
                <w:rFonts w:ascii="Calibri" w:hAnsi="Calibri" w:cs="Calibri"/>
                <w:b/>
                <w:bCs/>
                <w:color w:val="000000"/>
                <w:sz w:val="20"/>
                <w:szCs w:val="20"/>
              </w:rPr>
            </w:pPr>
          </w:p>
        </w:tc>
        <w:tc>
          <w:tcPr>
            <w:tcW w:w="433"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0CFDF293" w14:textId="77777777" w:rsidR="00D90520" w:rsidRPr="00266148" w:rsidRDefault="00D90520" w:rsidP="00D90520">
            <w:pPr>
              <w:jc w:val="center"/>
              <w:rPr>
                <w:rFonts w:ascii="Calibri" w:hAnsi="Calibri" w:cs="Calibri"/>
                <w:b/>
                <w:bCs/>
                <w:color w:val="000000"/>
                <w:sz w:val="20"/>
                <w:szCs w:val="20"/>
              </w:rPr>
            </w:pPr>
          </w:p>
        </w:tc>
      </w:tr>
    </w:tbl>
    <w:p w14:paraId="235B9462" w14:textId="7EA57267" w:rsidR="00266148" w:rsidRDefault="00266148"/>
    <w:p w14:paraId="281BBCBC" w14:textId="0A76FCBB" w:rsidR="00266148" w:rsidRDefault="00266148"/>
    <w:p w14:paraId="11CA5599" w14:textId="26B96AE6" w:rsidR="00266148" w:rsidRDefault="00266148"/>
    <w:p w14:paraId="5DF2DBEF" w14:textId="77777777" w:rsidR="00266148" w:rsidRPr="00FF1C35" w:rsidRDefault="00266148" w:rsidP="00266148">
      <w:pPr>
        <w:rPr>
          <w:rFonts w:asciiTheme="minorHAnsi" w:hAnsiTheme="minorHAnsi" w:cstheme="minorHAnsi"/>
          <w:b/>
          <w:sz w:val="20"/>
          <w:szCs w:val="20"/>
        </w:rPr>
      </w:pPr>
      <w:r>
        <w:tab/>
      </w:r>
      <w:r w:rsidRPr="00586395">
        <w:rPr>
          <w:rFonts w:asciiTheme="minorHAnsi" w:hAnsiTheme="minorHAnsi" w:cstheme="minorHAnsi"/>
          <w:b/>
          <w:sz w:val="20"/>
          <w:szCs w:val="20"/>
          <w:u w:val="single"/>
        </w:rPr>
        <w:t>Specifikace jednotlivých položek</w:t>
      </w:r>
      <w:r w:rsidRPr="00FF1C35">
        <w:rPr>
          <w:rFonts w:asciiTheme="minorHAnsi" w:hAnsiTheme="minorHAnsi" w:cstheme="minorHAnsi"/>
          <w:b/>
          <w:sz w:val="20"/>
          <w:szCs w:val="20"/>
        </w:rPr>
        <w:t>:</w:t>
      </w:r>
      <w:r w:rsidRPr="00FF1C35">
        <w:rPr>
          <w:rFonts w:asciiTheme="minorHAnsi" w:hAnsiTheme="minorHAnsi" w:cstheme="minorHAnsi"/>
          <w:b/>
          <w:sz w:val="20"/>
          <w:szCs w:val="20"/>
        </w:rPr>
        <w:tab/>
      </w:r>
      <w:r w:rsidRPr="00FF1C35">
        <w:rPr>
          <w:rFonts w:asciiTheme="minorHAnsi" w:hAnsiTheme="minorHAnsi" w:cstheme="minorHAnsi"/>
          <w:b/>
          <w:sz w:val="20"/>
          <w:szCs w:val="20"/>
        </w:rPr>
        <w:tab/>
      </w:r>
      <w:r w:rsidRPr="00FF1C35">
        <w:rPr>
          <w:rFonts w:asciiTheme="minorHAnsi" w:hAnsiTheme="minorHAnsi" w:cstheme="minorHAnsi"/>
          <w:b/>
          <w:sz w:val="20"/>
          <w:szCs w:val="20"/>
        </w:rPr>
        <w:tab/>
      </w:r>
      <w:r w:rsidRPr="00FF1C35">
        <w:rPr>
          <w:rFonts w:asciiTheme="minorHAnsi" w:hAnsiTheme="minorHAnsi" w:cstheme="minorHAnsi"/>
          <w:b/>
          <w:sz w:val="20"/>
          <w:szCs w:val="20"/>
        </w:rPr>
        <w:tab/>
      </w:r>
    </w:p>
    <w:p w14:paraId="48EC5712" w14:textId="77777777" w:rsidR="00266148" w:rsidRPr="00266148" w:rsidRDefault="00266148" w:rsidP="00266148">
      <w:pPr>
        <w:rPr>
          <w:rFonts w:asciiTheme="minorHAnsi" w:hAnsiTheme="minorHAnsi" w:cstheme="minorHAnsi"/>
          <w:sz w:val="20"/>
          <w:szCs w:val="20"/>
        </w:rPr>
      </w:pP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3246D03F" w14:textId="6BBAFA8B" w:rsidR="00266148" w:rsidRPr="00D65BA2" w:rsidRDefault="00266148" w:rsidP="00D90520">
      <w:pPr>
        <w:rPr>
          <w:rFonts w:asciiTheme="minorHAnsi" w:hAnsiTheme="minorHAnsi" w:cstheme="minorHAnsi"/>
          <w:sz w:val="20"/>
          <w:szCs w:val="20"/>
        </w:rPr>
      </w:pPr>
      <w:r w:rsidRPr="00266148">
        <w:rPr>
          <w:rFonts w:asciiTheme="minorHAnsi" w:hAnsiTheme="minorHAnsi" w:cstheme="minorHAnsi"/>
          <w:sz w:val="20"/>
          <w:szCs w:val="20"/>
        </w:rPr>
        <w:t>1.</w:t>
      </w:r>
      <w:r w:rsidRPr="00266148">
        <w:rPr>
          <w:rFonts w:asciiTheme="minorHAnsi" w:hAnsiTheme="minorHAnsi" w:cstheme="minorHAnsi"/>
          <w:sz w:val="20"/>
          <w:szCs w:val="20"/>
        </w:rPr>
        <w:tab/>
      </w:r>
      <w:r w:rsidR="00D90520" w:rsidRPr="00D90520">
        <w:rPr>
          <w:rFonts w:asciiTheme="minorHAnsi" w:hAnsiTheme="minorHAnsi" w:cstheme="minorHAnsi"/>
          <w:sz w:val="20"/>
          <w:szCs w:val="20"/>
        </w:rPr>
        <w:t xml:space="preserve">Jedna injekční lahvička se 4 ml koncentrátu obsahuje 100 mg </w:t>
      </w:r>
      <w:proofErr w:type="spellStart"/>
      <w:r w:rsidR="00D90520" w:rsidRPr="00D90520">
        <w:rPr>
          <w:rFonts w:asciiTheme="minorHAnsi" w:hAnsiTheme="minorHAnsi" w:cstheme="minorHAnsi"/>
          <w:sz w:val="20"/>
          <w:szCs w:val="20"/>
        </w:rPr>
        <w:t>pembrolizumabu</w:t>
      </w:r>
      <w:proofErr w:type="spellEnd"/>
      <w:r w:rsidR="00D90520" w:rsidRPr="00D90520">
        <w:rPr>
          <w:rFonts w:asciiTheme="minorHAnsi" w:hAnsiTheme="minorHAnsi" w:cstheme="minorHAnsi"/>
          <w:sz w:val="20"/>
          <w:szCs w:val="20"/>
        </w:rPr>
        <w:t>. Jeden ml koncentrátu</w:t>
      </w:r>
      <w:r w:rsidR="00D90520">
        <w:rPr>
          <w:rFonts w:asciiTheme="minorHAnsi" w:hAnsiTheme="minorHAnsi" w:cstheme="minorHAnsi"/>
          <w:sz w:val="20"/>
          <w:szCs w:val="20"/>
        </w:rPr>
        <w:t xml:space="preserve"> obsahuje  25 mg </w:t>
      </w:r>
      <w:proofErr w:type="spellStart"/>
      <w:r w:rsidR="00D90520">
        <w:rPr>
          <w:rFonts w:asciiTheme="minorHAnsi" w:hAnsiTheme="minorHAnsi" w:cstheme="minorHAnsi"/>
          <w:sz w:val="20"/>
          <w:szCs w:val="20"/>
        </w:rPr>
        <w:t>pembrolizumabu</w:t>
      </w:r>
      <w:bookmarkStart w:id="0" w:name="_GoBack"/>
      <w:bookmarkEnd w:id="0"/>
      <w:proofErr w:type="spellEnd"/>
      <w:r w:rsidR="00BF670B" w:rsidRPr="00BF670B">
        <w:rPr>
          <w:rFonts w:asciiTheme="minorHAnsi" w:hAnsiTheme="minorHAnsi" w:cstheme="minorHAnsi"/>
          <w:sz w:val="20"/>
          <w:szCs w:val="20"/>
        </w:rPr>
        <w:t>.</w:t>
      </w:r>
      <w:r>
        <w:tab/>
      </w:r>
      <w:r>
        <w:tab/>
      </w:r>
      <w:r>
        <w:tab/>
      </w:r>
      <w:r>
        <w:tab/>
      </w:r>
    </w:p>
    <w:p w14:paraId="4038946D" w14:textId="77777777" w:rsidR="00266148" w:rsidRDefault="00266148"/>
    <w:sectPr w:rsidR="00266148"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F05A3" w14:textId="77777777" w:rsidR="004C7EA7" w:rsidRDefault="004C7EA7">
      <w:r>
        <w:separator/>
      </w:r>
    </w:p>
  </w:endnote>
  <w:endnote w:type="continuationSeparator" w:id="0">
    <w:p w14:paraId="3CAD0F81" w14:textId="77777777" w:rsidR="004C7EA7" w:rsidRDefault="004C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9D8E0" w14:textId="77777777" w:rsidR="0090360E" w:rsidRDefault="009036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77DFD" w14:textId="77777777" w:rsidR="00D71444" w:rsidRDefault="004C7EA7" w:rsidP="00E13740">
    <w:pPr>
      <w:widowControl w:val="0"/>
      <w:tabs>
        <w:tab w:val="center" w:pos="4154"/>
        <w:tab w:val="left" w:pos="5580"/>
        <w:tab w:val="right" w:pos="8309"/>
      </w:tabs>
      <w:jc w:val="right"/>
      <w:rPr>
        <w:snapToGrid w:val="0"/>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1022A" w14:textId="77777777" w:rsidR="0090360E" w:rsidRDefault="009036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64DFC" w14:textId="77777777" w:rsidR="004C7EA7" w:rsidRDefault="004C7EA7">
      <w:r>
        <w:separator/>
      </w:r>
    </w:p>
  </w:footnote>
  <w:footnote w:type="continuationSeparator" w:id="0">
    <w:p w14:paraId="636E4CF3" w14:textId="77777777" w:rsidR="004C7EA7" w:rsidRDefault="004C7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D6561" w14:textId="77777777" w:rsidR="0090360E" w:rsidRDefault="0090360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249208F0" w:rsidR="00D71444" w:rsidRPr="00AA6212" w:rsidRDefault="004C7EA7" w:rsidP="00AA6212">
    <w:pPr>
      <w:pStyle w:val="Zhlav"/>
      <w:rPr>
        <w:rFonts w:ascii="Arial" w:hAnsi="Arial" w:cs="Arial"/>
        <w:snapToGrid w:val="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F1BDC" w14:textId="77777777" w:rsidR="0090360E" w:rsidRDefault="009036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43EF9"/>
    <w:rsid w:val="00082FB7"/>
    <w:rsid w:val="00096C3A"/>
    <w:rsid w:val="0011622D"/>
    <w:rsid w:val="0013632C"/>
    <w:rsid w:val="00151258"/>
    <w:rsid w:val="00171E66"/>
    <w:rsid w:val="001D45B7"/>
    <w:rsid w:val="00257D47"/>
    <w:rsid w:val="00265C4D"/>
    <w:rsid w:val="00266148"/>
    <w:rsid w:val="002702DF"/>
    <w:rsid w:val="002943F3"/>
    <w:rsid w:val="00296173"/>
    <w:rsid w:val="002B0325"/>
    <w:rsid w:val="002D0D77"/>
    <w:rsid w:val="002F4EED"/>
    <w:rsid w:val="002F6386"/>
    <w:rsid w:val="00304E21"/>
    <w:rsid w:val="00400681"/>
    <w:rsid w:val="00457C8E"/>
    <w:rsid w:val="00466341"/>
    <w:rsid w:val="004C7EA7"/>
    <w:rsid w:val="00567F31"/>
    <w:rsid w:val="00586395"/>
    <w:rsid w:val="005A12C6"/>
    <w:rsid w:val="005A13D4"/>
    <w:rsid w:val="005C008B"/>
    <w:rsid w:val="006E0F39"/>
    <w:rsid w:val="006E6113"/>
    <w:rsid w:val="006F2557"/>
    <w:rsid w:val="00736BF9"/>
    <w:rsid w:val="007C10CC"/>
    <w:rsid w:val="008459A9"/>
    <w:rsid w:val="0089535A"/>
    <w:rsid w:val="008A2F0C"/>
    <w:rsid w:val="0090360E"/>
    <w:rsid w:val="009103B5"/>
    <w:rsid w:val="00933B1A"/>
    <w:rsid w:val="009F136F"/>
    <w:rsid w:val="00A50C56"/>
    <w:rsid w:val="00AC6AD7"/>
    <w:rsid w:val="00AF3599"/>
    <w:rsid w:val="00B8783B"/>
    <w:rsid w:val="00BF670B"/>
    <w:rsid w:val="00C04CE5"/>
    <w:rsid w:val="00C83A9F"/>
    <w:rsid w:val="00CE2A85"/>
    <w:rsid w:val="00CF62E5"/>
    <w:rsid w:val="00D153C7"/>
    <w:rsid w:val="00D27838"/>
    <w:rsid w:val="00D65BA2"/>
    <w:rsid w:val="00D90520"/>
    <w:rsid w:val="00DA1C1F"/>
    <w:rsid w:val="00DB4EE6"/>
    <w:rsid w:val="00DB716F"/>
    <w:rsid w:val="00DD5422"/>
    <w:rsid w:val="00E0447E"/>
    <w:rsid w:val="00E310CE"/>
    <w:rsid w:val="00E472F4"/>
    <w:rsid w:val="00F24C68"/>
    <w:rsid w:val="00F53FEC"/>
    <w:rsid w:val="00F92039"/>
    <w:rsid w:val="00F965EC"/>
    <w:rsid w:val="00FB6F54"/>
    <w:rsid w:val="00FD1B29"/>
    <w:rsid w:val="00FF1C35"/>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90360E"/>
    <w:pPr>
      <w:tabs>
        <w:tab w:val="center" w:pos="4536"/>
        <w:tab w:val="right" w:pos="9072"/>
      </w:tabs>
    </w:pPr>
  </w:style>
  <w:style w:type="character" w:customStyle="1" w:styleId="ZpatChar">
    <w:name w:val="Zápatí Char"/>
    <w:basedOn w:val="Standardnpsmoodstavce"/>
    <w:link w:val="Zpat"/>
    <w:uiPriority w:val="99"/>
    <w:rsid w:val="0090360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50803">
      <w:bodyDiv w:val="1"/>
      <w:marLeft w:val="0"/>
      <w:marRight w:val="0"/>
      <w:marTop w:val="0"/>
      <w:marBottom w:val="0"/>
      <w:divBdr>
        <w:top w:val="none" w:sz="0" w:space="0" w:color="auto"/>
        <w:left w:val="none" w:sz="0" w:space="0" w:color="auto"/>
        <w:bottom w:val="none" w:sz="0" w:space="0" w:color="auto"/>
        <w:right w:val="none" w:sz="0" w:space="0" w:color="auto"/>
      </w:divBdr>
    </w:div>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614487042">
      <w:bodyDiv w:val="1"/>
      <w:marLeft w:val="0"/>
      <w:marRight w:val="0"/>
      <w:marTop w:val="0"/>
      <w:marBottom w:val="0"/>
      <w:divBdr>
        <w:top w:val="none" w:sz="0" w:space="0" w:color="auto"/>
        <w:left w:val="none" w:sz="0" w:space="0" w:color="auto"/>
        <w:bottom w:val="none" w:sz="0" w:space="0" w:color="auto"/>
        <w:right w:val="none" w:sz="0" w:space="0" w:color="auto"/>
      </w:divBdr>
    </w:div>
    <w:div w:id="1266499774">
      <w:bodyDiv w:val="1"/>
      <w:marLeft w:val="0"/>
      <w:marRight w:val="0"/>
      <w:marTop w:val="0"/>
      <w:marBottom w:val="0"/>
      <w:divBdr>
        <w:top w:val="none" w:sz="0" w:space="0" w:color="auto"/>
        <w:left w:val="none" w:sz="0" w:space="0" w:color="auto"/>
        <w:bottom w:val="none" w:sz="0" w:space="0" w:color="auto"/>
        <w:right w:val="none" w:sz="0" w:space="0" w:color="auto"/>
      </w:divBdr>
    </w:div>
    <w:div w:id="176884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7</Pages>
  <Words>3475</Words>
  <Characters>20509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31</cp:revision>
  <dcterms:created xsi:type="dcterms:W3CDTF">2024-04-10T09:32:00Z</dcterms:created>
  <dcterms:modified xsi:type="dcterms:W3CDTF">2025-09-10T07:30:00Z</dcterms:modified>
</cp:coreProperties>
</file>