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B00FD" w14:textId="77777777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F5191C6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3EB636E" w14:textId="77777777" w:rsidR="00C90E2A" w:rsidRDefault="00367ED5" w:rsidP="00C90E2A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</w:p>
    <w:p w14:paraId="112F4FA9" w14:textId="77777777" w:rsidR="00C90E2A" w:rsidRDefault="00C90E2A" w:rsidP="00C90E2A">
      <w:pPr>
        <w:ind w:right="-1"/>
        <w:rPr>
          <w:rFonts w:cs="Arial"/>
          <w:b/>
          <w:iCs/>
          <w:szCs w:val="20"/>
        </w:rPr>
      </w:pPr>
    </w:p>
    <w:p w14:paraId="631F171A" w14:textId="410EC980" w:rsidR="003C2C96" w:rsidRDefault="00C90E2A" w:rsidP="00C90E2A">
      <w:pPr>
        <w:ind w:right="-1"/>
        <w:jc w:val="center"/>
        <w:rPr>
          <w:rFonts w:cs="Arial"/>
          <w:b/>
          <w:iCs/>
          <w:szCs w:val="20"/>
        </w:rPr>
      </w:pPr>
      <w:r w:rsidRPr="00C90E2A">
        <w:rPr>
          <w:rFonts w:cs="Arial"/>
          <w:b/>
          <w:iCs/>
          <w:szCs w:val="20"/>
        </w:rPr>
        <w:t xml:space="preserve">Modernizace infekčního pavilonu I, Krajská zdravotní, a.s. – </w:t>
      </w:r>
      <w:r>
        <w:rPr>
          <w:rFonts w:cs="Arial"/>
          <w:b/>
          <w:iCs/>
          <w:szCs w:val="20"/>
        </w:rPr>
        <w:br/>
      </w:r>
      <w:r w:rsidRPr="00C90E2A">
        <w:rPr>
          <w:rFonts w:cs="Arial"/>
          <w:b/>
          <w:iCs/>
          <w:szCs w:val="20"/>
        </w:rPr>
        <w:t>Masarykovy</w:t>
      </w:r>
      <w:r>
        <w:rPr>
          <w:rFonts w:cs="Arial"/>
          <w:b/>
          <w:iCs/>
          <w:szCs w:val="20"/>
        </w:rPr>
        <w:t xml:space="preserve"> </w:t>
      </w:r>
      <w:r w:rsidRPr="00C90E2A">
        <w:rPr>
          <w:rFonts w:cs="Arial"/>
          <w:b/>
          <w:iCs/>
          <w:szCs w:val="20"/>
        </w:rPr>
        <w:t>Nemocnice v Ústí nad Labem, o.z. – stavební práce II.</w:t>
      </w:r>
    </w:p>
    <w:p w14:paraId="7BD8A773" w14:textId="77777777" w:rsidR="003D3121" w:rsidRDefault="003D3121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C63B54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61DEDB28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0156250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D8A7EF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535F07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71CDCAF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0D7285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932ED7E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D42807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EEF8D6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710095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BB5AF3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B46D10A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CE1984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BDC11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410087B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222A4E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A53F2A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F74DD64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15E0279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E9197D2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27A5883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1AA271EF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4F99738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562B1E6D" w14:textId="510CEDBB" w:rsidR="00FC4EB2" w:rsidRPr="00840707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4F3B28B1" w14:textId="7808FD1E" w:rsidR="003C2C96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 profesní způsobilosti dle ustanovení</w:t>
      </w:r>
      <w:r w:rsidRPr="00840707">
        <w:rPr>
          <w:rFonts w:eastAsia="Calibri"/>
          <w:b/>
        </w:rPr>
        <w:t xml:space="preserve"> § 77 odst. 2 písm. a)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2B94FA20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0D4C5FB7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2A914F8" w14:textId="16FF091A" w:rsidR="003C2C96" w:rsidRDefault="00367ED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4B9638A6" w14:textId="135F55A2" w:rsidR="003C2C96" w:rsidRDefault="00367ED5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9F4BE7">
        <w:rPr>
          <w:rFonts w:cs="Arial"/>
          <w:szCs w:val="20"/>
        </w:rPr>
        <w:br/>
      </w:r>
      <w:r>
        <w:rPr>
          <w:rFonts w:cs="Arial"/>
          <w:szCs w:val="20"/>
        </w:rPr>
        <w:t xml:space="preserve">v obchodní společnosti. </w:t>
      </w:r>
    </w:p>
    <w:p w14:paraId="5D0807E1" w14:textId="15025EE4" w:rsidR="00FC4EB2" w:rsidRPr="0083005D" w:rsidRDefault="0083005D" w:rsidP="0083005D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standardy zadavatele „Požadavky na provedení a kvalitu ICT“ v plném rozsahu.</w:t>
      </w:r>
    </w:p>
    <w:p w14:paraId="182318D5" w14:textId="77777777" w:rsidR="003C2C96" w:rsidRPr="00D83B9C" w:rsidRDefault="00367ED5" w:rsidP="00D83B9C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157C71E8" w14:textId="16F2182D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60963F1A" w14:textId="7EFFB098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3226A37E" w14:textId="0F5ADE63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46954B9D" w14:textId="68829FDF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  <w:bookmarkStart w:id="0" w:name="_GoBack"/>
      <w:bookmarkEnd w:id="0"/>
    </w:p>
    <w:p w14:paraId="351739F0" w14:textId="77777777" w:rsidR="00CA3EA2" w:rsidRDefault="00CA3EA2" w:rsidP="00CA3EA2"/>
    <w:p w14:paraId="170C419D" w14:textId="6EC5F31E" w:rsidR="00CA3EA2" w:rsidRPr="00CA3EA2" w:rsidRDefault="00CA3EA2" w:rsidP="00CA3E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lastRenderedPageBreak/>
        <w:t>Požadavky na kybernetickou bezpečnost:</w:t>
      </w:r>
    </w:p>
    <w:p w14:paraId="7C8A025C" w14:textId="77777777" w:rsidR="00CA3EA2" w:rsidRDefault="00CA3EA2" w:rsidP="00CA3EA2"/>
    <w:p w14:paraId="177E4D3C" w14:textId="6671ADFC" w:rsidR="00CA3EA2" w:rsidRPr="00CA3EA2" w:rsidRDefault="00CA3EA2" w:rsidP="00940E76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Cs w:val="22"/>
        </w:rPr>
      </w:pPr>
      <w:r>
        <w:t xml:space="preserve">Dodavatel musí zajistit soulad s dokumentem PPK ICT, a to po celou dobu podpory zařízení </w:t>
      </w:r>
      <w:r w:rsidR="00940E76">
        <w:br/>
      </w:r>
      <w:r>
        <w:t xml:space="preserve">a softwaru. Soulad musí být zajištěn vždy s platnou verzí PPK ICT. </w:t>
      </w:r>
    </w:p>
    <w:p w14:paraId="6365ABC5" w14:textId="10D20756" w:rsidR="00CA3EA2" w:rsidRDefault="00CA3EA2" w:rsidP="00940E76">
      <w:pPr>
        <w:pStyle w:val="Odstavecseseznamem"/>
        <w:numPr>
          <w:ilvl w:val="0"/>
          <w:numId w:val="2"/>
        </w:numPr>
        <w:jc w:val="both"/>
      </w:pPr>
      <w:r>
        <w:t xml:space="preserve">Dodavatel bere na vědomí, že může být označen jako významný dodavatel podle ZKB. </w:t>
      </w:r>
    </w:p>
    <w:p w14:paraId="4E7B8E84" w14:textId="086A05EB" w:rsidR="00CA3EA2" w:rsidRDefault="00CA3EA2" w:rsidP="00940E76">
      <w:pPr>
        <w:pStyle w:val="Odstavecseseznamem"/>
        <w:numPr>
          <w:ilvl w:val="0"/>
          <w:numId w:val="2"/>
        </w:numPr>
        <w:jc w:val="both"/>
      </w:pPr>
      <w:r>
        <w:t xml:space="preserve">Dodavatel je povinen zajistit soulad řízení bezpečnosti aktiv, která mohou mít vliv na stav kybernetické bezpečnosti dodávaných věcí a služeb. Řízení kybernetické bezpečnosti musí být prováděno nejméně v souladu s </w:t>
      </w:r>
      <w:r w:rsidRPr="00CA3EA2">
        <w:rPr>
          <w:b/>
          <w:bCs/>
        </w:rPr>
        <w:t>dokumentem Minimální bezpečnostní standard</w:t>
      </w:r>
      <w:r>
        <w:t>, vydávaný NÚKIB</w:t>
      </w:r>
      <w:r w:rsidR="00940E76">
        <w:t>,</w:t>
      </w:r>
      <w:r>
        <w:t xml:space="preserve"> a to v platném aktuálním znění. </w:t>
      </w:r>
    </w:p>
    <w:p w14:paraId="751731A5" w14:textId="29848A84" w:rsidR="00CA3EA2" w:rsidRDefault="00CA3EA2" w:rsidP="00940E76">
      <w:pPr>
        <w:pStyle w:val="Odstavecseseznamem"/>
        <w:numPr>
          <w:ilvl w:val="0"/>
          <w:numId w:val="2"/>
        </w:numPr>
        <w:jc w:val="both"/>
      </w:pPr>
      <w:r>
        <w:t xml:space="preserve">Dodavatel je povinen strpět audit nebo kontrolu KZ nebo určené třetí strany, a to v oblastech podstatných pro zajištění kybernetické bezpečnosti. </w:t>
      </w:r>
    </w:p>
    <w:p w14:paraId="15D88307" w14:textId="5D067886" w:rsidR="00CA3EA2" w:rsidRDefault="00CA3EA2" w:rsidP="00940E76">
      <w:pPr>
        <w:pStyle w:val="Odstavecseseznamem"/>
        <w:numPr>
          <w:ilvl w:val="0"/>
          <w:numId w:val="2"/>
        </w:numPr>
        <w:jc w:val="both"/>
      </w:pPr>
      <w:r>
        <w:t xml:space="preserve">Části dodávky, které budou souviset se zásahy do síťové nebo jiné ICT infrastruktury, smí dodavatel provádět výhradně schváleným způsobem a ve schváleném rozsahu. </w:t>
      </w:r>
    </w:p>
    <w:p w14:paraId="33415B0D" w14:textId="7A5BB7CA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2BA6AEFB" w14:textId="34938A8E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B374C58" w14:textId="33788EE1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330E2F72" w14:textId="423EFCDC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0577529A" w14:textId="77777777" w:rsidR="00CA3EA2" w:rsidRDefault="00CA3EA2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622A928B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1644C05B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4541" w14:textId="77777777" w:rsidR="00D030B9" w:rsidRDefault="00D030B9">
      <w:r>
        <w:separator/>
      </w:r>
    </w:p>
  </w:endnote>
  <w:endnote w:type="continuationSeparator" w:id="0">
    <w:p w14:paraId="6838CDCE" w14:textId="77777777" w:rsidR="00D030B9" w:rsidRDefault="00D0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DC01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1D7A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B61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B61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353ADD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C4190E9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8E3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B67A" w14:textId="77777777" w:rsidR="00D030B9" w:rsidRDefault="00D030B9">
      <w:r>
        <w:separator/>
      </w:r>
    </w:p>
  </w:footnote>
  <w:footnote w:type="continuationSeparator" w:id="0">
    <w:p w14:paraId="683AE19D" w14:textId="77777777" w:rsidR="00D030B9" w:rsidRDefault="00D0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2DBE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79A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1F51526" wp14:editId="22391AF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A284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F84"/>
    <w:multiLevelType w:val="hybridMultilevel"/>
    <w:tmpl w:val="D82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0550"/>
    <w:multiLevelType w:val="hybridMultilevel"/>
    <w:tmpl w:val="76FACA4C"/>
    <w:lvl w:ilvl="0" w:tplc="A68CEE16">
      <w:start w:val="1"/>
      <w:numFmt w:val="decimal"/>
      <w:lvlText w:val="%1."/>
      <w:lvlJc w:val="left"/>
      <w:pPr>
        <w:ind w:left="1140" w:hanging="78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A1865"/>
    <w:rsid w:val="001B61ED"/>
    <w:rsid w:val="00341593"/>
    <w:rsid w:val="00367ED5"/>
    <w:rsid w:val="003C2C96"/>
    <w:rsid w:val="003D3121"/>
    <w:rsid w:val="004751EF"/>
    <w:rsid w:val="0083005D"/>
    <w:rsid w:val="008F1B0C"/>
    <w:rsid w:val="00940E76"/>
    <w:rsid w:val="00983ED8"/>
    <w:rsid w:val="009F4BE7"/>
    <w:rsid w:val="00C90E2A"/>
    <w:rsid w:val="00CA3EA2"/>
    <w:rsid w:val="00D030B9"/>
    <w:rsid w:val="00D83B9C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FCD3A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0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CA3E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C90E2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3C7C-D512-4C88-AD6A-8B33B707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35</cp:revision>
  <dcterms:created xsi:type="dcterms:W3CDTF">2023-10-12T06:43:00Z</dcterms:created>
  <dcterms:modified xsi:type="dcterms:W3CDTF">2025-08-07T06:30:00Z</dcterms:modified>
</cp:coreProperties>
</file>