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078CBD45" w:rsidR="00707CB9" w:rsidRPr="00AE2969" w:rsidRDefault="00707CB9" w:rsidP="00707CB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AE2969">
        <w:rPr>
          <w:rFonts w:cs="Arial"/>
          <w:b/>
          <w:bCs/>
          <w:sz w:val="20"/>
          <w:szCs w:val="20"/>
        </w:rPr>
        <w:tab/>
      </w:r>
      <w:proofErr w:type="spellStart"/>
      <w:r w:rsidR="00F10C50" w:rsidRPr="00F10C50">
        <w:rPr>
          <w:rFonts w:cs="Arial"/>
          <w:b/>
          <w:bCs/>
          <w:sz w:val="20"/>
          <w:szCs w:val="20"/>
        </w:rPr>
        <w:t>Exoskopický</w:t>
      </w:r>
      <w:proofErr w:type="spellEnd"/>
      <w:r w:rsidR="00F10C50" w:rsidRPr="00F10C50">
        <w:rPr>
          <w:rFonts w:cs="Arial"/>
          <w:b/>
          <w:bCs/>
          <w:sz w:val="20"/>
          <w:szCs w:val="20"/>
        </w:rPr>
        <w:t xml:space="preserve"> systém se zobrazením ICG pro Oddělení rekonstrukční a plastické chirurgie – Masarykova nemocnice Ústí nad Labem, </w:t>
      </w:r>
      <w:proofErr w:type="spellStart"/>
      <w:r w:rsidR="00F10C50" w:rsidRPr="00F10C50">
        <w:rPr>
          <w:rFonts w:cs="Arial"/>
          <w:b/>
          <w:bCs/>
          <w:sz w:val="20"/>
          <w:szCs w:val="20"/>
        </w:rPr>
        <w:t>o.z</w:t>
      </w:r>
      <w:proofErr w:type="spellEnd"/>
      <w:r w:rsidR="00F10C50" w:rsidRPr="00F10C50">
        <w:rPr>
          <w:rFonts w:cs="Arial"/>
          <w:b/>
          <w:bCs/>
          <w:sz w:val="20"/>
          <w:szCs w:val="20"/>
        </w:rPr>
        <w:t>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3E31B3" w14:textId="0D1FF440" w:rsidR="00707CB9" w:rsidRPr="00AE2969" w:rsidRDefault="00707CB9" w:rsidP="00AE296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1055F57" w14:textId="305BBF8F" w:rsid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D08B78" w14:textId="77777777" w:rsidR="00AE2969" w:rsidRPr="00707CB9" w:rsidRDefault="00AE296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627791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1DE9E0A4" w:rsidR="00932EB1" w:rsidRPr="00AE2969" w:rsidRDefault="00707CB9" w:rsidP="00AE296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AE2969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8EC5" w14:textId="77777777" w:rsidR="000B17CE" w:rsidRDefault="000B17CE" w:rsidP="004A044C">
      <w:pPr>
        <w:spacing w:line="240" w:lineRule="auto"/>
      </w:pPr>
      <w:r>
        <w:separator/>
      </w:r>
    </w:p>
  </w:endnote>
  <w:endnote w:type="continuationSeparator" w:id="0">
    <w:p w14:paraId="3987147B" w14:textId="77777777" w:rsidR="000B17CE" w:rsidRDefault="000B17C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8E08" w14:textId="77777777" w:rsidR="000B17CE" w:rsidRDefault="000B17CE" w:rsidP="004A044C">
      <w:pPr>
        <w:spacing w:line="240" w:lineRule="auto"/>
      </w:pPr>
      <w:r>
        <w:separator/>
      </w:r>
    </w:p>
  </w:footnote>
  <w:footnote w:type="continuationSeparator" w:id="0">
    <w:p w14:paraId="3BFC43E0" w14:textId="77777777" w:rsidR="000B17CE" w:rsidRDefault="000B17CE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B17CE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2969"/>
    <w:rsid w:val="00AF22E6"/>
    <w:rsid w:val="00B04E80"/>
    <w:rsid w:val="00B25962"/>
    <w:rsid w:val="00B34585"/>
    <w:rsid w:val="00BC0A5A"/>
    <w:rsid w:val="00C070C0"/>
    <w:rsid w:val="00C207E1"/>
    <w:rsid w:val="00C2272C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10C50"/>
    <w:rsid w:val="00F37091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2025-05-14T09:18:00Z</dcterms:created>
  <dcterms:modified xsi:type="dcterms:W3CDTF">2025-08-12T05:45:00Z</dcterms:modified>
</cp:coreProperties>
</file>