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proofErr w:type="spellStart"/>
      <w:r w:rsidR="002908FB" w:rsidRPr="002908FB">
        <w:rPr>
          <w:rFonts w:eastAsia="Times New Roman" w:cs="Arial"/>
          <w:b/>
          <w:sz w:val="20"/>
          <w:szCs w:val="20"/>
          <w:lang w:eastAsia="cs-CZ"/>
        </w:rPr>
        <w:t>Bilirubinometr</w:t>
      </w:r>
      <w:proofErr w:type="spellEnd"/>
      <w:r w:rsidR="002908FB" w:rsidRPr="002908FB">
        <w:rPr>
          <w:rFonts w:eastAsia="Times New Roman" w:cs="Arial"/>
          <w:b/>
          <w:sz w:val="20"/>
          <w:szCs w:val="20"/>
          <w:lang w:eastAsia="cs-CZ"/>
        </w:rPr>
        <w:t xml:space="preserve"> NEMLT a NEMDC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3B16C0" w:rsidRDefault="003B16C0" w:rsidP="003B16C0">
      <w:pPr>
        <w:snapToGrid w:val="0"/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splňuje standardy zadavatele „Požadavky na provedení a kvalitu ICT“ </w:t>
      </w:r>
      <w:r>
        <w:rPr>
          <w:rFonts w:eastAsia="Times New Roman" w:cs="Arial"/>
          <w:color w:val="00000A"/>
          <w:sz w:val="20"/>
          <w:szCs w:val="20"/>
          <w:lang w:eastAsia="cs-CZ"/>
        </w:rPr>
        <w:br/>
      </w: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>a „Bezpečnostní standard“ v plném rozsahu.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E0" w:rsidRDefault="005423E0" w:rsidP="004A044C">
      <w:pPr>
        <w:spacing w:line="240" w:lineRule="auto"/>
      </w:pPr>
      <w:r>
        <w:separator/>
      </w:r>
    </w:p>
  </w:endnote>
  <w:endnote w:type="continuationSeparator" w:id="0">
    <w:p w:rsidR="005423E0" w:rsidRDefault="005423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E0" w:rsidRDefault="005423E0" w:rsidP="004A044C">
      <w:pPr>
        <w:spacing w:line="240" w:lineRule="auto"/>
      </w:pPr>
      <w:r>
        <w:separator/>
      </w:r>
    </w:p>
  </w:footnote>
  <w:footnote w:type="continuationSeparator" w:id="0">
    <w:p w:rsidR="005423E0" w:rsidRDefault="005423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908FB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2908FB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8FB"/>
    <w:rsid w:val="002C059F"/>
    <w:rsid w:val="0031358D"/>
    <w:rsid w:val="00331F3A"/>
    <w:rsid w:val="00353FB2"/>
    <w:rsid w:val="00392423"/>
    <w:rsid w:val="003B16C0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423E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021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EBAE-B380-4D3A-87FD-7A73AFFE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2025-07-15T07:00:00Z</dcterms:modified>
</cp:coreProperties>
</file>