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4DBD" w14:textId="77777777" w:rsidR="004B5239" w:rsidRPr="00CC0FCC" w:rsidRDefault="004B5239" w:rsidP="004B5239">
      <w:pPr>
        <w:spacing w:before="240"/>
        <w:jc w:val="center"/>
        <w:rPr>
          <w:rFonts w:ascii="Arial" w:hAnsi="Arial" w:cs="Arial"/>
          <w:b/>
          <w:spacing w:val="20"/>
          <w:sz w:val="20"/>
          <w:szCs w:val="20"/>
        </w:rPr>
      </w:pPr>
      <w:r w:rsidRPr="00CC0FCC">
        <w:rPr>
          <w:rFonts w:ascii="Arial" w:hAnsi="Arial" w:cs="Arial"/>
          <w:b/>
          <w:spacing w:val="20"/>
          <w:sz w:val="20"/>
          <w:szCs w:val="20"/>
        </w:rPr>
        <w:t>Smlouva o dílo</w:t>
      </w:r>
    </w:p>
    <w:p w14:paraId="4876FCE3" w14:textId="77777777" w:rsidR="004B5239" w:rsidRPr="00CC0FCC" w:rsidRDefault="004B5239" w:rsidP="004B5239">
      <w:pPr>
        <w:jc w:val="center"/>
        <w:rPr>
          <w:rFonts w:ascii="Arial" w:hAnsi="Arial" w:cs="Arial"/>
          <w:b/>
          <w:spacing w:val="20"/>
          <w:sz w:val="20"/>
          <w:szCs w:val="20"/>
        </w:rPr>
      </w:pPr>
      <w:r w:rsidRPr="00CC0FCC">
        <w:rPr>
          <w:rFonts w:ascii="Arial" w:hAnsi="Arial" w:cs="Arial"/>
          <w:b/>
          <w:spacing w:val="20"/>
          <w:sz w:val="20"/>
          <w:szCs w:val="20"/>
        </w:rPr>
        <w:t>uzavřená dle ustanovení § 2586 a násl.</w:t>
      </w:r>
    </w:p>
    <w:p w14:paraId="17D07745" w14:textId="77777777" w:rsidR="004B5239" w:rsidRPr="00CC0FCC" w:rsidRDefault="004B5239" w:rsidP="004B5239">
      <w:pPr>
        <w:jc w:val="center"/>
        <w:rPr>
          <w:rFonts w:ascii="Arial" w:hAnsi="Arial" w:cs="Arial"/>
          <w:b/>
          <w:sz w:val="20"/>
          <w:szCs w:val="20"/>
        </w:rPr>
      </w:pPr>
      <w:r w:rsidRPr="00CC0FCC">
        <w:rPr>
          <w:rFonts w:ascii="Arial" w:hAnsi="Arial" w:cs="Arial"/>
          <w:b/>
          <w:spacing w:val="20"/>
          <w:sz w:val="20"/>
          <w:szCs w:val="20"/>
        </w:rPr>
        <w:t>zákona č. 89/2012 Sb., občanský zákoník, ve znění pozdějších předpisů</w:t>
      </w:r>
    </w:p>
    <w:p w14:paraId="337C4DA3" w14:textId="77777777" w:rsidR="004B5239" w:rsidRPr="00CC0FCC" w:rsidRDefault="004B5239" w:rsidP="004B5239">
      <w:pPr>
        <w:spacing w:before="240"/>
        <w:jc w:val="center"/>
        <w:rPr>
          <w:rFonts w:ascii="Arial" w:hAnsi="Arial" w:cs="Arial"/>
          <w:b/>
          <w:sz w:val="20"/>
          <w:szCs w:val="20"/>
        </w:rPr>
      </w:pPr>
      <w:r w:rsidRPr="00CC0FCC">
        <w:rPr>
          <w:rFonts w:ascii="Arial" w:hAnsi="Arial" w:cs="Arial"/>
          <w:b/>
          <w:sz w:val="20"/>
          <w:szCs w:val="20"/>
        </w:rPr>
        <w:t>S m l u v n í   s t r a n y</w:t>
      </w:r>
    </w:p>
    <w:p w14:paraId="42BB2933" w14:textId="77777777" w:rsidR="004B5239" w:rsidRPr="00CC0FCC" w:rsidRDefault="004B5239" w:rsidP="004B5239">
      <w:pPr>
        <w:pStyle w:val="Nadpis4"/>
        <w:spacing w:before="240"/>
        <w:rPr>
          <w:rFonts w:ascii="Arial" w:hAnsi="Arial" w:cs="Arial"/>
          <w:sz w:val="20"/>
          <w:szCs w:val="20"/>
        </w:rPr>
      </w:pPr>
      <w:r w:rsidRPr="00CC0FCC">
        <w:rPr>
          <w:rFonts w:ascii="Arial" w:hAnsi="Arial" w:cs="Arial"/>
          <w:sz w:val="20"/>
          <w:szCs w:val="20"/>
          <w:u w:val="single"/>
        </w:rPr>
        <w:t>Objednatel:</w:t>
      </w:r>
    </w:p>
    <w:p w14:paraId="21287234" w14:textId="77777777" w:rsidR="004B5239" w:rsidRPr="00CC0FCC" w:rsidRDefault="004B5239" w:rsidP="00CC0FCC">
      <w:pPr>
        <w:tabs>
          <w:tab w:val="left" w:pos="3402"/>
        </w:tabs>
        <w:spacing w:before="240"/>
        <w:ind w:left="284"/>
        <w:rPr>
          <w:rFonts w:ascii="Arial" w:hAnsi="Arial" w:cs="Arial"/>
          <w:sz w:val="20"/>
          <w:szCs w:val="20"/>
        </w:rPr>
      </w:pPr>
      <w:r w:rsidRPr="00CC0FCC">
        <w:rPr>
          <w:rFonts w:ascii="Arial" w:hAnsi="Arial" w:cs="Arial"/>
          <w:b/>
          <w:sz w:val="20"/>
          <w:szCs w:val="20"/>
        </w:rPr>
        <w:t>Název:</w:t>
      </w:r>
      <w:r w:rsidRPr="00CC0FCC">
        <w:rPr>
          <w:rFonts w:ascii="Arial" w:hAnsi="Arial" w:cs="Arial"/>
          <w:b/>
          <w:sz w:val="20"/>
          <w:szCs w:val="20"/>
        </w:rPr>
        <w:tab/>
        <w:t xml:space="preserve">Krajská zdravotní, a.s. </w:t>
      </w:r>
    </w:p>
    <w:p w14:paraId="27B20537" w14:textId="2482428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Sídlo:                                         </w:t>
      </w:r>
      <w:r w:rsidRPr="00CC0FCC">
        <w:rPr>
          <w:rFonts w:ascii="Arial" w:hAnsi="Arial" w:cs="Arial"/>
          <w:sz w:val="20"/>
          <w:szCs w:val="20"/>
        </w:rPr>
        <w:tab/>
        <w:t>Sociální péče 3316/12</w:t>
      </w:r>
      <w:r w:rsidR="00003006" w:rsidRPr="00CC0FCC">
        <w:rPr>
          <w:rFonts w:ascii="Arial" w:hAnsi="Arial" w:cs="Arial"/>
          <w:sz w:val="20"/>
          <w:szCs w:val="20"/>
        </w:rPr>
        <w:t>a</w:t>
      </w:r>
      <w:r w:rsidRPr="00CC0FCC">
        <w:rPr>
          <w:rFonts w:ascii="Arial" w:hAnsi="Arial" w:cs="Arial"/>
          <w:sz w:val="20"/>
          <w:szCs w:val="20"/>
        </w:rPr>
        <w:t>, 401 13 Ústí nad Labem</w:t>
      </w:r>
    </w:p>
    <w:p w14:paraId="737EDE07" w14:textId="4DA2D249" w:rsidR="004B5239" w:rsidRPr="00CC0FCC" w:rsidRDefault="004B5239" w:rsidP="00CC0FCC">
      <w:pPr>
        <w:tabs>
          <w:tab w:val="left" w:pos="3402"/>
        </w:tabs>
        <w:ind w:left="284" w:hanging="3708"/>
        <w:rPr>
          <w:rFonts w:ascii="Arial" w:hAnsi="Arial" w:cs="Arial"/>
          <w:sz w:val="20"/>
          <w:szCs w:val="20"/>
        </w:rPr>
      </w:pPr>
      <w:r w:rsidRPr="00CC0FCC">
        <w:rPr>
          <w:rFonts w:ascii="Arial" w:hAnsi="Arial" w:cs="Arial"/>
          <w:sz w:val="20"/>
          <w:szCs w:val="20"/>
        </w:rPr>
        <w:t>Zastoupená:</w:t>
      </w:r>
      <w:r w:rsidRPr="00CC0FCC">
        <w:rPr>
          <w:rFonts w:ascii="Arial" w:hAnsi="Arial" w:cs="Arial"/>
          <w:sz w:val="20"/>
          <w:szCs w:val="20"/>
        </w:rPr>
        <w:tab/>
      </w:r>
      <w:r w:rsidR="00CC0FCC">
        <w:rPr>
          <w:rFonts w:ascii="Arial" w:hAnsi="Arial" w:cs="Arial"/>
          <w:sz w:val="20"/>
          <w:szCs w:val="20"/>
        </w:rPr>
        <w:t xml:space="preserve">Zastoupena: </w:t>
      </w:r>
      <w:r w:rsidR="00CC0FCC">
        <w:rPr>
          <w:rFonts w:ascii="Arial" w:hAnsi="Arial" w:cs="Arial"/>
          <w:sz w:val="20"/>
          <w:szCs w:val="20"/>
        </w:rPr>
        <w:tab/>
      </w:r>
      <w:r w:rsidRPr="00CC0FCC">
        <w:rPr>
          <w:rFonts w:ascii="Arial" w:hAnsi="Arial" w:cs="Arial"/>
          <w:sz w:val="20"/>
          <w:szCs w:val="20"/>
        </w:rPr>
        <w:t xml:space="preserve">MUDr. </w:t>
      </w:r>
      <w:r w:rsidR="00721BC1">
        <w:rPr>
          <w:rFonts w:ascii="Arial" w:hAnsi="Arial" w:cs="Arial"/>
          <w:sz w:val="20"/>
          <w:szCs w:val="20"/>
        </w:rPr>
        <w:t>Tomášem Hrubým</w:t>
      </w:r>
      <w:r w:rsidRPr="00CC0FCC">
        <w:rPr>
          <w:rFonts w:ascii="Arial" w:hAnsi="Arial" w:cs="Arial"/>
          <w:sz w:val="20"/>
          <w:szCs w:val="20"/>
        </w:rPr>
        <w:t xml:space="preserve">, </w:t>
      </w:r>
      <w:r w:rsidR="0043291F" w:rsidRPr="00CC0FCC">
        <w:rPr>
          <w:rFonts w:ascii="Arial" w:hAnsi="Arial" w:cs="Arial"/>
          <w:sz w:val="20"/>
          <w:szCs w:val="20"/>
        </w:rPr>
        <w:t>generální</w:t>
      </w:r>
      <w:r w:rsidR="00721BC1">
        <w:rPr>
          <w:rFonts w:ascii="Arial" w:hAnsi="Arial" w:cs="Arial"/>
          <w:sz w:val="20"/>
          <w:szCs w:val="20"/>
        </w:rPr>
        <w:t>m</w:t>
      </w:r>
      <w:r w:rsidR="0043291F" w:rsidRPr="00CC0FCC">
        <w:rPr>
          <w:rFonts w:ascii="Arial" w:hAnsi="Arial" w:cs="Arial"/>
          <w:sz w:val="20"/>
          <w:szCs w:val="20"/>
        </w:rPr>
        <w:t xml:space="preserve"> ředitele</w:t>
      </w:r>
      <w:r w:rsidR="00721BC1">
        <w:rPr>
          <w:rFonts w:ascii="Arial" w:hAnsi="Arial" w:cs="Arial"/>
          <w:sz w:val="20"/>
          <w:szCs w:val="20"/>
        </w:rPr>
        <w:t>m</w:t>
      </w:r>
    </w:p>
    <w:p w14:paraId="6518A495"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IČO: </w:t>
      </w:r>
      <w:r w:rsidRPr="00CC0FCC">
        <w:rPr>
          <w:rFonts w:ascii="Arial" w:hAnsi="Arial" w:cs="Arial"/>
          <w:sz w:val="20"/>
          <w:szCs w:val="20"/>
        </w:rPr>
        <w:tab/>
        <w:t>25488627</w:t>
      </w:r>
    </w:p>
    <w:p w14:paraId="7D6ED3A6"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DIČ:</w:t>
      </w:r>
      <w:r w:rsidRPr="00CC0FCC">
        <w:rPr>
          <w:rFonts w:ascii="Arial" w:hAnsi="Arial" w:cs="Arial"/>
          <w:sz w:val="20"/>
          <w:szCs w:val="20"/>
        </w:rPr>
        <w:tab/>
        <w:t>CZ25488627</w:t>
      </w:r>
    </w:p>
    <w:p w14:paraId="1FBA7A3F"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Bankovní spojení: </w:t>
      </w:r>
      <w:r w:rsidRPr="00CC0FCC">
        <w:rPr>
          <w:rFonts w:ascii="Arial" w:hAnsi="Arial" w:cs="Arial"/>
          <w:sz w:val="20"/>
          <w:szCs w:val="20"/>
        </w:rPr>
        <w:tab/>
        <w:t>ČSOB a.s.</w:t>
      </w:r>
    </w:p>
    <w:p w14:paraId="4FF08EF0"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č. účtu:</w:t>
      </w:r>
      <w:r w:rsidRPr="00CC0FCC">
        <w:rPr>
          <w:rFonts w:ascii="Arial" w:hAnsi="Arial" w:cs="Arial"/>
          <w:sz w:val="20"/>
          <w:szCs w:val="20"/>
        </w:rPr>
        <w:tab/>
        <w:t>216686400/0300</w:t>
      </w:r>
    </w:p>
    <w:p w14:paraId="5AA87509"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telefon, fax:</w:t>
      </w:r>
      <w:r w:rsidRPr="00CC0FCC">
        <w:rPr>
          <w:rFonts w:ascii="Arial" w:hAnsi="Arial" w:cs="Arial"/>
          <w:sz w:val="20"/>
          <w:szCs w:val="20"/>
        </w:rPr>
        <w:tab/>
        <w:t>477114105/477114900</w:t>
      </w:r>
    </w:p>
    <w:p w14:paraId="0B9ED109"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E-mail:                                       </w:t>
      </w:r>
      <w:r w:rsidRPr="00CC0FCC">
        <w:rPr>
          <w:rFonts w:ascii="Arial" w:hAnsi="Arial" w:cs="Arial"/>
          <w:sz w:val="20"/>
          <w:szCs w:val="20"/>
        </w:rPr>
        <w:tab/>
      </w:r>
      <w:hyperlink r:id="rId8" w:history="1">
        <w:r w:rsidRPr="00CC0FCC">
          <w:rPr>
            <w:rStyle w:val="Hypertextovodkaz"/>
            <w:rFonts w:ascii="Arial" w:hAnsi="Arial" w:cs="Arial"/>
            <w:sz w:val="20"/>
            <w:szCs w:val="20"/>
          </w:rPr>
          <w:t>sekretariat@kzcr.eu</w:t>
        </w:r>
      </w:hyperlink>
    </w:p>
    <w:p w14:paraId="53784CA7" w14:textId="4C8B9A9F"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Zástupce ve věcech technických:</w:t>
      </w:r>
      <w:r w:rsidRPr="00CC0FCC">
        <w:rPr>
          <w:rFonts w:ascii="Arial" w:hAnsi="Arial" w:cs="Arial"/>
          <w:sz w:val="20"/>
          <w:szCs w:val="20"/>
        </w:rPr>
        <w:tab/>
        <w:t>Jan Vágner</w:t>
      </w:r>
      <w:r w:rsidR="00CC0FCC">
        <w:rPr>
          <w:rFonts w:ascii="Arial" w:hAnsi="Arial" w:cs="Arial"/>
          <w:sz w:val="20"/>
          <w:szCs w:val="20"/>
        </w:rPr>
        <w:t xml:space="preserve">, </w:t>
      </w:r>
      <w:r w:rsidRPr="00CC0FCC">
        <w:rPr>
          <w:rFonts w:ascii="Arial" w:hAnsi="Arial" w:cs="Arial"/>
          <w:sz w:val="20"/>
          <w:szCs w:val="20"/>
        </w:rPr>
        <w:t xml:space="preserve">vedoucí odboru investic a obnovy majetku </w:t>
      </w:r>
    </w:p>
    <w:p w14:paraId="49218E6A" w14:textId="136DFA72" w:rsidR="004B5239" w:rsidRPr="00CC0FCC" w:rsidRDefault="00CC0FCC" w:rsidP="00CC0FCC">
      <w:pPr>
        <w:tabs>
          <w:tab w:val="left" w:pos="3402"/>
        </w:tabs>
        <w:rPr>
          <w:rFonts w:ascii="Arial" w:hAnsi="Arial" w:cs="Arial"/>
          <w:sz w:val="20"/>
          <w:szCs w:val="20"/>
        </w:rPr>
      </w:pPr>
      <w:r>
        <w:rPr>
          <w:rFonts w:ascii="Arial" w:hAnsi="Arial" w:cs="Arial"/>
          <w:sz w:val="20"/>
          <w:szCs w:val="20"/>
        </w:rPr>
        <w:tab/>
      </w:r>
      <w:r w:rsidR="004B5239" w:rsidRPr="00CC0FCC">
        <w:rPr>
          <w:rFonts w:ascii="Arial" w:hAnsi="Arial" w:cs="Arial"/>
          <w:sz w:val="20"/>
          <w:szCs w:val="20"/>
        </w:rPr>
        <w:t>tel. 477 114 131, 733 782 924, jan.vagner@kzcr.eu</w:t>
      </w:r>
    </w:p>
    <w:p w14:paraId="6AEB50E4" w14:textId="2D93B9EB" w:rsidR="00642E6F" w:rsidRPr="00CC0FCC" w:rsidRDefault="001E70E2" w:rsidP="00CC0FCC">
      <w:pPr>
        <w:tabs>
          <w:tab w:val="left" w:pos="3402"/>
        </w:tabs>
        <w:ind w:left="3402"/>
        <w:rPr>
          <w:rFonts w:ascii="Arial" w:hAnsi="Arial" w:cs="Arial"/>
          <w:sz w:val="20"/>
          <w:szCs w:val="20"/>
        </w:rPr>
      </w:pPr>
      <w:r>
        <w:rPr>
          <w:rFonts w:ascii="Arial" w:hAnsi="Arial" w:cs="Arial"/>
          <w:sz w:val="20"/>
          <w:szCs w:val="20"/>
        </w:rPr>
        <w:t>Leona Volejniková</w:t>
      </w:r>
      <w:r w:rsidR="00CC0FCC">
        <w:rPr>
          <w:rFonts w:ascii="Arial" w:hAnsi="Arial" w:cs="Arial"/>
          <w:sz w:val="20"/>
          <w:szCs w:val="20"/>
        </w:rPr>
        <w:t xml:space="preserve">, </w:t>
      </w:r>
      <w:r w:rsidR="00642E6F" w:rsidRPr="00CC0FCC">
        <w:rPr>
          <w:rFonts w:ascii="Arial" w:hAnsi="Arial" w:cs="Arial"/>
          <w:sz w:val="20"/>
          <w:szCs w:val="20"/>
        </w:rPr>
        <w:t>projektový manažer odboru investic a obnovy majetku</w:t>
      </w:r>
      <w:r w:rsidR="00CC0FCC">
        <w:rPr>
          <w:rFonts w:ascii="Arial" w:hAnsi="Arial" w:cs="Arial"/>
          <w:sz w:val="20"/>
          <w:szCs w:val="20"/>
        </w:rPr>
        <w:t>,</w:t>
      </w:r>
      <w:r w:rsidR="00642E6F" w:rsidRPr="00CC0FCC">
        <w:rPr>
          <w:rFonts w:ascii="Arial" w:hAnsi="Arial" w:cs="Arial"/>
          <w:sz w:val="20"/>
          <w:szCs w:val="20"/>
        </w:rPr>
        <w:t xml:space="preserve"> </w:t>
      </w:r>
      <w:r w:rsidR="00642E6F" w:rsidRPr="00CC0FCC">
        <w:rPr>
          <w:rFonts w:ascii="Arial" w:hAnsi="Arial" w:cs="Arial"/>
          <w:sz w:val="20"/>
          <w:szCs w:val="20"/>
        </w:rPr>
        <w:tab/>
        <w:t>tel. 7</w:t>
      </w:r>
      <w:r w:rsidR="003C65F8" w:rsidRPr="00CC0FCC">
        <w:rPr>
          <w:rFonts w:ascii="Arial" w:hAnsi="Arial" w:cs="Arial"/>
          <w:sz w:val="20"/>
          <w:szCs w:val="20"/>
        </w:rPr>
        <w:t>0</w:t>
      </w:r>
      <w:r w:rsidR="007B1BAA">
        <w:rPr>
          <w:rFonts w:ascii="Arial" w:hAnsi="Arial" w:cs="Arial"/>
          <w:sz w:val="20"/>
          <w:szCs w:val="20"/>
        </w:rPr>
        <w:t>5</w:t>
      </w:r>
      <w:r w:rsidR="00642E6F" w:rsidRPr="00CC0FCC">
        <w:rPr>
          <w:rFonts w:ascii="Arial" w:hAnsi="Arial" w:cs="Arial"/>
          <w:sz w:val="20"/>
          <w:szCs w:val="20"/>
        </w:rPr>
        <w:t xml:space="preserve"> </w:t>
      </w:r>
      <w:r w:rsidR="007B1BAA">
        <w:rPr>
          <w:rFonts w:ascii="Arial" w:hAnsi="Arial" w:cs="Arial"/>
          <w:sz w:val="20"/>
          <w:szCs w:val="20"/>
        </w:rPr>
        <w:t>693</w:t>
      </w:r>
      <w:r w:rsidR="006372FF" w:rsidRPr="00CC0FCC">
        <w:rPr>
          <w:rFonts w:ascii="Arial" w:hAnsi="Arial" w:cs="Arial"/>
          <w:sz w:val="20"/>
          <w:szCs w:val="20"/>
        </w:rPr>
        <w:t> </w:t>
      </w:r>
      <w:r w:rsidR="007B1BAA">
        <w:rPr>
          <w:rFonts w:ascii="Arial" w:hAnsi="Arial" w:cs="Arial"/>
          <w:sz w:val="20"/>
          <w:szCs w:val="20"/>
        </w:rPr>
        <w:t>451</w:t>
      </w:r>
      <w:r w:rsidR="006372FF" w:rsidRPr="00CC0FCC">
        <w:rPr>
          <w:rFonts w:ascii="Arial" w:hAnsi="Arial" w:cs="Arial"/>
          <w:sz w:val="20"/>
          <w:szCs w:val="20"/>
        </w:rPr>
        <w:t xml:space="preserve">, </w:t>
      </w:r>
      <w:r w:rsidR="007B1BAA">
        <w:rPr>
          <w:rFonts w:ascii="Arial" w:hAnsi="Arial" w:cs="Arial"/>
          <w:sz w:val="20"/>
          <w:szCs w:val="20"/>
        </w:rPr>
        <w:t>leona</w:t>
      </w:r>
      <w:r w:rsidR="003C65F8" w:rsidRPr="00CC0FCC">
        <w:rPr>
          <w:rFonts w:ascii="Arial" w:hAnsi="Arial" w:cs="Arial"/>
          <w:sz w:val="20"/>
          <w:szCs w:val="20"/>
        </w:rPr>
        <w:t>.</w:t>
      </w:r>
      <w:r w:rsidR="007B1BAA">
        <w:rPr>
          <w:rFonts w:ascii="Arial" w:hAnsi="Arial" w:cs="Arial"/>
          <w:sz w:val="20"/>
          <w:szCs w:val="20"/>
        </w:rPr>
        <w:t>volejnik</w:t>
      </w:r>
      <w:r w:rsidR="003C65F8" w:rsidRPr="00CC0FCC">
        <w:rPr>
          <w:rFonts w:ascii="Arial" w:hAnsi="Arial" w:cs="Arial"/>
          <w:sz w:val="20"/>
          <w:szCs w:val="20"/>
        </w:rPr>
        <w:t>ova</w:t>
      </w:r>
      <w:r w:rsidR="00642E6F" w:rsidRPr="00CC0FCC">
        <w:rPr>
          <w:rFonts w:ascii="Arial" w:hAnsi="Arial" w:cs="Arial"/>
          <w:sz w:val="20"/>
          <w:szCs w:val="20"/>
        </w:rPr>
        <w:t>@kzcr.eu</w:t>
      </w:r>
    </w:p>
    <w:p w14:paraId="387F1A9A"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Obchodní rejstřík: </w:t>
      </w:r>
      <w:r w:rsidRPr="00CC0FCC">
        <w:rPr>
          <w:rFonts w:ascii="Arial" w:hAnsi="Arial" w:cs="Arial"/>
          <w:sz w:val="20"/>
          <w:szCs w:val="20"/>
        </w:rPr>
        <w:tab/>
        <w:t xml:space="preserve">Krajský soud v Ústí nad Labem, oddíl B, vložka 1550            </w:t>
      </w:r>
    </w:p>
    <w:p w14:paraId="7F2C5404" w14:textId="77777777" w:rsidR="004B5239" w:rsidRPr="00CC0FCC" w:rsidRDefault="004B5239" w:rsidP="00CC0FCC">
      <w:pPr>
        <w:ind w:left="284"/>
        <w:rPr>
          <w:rFonts w:ascii="Arial" w:hAnsi="Arial" w:cs="Arial"/>
          <w:b/>
          <w:bCs/>
          <w:sz w:val="20"/>
          <w:szCs w:val="20"/>
        </w:rPr>
      </w:pPr>
      <w:r w:rsidRPr="00CC0FCC">
        <w:rPr>
          <w:rFonts w:ascii="Arial" w:hAnsi="Arial" w:cs="Arial"/>
          <w:sz w:val="20"/>
          <w:szCs w:val="20"/>
        </w:rPr>
        <w:t>(dále jen „</w:t>
      </w:r>
      <w:r w:rsidRPr="00CC0FCC">
        <w:rPr>
          <w:rFonts w:ascii="Arial" w:hAnsi="Arial" w:cs="Arial"/>
          <w:b/>
          <w:sz w:val="20"/>
          <w:szCs w:val="20"/>
        </w:rPr>
        <w:t>Objednatel“</w:t>
      </w:r>
      <w:r w:rsidRPr="00CC0FCC">
        <w:rPr>
          <w:rFonts w:ascii="Arial" w:hAnsi="Arial" w:cs="Arial"/>
          <w:sz w:val="20"/>
          <w:szCs w:val="20"/>
        </w:rPr>
        <w:t>)</w:t>
      </w:r>
    </w:p>
    <w:p w14:paraId="62A027FE" w14:textId="77777777" w:rsidR="004B5239" w:rsidRPr="00CC0FCC" w:rsidRDefault="004B5239" w:rsidP="004B5239">
      <w:pPr>
        <w:spacing w:before="240" w:after="240"/>
        <w:ind w:left="540"/>
        <w:jc w:val="center"/>
        <w:rPr>
          <w:rFonts w:ascii="Arial" w:hAnsi="Arial" w:cs="Arial"/>
          <w:b/>
          <w:iCs/>
          <w:sz w:val="20"/>
          <w:szCs w:val="20"/>
          <w:u w:val="single"/>
        </w:rPr>
      </w:pPr>
      <w:r w:rsidRPr="00CC0FCC">
        <w:rPr>
          <w:rFonts w:ascii="Arial" w:hAnsi="Arial" w:cs="Arial"/>
          <w:b/>
          <w:bCs/>
          <w:sz w:val="20"/>
          <w:szCs w:val="20"/>
        </w:rPr>
        <w:t>a</w:t>
      </w:r>
    </w:p>
    <w:p w14:paraId="352B35EF" w14:textId="77777777" w:rsidR="004B5239" w:rsidRPr="00CC0FCC" w:rsidRDefault="004B5239" w:rsidP="004B5239">
      <w:pPr>
        <w:rPr>
          <w:rFonts w:ascii="Arial" w:hAnsi="Arial" w:cs="Arial"/>
          <w:b/>
          <w:sz w:val="20"/>
          <w:szCs w:val="20"/>
        </w:rPr>
      </w:pPr>
      <w:r w:rsidRPr="00CC0FCC">
        <w:rPr>
          <w:rFonts w:ascii="Arial" w:hAnsi="Arial" w:cs="Arial"/>
          <w:b/>
          <w:iCs/>
          <w:sz w:val="20"/>
          <w:szCs w:val="20"/>
          <w:u w:val="single"/>
        </w:rPr>
        <w:t>Zhotovitel:</w:t>
      </w:r>
    </w:p>
    <w:p w14:paraId="55C0D290" w14:textId="64FFE544" w:rsidR="004B5239" w:rsidRPr="00DC70E4" w:rsidRDefault="004B5239" w:rsidP="004B5239">
      <w:pPr>
        <w:tabs>
          <w:tab w:val="left" w:pos="4253"/>
        </w:tabs>
        <w:spacing w:before="240"/>
        <w:ind w:left="567"/>
        <w:rPr>
          <w:rFonts w:ascii="Arial" w:hAnsi="Arial" w:cs="Arial"/>
          <w:sz w:val="20"/>
          <w:szCs w:val="20"/>
        </w:rPr>
      </w:pPr>
      <w:r w:rsidRPr="00DC70E4">
        <w:rPr>
          <w:rFonts w:ascii="Arial" w:hAnsi="Arial" w:cs="Arial"/>
          <w:b/>
          <w:sz w:val="20"/>
          <w:szCs w:val="20"/>
        </w:rPr>
        <w:t xml:space="preserve">Název: </w:t>
      </w:r>
      <w:r w:rsidRPr="00DC70E4">
        <w:rPr>
          <w:rFonts w:ascii="Arial" w:hAnsi="Arial" w:cs="Arial"/>
          <w:b/>
          <w:sz w:val="20"/>
          <w:szCs w:val="20"/>
        </w:rPr>
        <w:tab/>
      </w:r>
      <w:r w:rsidR="003A2662" w:rsidRPr="00DC70E4">
        <w:rPr>
          <w:rFonts w:ascii="Arial" w:hAnsi="Arial" w:cs="Arial"/>
          <w:b/>
          <w:sz w:val="20"/>
          <w:szCs w:val="20"/>
        </w:rPr>
        <w:t>……………..</w:t>
      </w:r>
    </w:p>
    <w:p w14:paraId="615AB5C1" w14:textId="66A75090"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Sídlo:  </w:t>
      </w:r>
      <w:r w:rsidRPr="00DC70E4">
        <w:rPr>
          <w:rFonts w:ascii="Arial" w:hAnsi="Arial" w:cs="Arial"/>
          <w:sz w:val="20"/>
          <w:szCs w:val="20"/>
        </w:rPr>
        <w:tab/>
      </w:r>
      <w:r w:rsidR="003A2662" w:rsidRPr="00DC70E4">
        <w:rPr>
          <w:rFonts w:ascii="Arial" w:hAnsi="Arial" w:cs="Arial"/>
          <w:sz w:val="20"/>
          <w:szCs w:val="20"/>
        </w:rPr>
        <w:t>……………..</w:t>
      </w:r>
    </w:p>
    <w:p w14:paraId="6FFB85FA" w14:textId="766DDDD0"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Zastoupený: </w:t>
      </w:r>
      <w:r w:rsidRPr="00DC70E4">
        <w:rPr>
          <w:rFonts w:ascii="Arial" w:hAnsi="Arial" w:cs="Arial"/>
          <w:sz w:val="20"/>
          <w:szCs w:val="20"/>
        </w:rPr>
        <w:tab/>
      </w:r>
      <w:r w:rsidR="003A2662" w:rsidRPr="00DC70E4">
        <w:rPr>
          <w:rFonts w:ascii="Arial" w:hAnsi="Arial" w:cs="Arial"/>
          <w:sz w:val="20"/>
          <w:szCs w:val="20"/>
        </w:rPr>
        <w:t>……………..</w:t>
      </w:r>
    </w:p>
    <w:p w14:paraId="1F4FB1FF" w14:textId="3495A866"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IČO:</w:t>
      </w:r>
      <w:r w:rsidRPr="00DC70E4">
        <w:rPr>
          <w:rFonts w:ascii="Arial" w:hAnsi="Arial" w:cs="Arial"/>
          <w:sz w:val="20"/>
          <w:szCs w:val="20"/>
        </w:rPr>
        <w:tab/>
      </w:r>
      <w:r w:rsidR="003A2662" w:rsidRPr="00DC70E4">
        <w:rPr>
          <w:rFonts w:ascii="Arial" w:hAnsi="Arial" w:cs="Arial"/>
          <w:sz w:val="20"/>
          <w:szCs w:val="20"/>
        </w:rPr>
        <w:t>……………..</w:t>
      </w:r>
    </w:p>
    <w:p w14:paraId="4F6C45F3" w14:textId="33437411"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DIČ: </w:t>
      </w:r>
      <w:r w:rsidRPr="00DC70E4">
        <w:rPr>
          <w:rFonts w:ascii="Arial" w:hAnsi="Arial" w:cs="Arial"/>
          <w:sz w:val="20"/>
          <w:szCs w:val="20"/>
        </w:rPr>
        <w:tab/>
      </w:r>
      <w:r w:rsidR="003A2662" w:rsidRPr="00DC70E4">
        <w:rPr>
          <w:rFonts w:ascii="Arial" w:hAnsi="Arial" w:cs="Arial"/>
          <w:sz w:val="20"/>
          <w:szCs w:val="20"/>
        </w:rPr>
        <w:t>……………..</w:t>
      </w:r>
    </w:p>
    <w:p w14:paraId="07C44B9B" w14:textId="58621663"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Bankovní spojení: </w:t>
      </w:r>
      <w:r w:rsidRPr="00DC70E4">
        <w:rPr>
          <w:rFonts w:ascii="Arial" w:hAnsi="Arial" w:cs="Arial"/>
          <w:sz w:val="20"/>
          <w:szCs w:val="20"/>
        </w:rPr>
        <w:tab/>
      </w:r>
      <w:r w:rsidR="003A2662" w:rsidRPr="00DC70E4">
        <w:rPr>
          <w:rFonts w:ascii="Arial" w:hAnsi="Arial" w:cs="Arial"/>
          <w:sz w:val="20"/>
          <w:szCs w:val="20"/>
        </w:rPr>
        <w:t>……………..</w:t>
      </w:r>
    </w:p>
    <w:p w14:paraId="109521FF" w14:textId="2CDEA9E7"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č. účtu: </w:t>
      </w:r>
      <w:r w:rsidRPr="00DC70E4">
        <w:rPr>
          <w:rFonts w:ascii="Arial" w:hAnsi="Arial" w:cs="Arial"/>
          <w:sz w:val="20"/>
          <w:szCs w:val="20"/>
        </w:rPr>
        <w:tab/>
      </w:r>
      <w:r w:rsidR="003A2662" w:rsidRPr="00DC70E4">
        <w:rPr>
          <w:rFonts w:ascii="Arial" w:hAnsi="Arial" w:cs="Arial"/>
          <w:sz w:val="20"/>
          <w:szCs w:val="20"/>
        </w:rPr>
        <w:t>……………..</w:t>
      </w:r>
    </w:p>
    <w:p w14:paraId="4445FF50" w14:textId="653D7A4D"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Telefon, fax: </w:t>
      </w:r>
      <w:r w:rsidRPr="00DC70E4">
        <w:rPr>
          <w:rFonts w:ascii="Arial" w:hAnsi="Arial" w:cs="Arial"/>
          <w:sz w:val="20"/>
          <w:szCs w:val="20"/>
        </w:rPr>
        <w:tab/>
      </w:r>
      <w:r w:rsidR="003A2662" w:rsidRPr="00DC70E4">
        <w:rPr>
          <w:rFonts w:ascii="Arial" w:hAnsi="Arial" w:cs="Arial"/>
          <w:sz w:val="20"/>
          <w:szCs w:val="20"/>
        </w:rPr>
        <w:t>……………..</w:t>
      </w:r>
    </w:p>
    <w:p w14:paraId="4C608B6F" w14:textId="0289D5BC"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E-mail: </w:t>
      </w:r>
      <w:r w:rsidRPr="00DC70E4">
        <w:rPr>
          <w:rFonts w:ascii="Arial" w:hAnsi="Arial" w:cs="Arial"/>
          <w:sz w:val="20"/>
          <w:szCs w:val="20"/>
        </w:rPr>
        <w:tab/>
      </w:r>
      <w:r w:rsidR="003A2662" w:rsidRPr="00DC70E4">
        <w:rPr>
          <w:rFonts w:ascii="Arial" w:hAnsi="Arial" w:cs="Arial"/>
          <w:sz w:val="20"/>
          <w:szCs w:val="20"/>
        </w:rPr>
        <w:t>………….….</w:t>
      </w:r>
    </w:p>
    <w:p w14:paraId="2ED20654" w14:textId="070CB7DF"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Zástupce ve věcech technických: </w:t>
      </w:r>
      <w:r w:rsidRPr="00DC70E4">
        <w:rPr>
          <w:rFonts w:ascii="Arial" w:hAnsi="Arial" w:cs="Arial"/>
          <w:sz w:val="20"/>
          <w:szCs w:val="20"/>
        </w:rPr>
        <w:tab/>
      </w:r>
      <w:r w:rsidR="003A2662" w:rsidRPr="00DC70E4">
        <w:rPr>
          <w:rFonts w:ascii="Arial" w:hAnsi="Arial" w:cs="Arial"/>
          <w:sz w:val="20"/>
          <w:szCs w:val="20"/>
        </w:rPr>
        <w:t>……………..</w:t>
      </w:r>
    </w:p>
    <w:p w14:paraId="4926CCFC" w14:textId="77777777" w:rsidR="00642E6F"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Obchodní rejstřík:</w:t>
      </w:r>
      <w:r w:rsidRPr="00DC70E4">
        <w:rPr>
          <w:rFonts w:ascii="Arial" w:hAnsi="Arial" w:cs="Arial"/>
          <w:sz w:val="20"/>
          <w:szCs w:val="20"/>
        </w:rPr>
        <w:tab/>
        <w:t>…………… soud v ……….., oddíl …, vložka …</w:t>
      </w:r>
    </w:p>
    <w:p w14:paraId="4A4998A9" w14:textId="7FF084E2" w:rsidR="004B5239" w:rsidRPr="00CC0FCC" w:rsidRDefault="004B5239" w:rsidP="004B5239">
      <w:pPr>
        <w:tabs>
          <w:tab w:val="left" w:pos="4253"/>
        </w:tabs>
        <w:ind w:left="540"/>
        <w:rPr>
          <w:rFonts w:ascii="Arial" w:hAnsi="Arial" w:cs="Arial"/>
          <w:sz w:val="20"/>
          <w:szCs w:val="20"/>
        </w:rPr>
      </w:pPr>
      <w:r w:rsidRPr="00DC70E4">
        <w:rPr>
          <w:rFonts w:ascii="Arial" w:hAnsi="Arial" w:cs="Arial"/>
          <w:sz w:val="20"/>
          <w:szCs w:val="20"/>
        </w:rPr>
        <w:t>(dále jen „</w:t>
      </w:r>
      <w:r w:rsidRPr="00DC70E4">
        <w:rPr>
          <w:rFonts w:ascii="Arial" w:hAnsi="Arial" w:cs="Arial"/>
          <w:b/>
          <w:sz w:val="20"/>
          <w:szCs w:val="20"/>
        </w:rPr>
        <w:t>Zhotovitel“</w:t>
      </w:r>
      <w:r w:rsidRPr="00DC70E4">
        <w:rPr>
          <w:rFonts w:ascii="Arial" w:hAnsi="Arial" w:cs="Arial"/>
          <w:sz w:val="20"/>
          <w:szCs w:val="20"/>
        </w:rPr>
        <w:t>)</w:t>
      </w:r>
    </w:p>
    <w:p w14:paraId="29DA474E" w14:textId="77777777" w:rsidR="00642E6F" w:rsidRPr="00CC0FCC" w:rsidRDefault="00642E6F" w:rsidP="00642E6F">
      <w:pPr>
        <w:ind w:firstLine="567"/>
        <w:jc w:val="center"/>
        <w:rPr>
          <w:rFonts w:ascii="Arial" w:hAnsi="Arial" w:cs="Arial"/>
          <w:b/>
          <w:sz w:val="20"/>
          <w:szCs w:val="20"/>
        </w:rPr>
      </w:pPr>
    </w:p>
    <w:p w14:paraId="04726490" w14:textId="1FF234A4" w:rsidR="004B5239" w:rsidRPr="00CC0FCC" w:rsidRDefault="004B5239" w:rsidP="00642E6F">
      <w:pPr>
        <w:ind w:firstLine="567"/>
        <w:jc w:val="center"/>
        <w:rPr>
          <w:rFonts w:ascii="Arial" w:hAnsi="Arial" w:cs="Arial"/>
          <w:b/>
          <w:sz w:val="20"/>
          <w:szCs w:val="20"/>
        </w:rPr>
      </w:pPr>
      <w:r w:rsidRPr="00CC0FCC">
        <w:rPr>
          <w:rFonts w:ascii="Arial" w:hAnsi="Arial" w:cs="Arial"/>
          <w:b/>
          <w:sz w:val="20"/>
          <w:szCs w:val="20"/>
        </w:rPr>
        <w:t>Uzavírají níže uvedeného dne, měsíce a roku tuto smlouvu</w:t>
      </w:r>
    </w:p>
    <w:p w14:paraId="44A8D84C" w14:textId="77777777" w:rsidR="00642E6F" w:rsidRPr="00CC0FCC" w:rsidRDefault="00642E6F" w:rsidP="00642E6F">
      <w:pPr>
        <w:widowControl w:val="0"/>
        <w:autoSpaceDE w:val="0"/>
        <w:jc w:val="center"/>
        <w:rPr>
          <w:rFonts w:ascii="Arial" w:hAnsi="Arial" w:cs="Arial"/>
          <w:b/>
          <w:sz w:val="20"/>
          <w:szCs w:val="20"/>
        </w:rPr>
      </w:pPr>
    </w:p>
    <w:p w14:paraId="3388A1A2" w14:textId="2E59C35F" w:rsidR="004B5239" w:rsidRPr="00CC0FCC" w:rsidRDefault="004B5239" w:rsidP="00642E6F">
      <w:pPr>
        <w:widowControl w:val="0"/>
        <w:autoSpaceDE w:val="0"/>
        <w:jc w:val="center"/>
        <w:rPr>
          <w:rFonts w:ascii="Arial" w:hAnsi="Arial" w:cs="Arial"/>
          <w:b/>
          <w:color w:val="000000"/>
          <w:sz w:val="20"/>
          <w:szCs w:val="20"/>
        </w:rPr>
      </w:pPr>
      <w:r w:rsidRPr="00CC0FCC">
        <w:rPr>
          <w:rFonts w:ascii="Arial" w:hAnsi="Arial" w:cs="Arial"/>
          <w:b/>
          <w:color w:val="000000"/>
          <w:sz w:val="20"/>
          <w:szCs w:val="20"/>
        </w:rPr>
        <w:t>I.</w:t>
      </w:r>
    </w:p>
    <w:p w14:paraId="1BAD9BF8" w14:textId="77777777" w:rsidR="004B5239" w:rsidRPr="00CC0FCC" w:rsidRDefault="004B5239" w:rsidP="00642E6F">
      <w:pPr>
        <w:widowControl w:val="0"/>
        <w:autoSpaceDE w:val="0"/>
        <w:jc w:val="center"/>
        <w:rPr>
          <w:rFonts w:ascii="Arial" w:hAnsi="Arial" w:cs="Arial"/>
          <w:color w:val="000000"/>
          <w:sz w:val="20"/>
          <w:szCs w:val="20"/>
        </w:rPr>
      </w:pPr>
      <w:r w:rsidRPr="00CC0FCC">
        <w:rPr>
          <w:rFonts w:ascii="Arial" w:hAnsi="Arial" w:cs="Arial"/>
          <w:b/>
          <w:color w:val="000000"/>
          <w:sz w:val="20"/>
          <w:szCs w:val="20"/>
        </w:rPr>
        <w:t>Předmět smlouvy a díla</w:t>
      </w:r>
    </w:p>
    <w:p w14:paraId="6E4543F2" w14:textId="70640CF5"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iCs/>
          <w:sz w:val="20"/>
          <w:szCs w:val="20"/>
        </w:rPr>
      </w:pPr>
      <w:r w:rsidRPr="00CC0FCC">
        <w:rPr>
          <w:rFonts w:ascii="Arial" w:hAnsi="Arial" w:cs="Arial"/>
          <w:sz w:val="20"/>
          <w:szCs w:val="20"/>
        </w:rPr>
        <w:t>Na základě této smlouvy se Zhotovitel zavazuje provést řádně s odbornou péčí na svůj náklad a</w:t>
      </w:r>
      <w:r w:rsidR="00984FFA">
        <w:rPr>
          <w:rFonts w:ascii="Arial" w:hAnsi="Arial" w:cs="Arial"/>
          <w:sz w:val="20"/>
          <w:szCs w:val="20"/>
        </w:rPr>
        <w:t> </w:t>
      </w:r>
      <w:r w:rsidRPr="00CC0FCC">
        <w:rPr>
          <w:rFonts w:ascii="Arial" w:hAnsi="Arial" w:cs="Arial"/>
          <w:sz w:val="20"/>
          <w:szCs w:val="20"/>
        </w:rPr>
        <w:t>nebezpečí ve sjednané době, v souladu s touto smlouvou, zadávacími podmínkami níže uvedené veřejné zakázky, a v souladu se souvisejícími právními a technickými předpisy pro Objednatele dílo - vypracování Projektové dokumentace (dále jen „PD“) vč. inženýrské činnosti na akci</w:t>
      </w:r>
      <w:r w:rsidRPr="00CC0FCC">
        <w:rPr>
          <w:rFonts w:ascii="Arial" w:hAnsi="Arial" w:cs="Arial"/>
          <w:b/>
          <w:sz w:val="20"/>
          <w:szCs w:val="20"/>
        </w:rPr>
        <w:t xml:space="preserve"> „</w:t>
      </w:r>
      <w:bookmarkStart w:id="0" w:name="_Hlk200627469"/>
      <w:r w:rsidR="007B16BE">
        <w:rPr>
          <w:rFonts w:ascii="Arial" w:hAnsi="Arial" w:cs="Arial"/>
          <w:b/>
          <w:sz w:val="20"/>
          <w:szCs w:val="20"/>
        </w:rPr>
        <w:t xml:space="preserve">Rekonstrukce oddělení endoskopie, Krajská zdravotní, a.s. – Nemocnice Most, </w:t>
      </w:r>
      <w:proofErr w:type="spellStart"/>
      <w:r w:rsidR="007B16BE">
        <w:rPr>
          <w:rFonts w:ascii="Arial" w:hAnsi="Arial" w:cs="Arial"/>
          <w:b/>
          <w:sz w:val="20"/>
          <w:szCs w:val="20"/>
        </w:rPr>
        <w:t>o.z</w:t>
      </w:r>
      <w:proofErr w:type="spellEnd"/>
      <w:r w:rsidR="007B16BE">
        <w:rPr>
          <w:rFonts w:ascii="Arial" w:hAnsi="Arial" w:cs="Arial"/>
          <w:b/>
          <w:sz w:val="20"/>
          <w:szCs w:val="20"/>
        </w:rPr>
        <w:t>. – projektový a inženýrský servis</w:t>
      </w:r>
      <w:bookmarkEnd w:id="0"/>
      <w:r w:rsidRPr="00CC0FCC">
        <w:rPr>
          <w:rFonts w:ascii="Arial" w:hAnsi="Arial" w:cs="Arial"/>
          <w:b/>
          <w:sz w:val="20"/>
          <w:szCs w:val="20"/>
        </w:rPr>
        <w:t>“,</w:t>
      </w:r>
      <w:r w:rsidRPr="00CC0FCC">
        <w:rPr>
          <w:rFonts w:ascii="Arial" w:hAnsi="Arial" w:cs="Arial"/>
          <w:b/>
          <w:color w:val="000000"/>
          <w:sz w:val="20"/>
          <w:szCs w:val="20"/>
        </w:rPr>
        <w:t xml:space="preserve"> </w:t>
      </w:r>
      <w:r w:rsidRPr="00CC0FCC">
        <w:rPr>
          <w:rFonts w:ascii="Arial" w:hAnsi="Arial" w:cs="Arial"/>
          <w:color w:val="000000"/>
          <w:sz w:val="20"/>
          <w:szCs w:val="20"/>
        </w:rPr>
        <w:t xml:space="preserve">a provést další činnosti dle této smlouvy. </w:t>
      </w:r>
    </w:p>
    <w:p w14:paraId="724C865C" w14:textId="77777777"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Objednatel se zavazuje dílo převzít a zaplatit Zhotoviteli dohodnutou cenu dle této smlouvy.</w:t>
      </w:r>
    </w:p>
    <w:p w14:paraId="7CCB638A" w14:textId="49D57E82"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Tato smlouva je podepsána na základě výběru nejvhodnější nabídky v</w:t>
      </w:r>
      <w:r w:rsidR="00367A69" w:rsidRPr="00CC0FCC">
        <w:rPr>
          <w:rFonts w:ascii="Arial" w:hAnsi="Arial" w:cs="Arial"/>
          <w:sz w:val="20"/>
          <w:szCs w:val="20"/>
        </w:rPr>
        <w:t> zadávacím</w:t>
      </w:r>
      <w:r w:rsidRPr="00CC0FCC">
        <w:rPr>
          <w:rFonts w:ascii="Arial" w:hAnsi="Arial" w:cs="Arial"/>
          <w:sz w:val="20"/>
          <w:szCs w:val="20"/>
        </w:rPr>
        <w:t xml:space="preserve"> řízení </w:t>
      </w:r>
      <w:r w:rsidR="00647729" w:rsidRPr="00CC0FCC">
        <w:rPr>
          <w:rFonts w:ascii="Arial" w:hAnsi="Arial" w:cs="Arial"/>
          <w:sz w:val="20"/>
          <w:szCs w:val="20"/>
        </w:rPr>
        <w:t>„</w:t>
      </w:r>
      <w:r w:rsidR="00550880" w:rsidRPr="00550880">
        <w:rPr>
          <w:rFonts w:ascii="Arial" w:hAnsi="Arial" w:cs="Arial"/>
          <w:bCs/>
          <w:sz w:val="20"/>
          <w:szCs w:val="20"/>
        </w:rPr>
        <w:t xml:space="preserve">Rekonstrukce oddělení endoskopie, Krajská zdravotní, a.s. – Nemocnice Most, </w:t>
      </w:r>
      <w:proofErr w:type="spellStart"/>
      <w:r w:rsidR="00550880" w:rsidRPr="00550880">
        <w:rPr>
          <w:rFonts w:ascii="Arial" w:hAnsi="Arial" w:cs="Arial"/>
          <w:bCs/>
          <w:sz w:val="20"/>
          <w:szCs w:val="20"/>
        </w:rPr>
        <w:t>o.z</w:t>
      </w:r>
      <w:proofErr w:type="spellEnd"/>
      <w:r w:rsidR="00550880" w:rsidRPr="00550880">
        <w:rPr>
          <w:rFonts w:ascii="Arial" w:hAnsi="Arial" w:cs="Arial"/>
          <w:bCs/>
          <w:sz w:val="20"/>
          <w:szCs w:val="20"/>
        </w:rPr>
        <w:t>. – projektový a inženýrský servis</w:t>
      </w:r>
      <w:r w:rsidRPr="00550880">
        <w:rPr>
          <w:rFonts w:ascii="Arial" w:hAnsi="Arial" w:cs="Arial"/>
          <w:bCs/>
          <w:sz w:val="20"/>
          <w:szCs w:val="20"/>
        </w:rPr>
        <w:t>“.</w:t>
      </w:r>
      <w:r w:rsidRPr="00550880" w:rsidDel="00F46888">
        <w:rPr>
          <w:rFonts w:ascii="Arial" w:hAnsi="Arial" w:cs="Arial"/>
          <w:bCs/>
          <w:sz w:val="20"/>
          <w:szCs w:val="20"/>
        </w:rPr>
        <w:t xml:space="preserve"> </w:t>
      </w:r>
    </w:p>
    <w:p w14:paraId="21B6A989" w14:textId="77777777"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Zhotovitel prohlašuje, že se seznámil se všemi dokumenty předanými Objednatelem, které má Objednatel k dispozici, a které byly součástí zadávací dokumentace uvedeného zadávacího řízení.</w:t>
      </w:r>
    </w:p>
    <w:p w14:paraId="77929EBE" w14:textId="4952160E" w:rsidR="004B5239"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Zhotovitel se zavazuje provést dílo v následujícím rozsahu:</w:t>
      </w:r>
    </w:p>
    <w:p w14:paraId="6D24E515" w14:textId="3B755A34" w:rsidR="00984FFA" w:rsidRDefault="00984FFA" w:rsidP="00984FFA">
      <w:pPr>
        <w:widowControl w:val="0"/>
        <w:autoSpaceDE w:val="0"/>
        <w:spacing w:line="276" w:lineRule="auto"/>
        <w:jc w:val="both"/>
        <w:rPr>
          <w:rFonts w:ascii="Arial" w:hAnsi="Arial" w:cs="Arial"/>
          <w:sz w:val="20"/>
          <w:szCs w:val="20"/>
        </w:rPr>
      </w:pPr>
    </w:p>
    <w:p w14:paraId="2012553C" w14:textId="77777777" w:rsidR="00984FFA" w:rsidRPr="00CC0FCC" w:rsidRDefault="00984FFA" w:rsidP="00984FFA">
      <w:pPr>
        <w:widowControl w:val="0"/>
        <w:autoSpaceDE w:val="0"/>
        <w:spacing w:line="276" w:lineRule="auto"/>
        <w:jc w:val="both"/>
        <w:rPr>
          <w:rFonts w:ascii="Arial" w:hAnsi="Arial" w:cs="Arial"/>
          <w:sz w:val="20"/>
          <w:szCs w:val="20"/>
        </w:rPr>
      </w:pPr>
    </w:p>
    <w:p w14:paraId="4EE0E525" w14:textId="77777777" w:rsidR="00367A69" w:rsidRPr="00CC0FCC" w:rsidRDefault="00367A69" w:rsidP="00367A69">
      <w:pPr>
        <w:pStyle w:val="Odstavecseseznamem"/>
        <w:numPr>
          <w:ilvl w:val="0"/>
          <w:numId w:val="17"/>
        </w:numPr>
        <w:spacing w:before="240"/>
        <w:jc w:val="both"/>
        <w:rPr>
          <w:rFonts w:ascii="Arial" w:hAnsi="Arial" w:cs="Arial"/>
          <w:b/>
          <w:iCs/>
          <w:sz w:val="20"/>
          <w:szCs w:val="20"/>
        </w:rPr>
      </w:pPr>
      <w:r w:rsidRPr="00CC0FCC">
        <w:rPr>
          <w:rFonts w:ascii="Arial" w:hAnsi="Arial" w:cs="Arial"/>
          <w:b/>
          <w:sz w:val="20"/>
          <w:szCs w:val="20"/>
        </w:rPr>
        <w:lastRenderedPageBreak/>
        <w:t>Zajištění vstupních podkladů, průzkumů a měření (1. fáze)</w:t>
      </w:r>
    </w:p>
    <w:p w14:paraId="24C39BAD" w14:textId="75C4FEE6" w:rsidR="00367A69" w:rsidRPr="00CC0FCC" w:rsidRDefault="00367A69" w:rsidP="00367A69">
      <w:pPr>
        <w:pStyle w:val="Odstavecseseznamem"/>
        <w:jc w:val="both"/>
        <w:rPr>
          <w:rFonts w:ascii="Arial" w:hAnsi="Arial" w:cs="Arial"/>
          <w:sz w:val="20"/>
          <w:szCs w:val="20"/>
        </w:rPr>
      </w:pPr>
      <w:r w:rsidRPr="00CC0FCC">
        <w:rPr>
          <w:rFonts w:ascii="Arial" w:hAnsi="Arial" w:cs="Arial"/>
          <w:sz w:val="20"/>
          <w:szCs w:val="20"/>
        </w:rPr>
        <w:t>Ověření stávajícího stavu zájmové části (pasportizace) ve vazbě na poskytnuté podklady ze strany Objednatele, to vše v potřebném rozsahu pro plnění díla.</w:t>
      </w:r>
    </w:p>
    <w:p w14:paraId="530806B6" w14:textId="77777777" w:rsidR="003A4BB9" w:rsidRPr="00CC0FCC" w:rsidRDefault="003A4BB9" w:rsidP="003A4BB9">
      <w:pPr>
        <w:pStyle w:val="Odstavecseseznamem"/>
        <w:numPr>
          <w:ilvl w:val="0"/>
          <w:numId w:val="17"/>
        </w:numPr>
        <w:jc w:val="both"/>
        <w:rPr>
          <w:rFonts w:ascii="Arial" w:hAnsi="Arial" w:cs="Arial"/>
          <w:b/>
          <w:sz w:val="20"/>
          <w:szCs w:val="20"/>
        </w:rPr>
      </w:pPr>
      <w:r w:rsidRPr="00CC0FCC">
        <w:rPr>
          <w:rFonts w:ascii="Arial" w:hAnsi="Arial" w:cs="Arial"/>
          <w:b/>
          <w:sz w:val="20"/>
          <w:szCs w:val="20"/>
        </w:rPr>
        <w:t>Projektová dokumentace pro provádění stavby - s náležitostmi zadávací (tendrové) dokumentace včetně zpracování vybraných speciálních dokumentací (2. fáze)</w:t>
      </w:r>
    </w:p>
    <w:p w14:paraId="75F648DC" w14:textId="77777777" w:rsidR="003A4BB9" w:rsidRPr="00CC0FCC" w:rsidRDefault="003A4BB9" w:rsidP="003A4BB9">
      <w:pPr>
        <w:pStyle w:val="Odstavecseseznamem"/>
        <w:tabs>
          <w:tab w:val="left" w:pos="1134"/>
        </w:tabs>
        <w:spacing w:after="0"/>
        <w:jc w:val="both"/>
        <w:rPr>
          <w:rFonts w:ascii="Arial" w:hAnsi="Arial" w:cs="Arial"/>
          <w:sz w:val="20"/>
          <w:szCs w:val="20"/>
        </w:rPr>
      </w:pPr>
      <w:r w:rsidRPr="00CC0FCC">
        <w:rPr>
          <w:rFonts w:ascii="Arial" w:hAnsi="Arial" w:cs="Arial"/>
          <w:sz w:val="20"/>
          <w:szCs w:val="20"/>
        </w:rPr>
        <w:t xml:space="preserve">Vypracování projektové dokumentace pro provádění stavby (dále jen „DPS“) dle zákona č. 283/2021 Sb., stavební zákon, ve znění pozdějších předpisů, a provádějících předpisů (zejména vyhlášky č. 131/2024 Sb., o dokumentaci staveb, ve znění pozdějších předpisů), a to s náležitostmi zadávací (tendrové) dokumentace ve smyslu zákona č. 134/2016 Sb., o zadávání veřejných zakázek, ve znění pozdějších předpisů, a dalších souvisejících předpisů. </w:t>
      </w:r>
    </w:p>
    <w:p w14:paraId="04560A79" w14:textId="77777777" w:rsidR="003A4BB9" w:rsidRPr="00CC0FCC" w:rsidRDefault="003A4BB9" w:rsidP="003A4BB9">
      <w:pPr>
        <w:pStyle w:val="Odstavecseseznamem"/>
        <w:spacing w:after="0"/>
        <w:jc w:val="both"/>
        <w:rPr>
          <w:rFonts w:ascii="Arial" w:hAnsi="Arial" w:cs="Arial"/>
          <w:sz w:val="20"/>
          <w:szCs w:val="20"/>
        </w:rPr>
      </w:pPr>
    </w:p>
    <w:p w14:paraId="73DC82D2" w14:textId="1BEC1AC6" w:rsidR="003A4BB9" w:rsidRPr="00CC0FCC" w:rsidRDefault="003A4BB9" w:rsidP="003A4BB9">
      <w:pPr>
        <w:pStyle w:val="Odstavecseseznamem"/>
        <w:spacing w:after="0"/>
        <w:jc w:val="both"/>
        <w:rPr>
          <w:rFonts w:ascii="Arial" w:hAnsi="Arial" w:cs="Arial"/>
          <w:sz w:val="20"/>
          <w:szCs w:val="20"/>
        </w:rPr>
      </w:pPr>
      <w:r w:rsidRPr="00CC0FCC">
        <w:rPr>
          <w:rFonts w:ascii="Arial" w:hAnsi="Arial" w:cs="Arial"/>
          <w:sz w:val="20"/>
          <w:szCs w:val="20"/>
        </w:rPr>
        <w:t>Součástí DPS bude zpracován soupis stavebních prací, dodávek a služeb včetně výkazu výměr a</w:t>
      </w:r>
      <w:r w:rsidR="00641131">
        <w:rPr>
          <w:rFonts w:ascii="Arial" w:hAnsi="Arial" w:cs="Arial"/>
          <w:sz w:val="20"/>
          <w:szCs w:val="20"/>
        </w:rPr>
        <w:t> </w:t>
      </w:r>
      <w:r w:rsidRPr="00CC0FCC">
        <w:rPr>
          <w:rFonts w:ascii="Arial" w:hAnsi="Arial" w:cs="Arial"/>
          <w:sz w:val="20"/>
          <w:szCs w:val="20"/>
        </w:rPr>
        <w:t xml:space="preserve">kontrolního položkového rozpočtu dle vyhlášky 169/2016 Sb., o stanovení rozsahu dokumentace veřejné zakázky na stavební práce a soupisu stavebních prací, dodávek a služeb s výkazem výměr, ve znění pozdějších předpisů, a ve smyslu zákona č. 134/2016 Sb., o zadávání veřejných zakázek, ve znění pozdějších předpisů, a dalších souvisejících předpisů. </w:t>
      </w:r>
    </w:p>
    <w:p w14:paraId="6D939B56" w14:textId="77777777" w:rsidR="003A4BB9" w:rsidRPr="00CC0FCC" w:rsidRDefault="003A4BB9" w:rsidP="003A4BB9">
      <w:pPr>
        <w:pStyle w:val="Odstavecseseznamem"/>
        <w:spacing w:after="0"/>
        <w:jc w:val="both"/>
        <w:rPr>
          <w:rFonts w:ascii="Arial" w:hAnsi="Arial" w:cs="Arial"/>
          <w:sz w:val="20"/>
          <w:szCs w:val="20"/>
        </w:rPr>
      </w:pPr>
    </w:p>
    <w:p w14:paraId="52BB258E" w14:textId="77777777" w:rsidR="003A4BB9" w:rsidRPr="00CC0FCC" w:rsidRDefault="003A4BB9" w:rsidP="003A4BB9">
      <w:pPr>
        <w:pStyle w:val="Odstavecseseznamem"/>
        <w:spacing w:after="0"/>
        <w:jc w:val="both"/>
        <w:rPr>
          <w:rFonts w:ascii="Arial" w:hAnsi="Arial" w:cs="Arial"/>
          <w:sz w:val="20"/>
          <w:szCs w:val="20"/>
        </w:rPr>
      </w:pPr>
      <w:r w:rsidRPr="00CC0FCC">
        <w:rPr>
          <w:rFonts w:ascii="Arial" w:hAnsi="Arial" w:cs="Arial"/>
          <w:sz w:val="20"/>
          <w:szCs w:val="20"/>
        </w:rPr>
        <w:t>Součástí DPS bude Zhotovitelem také zpracován i projekt souborného řešení interiéru, návrh řešení organizace výstavby, orientační týdenní časový harmonogram realizace stavby, fotorealistické vizualizace (exteriér/interiér).</w:t>
      </w:r>
    </w:p>
    <w:p w14:paraId="709CA767" w14:textId="77777777" w:rsidR="003A4BB9" w:rsidRPr="00CC0FCC" w:rsidRDefault="003A4BB9" w:rsidP="003A4BB9">
      <w:pPr>
        <w:pStyle w:val="Odstavecseseznamem"/>
        <w:jc w:val="both"/>
        <w:rPr>
          <w:rFonts w:ascii="Arial" w:hAnsi="Arial" w:cs="Arial"/>
          <w:sz w:val="20"/>
          <w:szCs w:val="20"/>
        </w:rPr>
      </w:pPr>
      <w:r w:rsidRPr="00CC0FCC">
        <w:rPr>
          <w:rFonts w:ascii="Arial" w:hAnsi="Arial" w:cs="Arial"/>
          <w:sz w:val="20"/>
          <w:szCs w:val="20"/>
        </w:rPr>
        <w:t xml:space="preserve">DPS bude sloužit jako podklad pro veřejnou zakázku, či dílčí veřejné zakázky na výběr zhotovitele stavby. </w:t>
      </w:r>
    </w:p>
    <w:p w14:paraId="44CF0D0F" w14:textId="77777777" w:rsidR="003A4BB9" w:rsidRPr="00CC0FCC" w:rsidRDefault="003A4BB9" w:rsidP="003A4BB9">
      <w:pPr>
        <w:pStyle w:val="Odstavecseseznamem"/>
        <w:jc w:val="both"/>
        <w:rPr>
          <w:rFonts w:ascii="Arial" w:hAnsi="Arial" w:cs="Arial"/>
          <w:sz w:val="20"/>
          <w:szCs w:val="20"/>
        </w:rPr>
      </w:pPr>
      <w:r w:rsidRPr="00CC0FCC">
        <w:rPr>
          <w:rFonts w:ascii="Arial" w:hAnsi="Arial" w:cs="Arial"/>
          <w:sz w:val="20"/>
          <w:szCs w:val="20"/>
        </w:rPr>
        <w:t xml:space="preserve">Projektová dokumentace bude zpracována v souladu s odsouhlasenými záměry a požadavky Objednatele včetně podmínek orgánů státní správy a správců inženýrských sítí. </w:t>
      </w:r>
    </w:p>
    <w:p w14:paraId="5634CEFE" w14:textId="68E4C9A5" w:rsidR="003A4BB9" w:rsidRPr="00CC0FCC" w:rsidRDefault="003A4BB9" w:rsidP="003A4BB9">
      <w:pPr>
        <w:pStyle w:val="Odstavecseseznamem"/>
        <w:jc w:val="both"/>
        <w:rPr>
          <w:rFonts w:ascii="Arial" w:hAnsi="Arial" w:cs="Arial"/>
          <w:sz w:val="20"/>
          <w:szCs w:val="20"/>
        </w:rPr>
      </w:pPr>
      <w:r w:rsidRPr="00CC0FCC">
        <w:rPr>
          <w:rFonts w:ascii="Arial" w:hAnsi="Arial" w:cs="Arial"/>
          <w:sz w:val="20"/>
          <w:szCs w:val="20"/>
        </w:rPr>
        <w:t>Součástí projektové dokumentace budou všechny profesní části, kapitoly a přílohy, potřebné pro</w:t>
      </w:r>
      <w:r w:rsidR="00641131">
        <w:rPr>
          <w:rFonts w:ascii="Arial" w:hAnsi="Arial" w:cs="Arial"/>
          <w:sz w:val="20"/>
          <w:szCs w:val="20"/>
        </w:rPr>
        <w:t> </w:t>
      </w:r>
      <w:r w:rsidRPr="00CC0FCC">
        <w:rPr>
          <w:rFonts w:ascii="Arial" w:hAnsi="Arial" w:cs="Arial"/>
          <w:sz w:val="20"/>
          <w:szCs w:val="20"/>
        </w:rPr>
        <w:t>výběr zhotovitele i řádnou realizaci záměru stavby.</w:t>
      </w:r>
    </w:p>
    <w:p w14:paraId="42F5B83F" w14:textId="77777777" w:rsidR="003A4BB9" w:rsidRPr="00CC0FCC" w:rsidRDefault="003A4BB9" w:rsidP="003A4BB9">
      <w:pPr>
        <w:pStyle w:val="Odstavecseseznamem"/>
        <w:spacing w:after="0"/>
        <w:jc w:val="both"/>
        <w:rPr>
          <w:rFonts w:ascii="Arial" w:hAnsi="Arial" w:cs="Arial"/>
          <w:sz w:val="20"/>
          <w:szCs w:val="20"/>
        </w:rPr>
      </w:pPr>
      <w:r w:rsidRPr="00CC0FCC">
        <w:rPr>
          <w:rFonts w:ascii="Arial" w:hAnsi="Arial" w:cs="Arial"/>
          <w:sz w:val="20"/>
          <w:szCs w:val="20"/>
        </w:rPr>
        <w:t>Veškerá dokumentace bude projednávána s Objednatelem v průběhu prací, před předáním díla bude provedeno konečné posouzení a odsouhlasení projektové dokumentace.</w:t>
      </w:r>
    </w:p>
    <w:p w14:paraId="67AA17C9" w14:textId="77777777" w:rsidR="003A4BB9" w:rsidRPr="00CC0FCC" w:rsidRDefault="003A4BB9" w:rsidP="003A4BB9">
      <w:pPr>
        <w:pStyle w:val="Odstavecseseznamem"/>
        <w:spacing w:after="0"/>
        <w:jc w:val="both"/>
        <w:rPr>
          <w:rFonts w:ascii="Arial" w:hAnsi="Arial" w:cs="Arial"/>
          <w:sz w:val="20"/>
          <w:szCs w:val="20"/>
        </w:rPr>
      </w:pPr>
    </w:p>
    <w:p w14:paraId="035F5E21" w14:textId="492545BF" w:rsidR="003A4BB9" w:rsidRPr="00CC0FCC" w:rsidRDefault="003A4BB9" w:rsidP="003A4BB9">
      <w:pPr>
        <w:pStyle w:val="Odstavecseseznamem"/>
        <w:spacing w:after="0"/>
        <w:jc w:val="both"/>
        <w:rPr>
          <w:rFonts w:ascii="Arial" w:hAnsi="Arial" w:cs="Arial"/>
          <w:sz w:val="20"/>
          <w:szCs w:val="20"/>
        </w:rPr>
      </w:pPr>
      <w:r w:rsidRPr="00CC0FCC">
        <w:rPr>
          <w:rFonts w:ascii="Arial" w:hAnsi="Arial" w:cs="Arial"/>
          <w:sz w:val="20"/>
          <w:szCs w:val="20"/>
        </w:rPr>
        <w:t>Zhotovitel se zavazuje zpracovat DPS tak, aby tato byla dostatečným a kvalitním podkladem pro</w:t>
      </w:r>
      <w:r w:rsidR="00641131">
        <w:rPr>
          <w:rFonts w:ascii="Arial" w:hAnsi="Arial" w:cs="Arial"/>
          <w:sz w:val="20"/>
          <w:szCs w:val="20"/>
        </w:rPr>
        <w:t> </w:t>
      </w:r>
      <w:r w:rsidRPr="00CC0FCC">
        <w:rPr>
          <w:rFonts w:ascii="Arial" w:hAnsi="Arial" w:cs="Arial"/>
          <w:sz w:val="20"/>
          <w:szCs w:val="20"/>
        </w:rPr>
        <w:t>provedení záměru Objednatele.</w:t>
      </w:r>
    </w:p>
    <w:p w14:paraId="7CAABEDF" w14:textId="77777777" w:rsidR="003A4BB9" w:rsidRPr="00CC0FCC" w:rsidRDefault="003A4BB9" w:rsidP="003A4BB9">
      <w:pPr>
        <w:pStyle w:val="Odstavecseseznamem"/>
        <w:spacing w:after="0"/>
        <w:jc w:val="both"/>
        <w:rPr>
          <w:rFonts w:ascii="Arial" w:hAnsi="Arial" w:cs="Arial"/>
          <w:sz w:val="20"/>
          <w:szCs w:val="20"/>
        </w:rPr>
      </w:pPr>
    </w:p>
    <w:p w14:paraId="7D2F3CE5" w14:textId="3824A71B" w:rsidR="005B1E8E" w:rsidRPr="00CC0FCC" w:rsidRDefault="003A4BB9" w:rsidP="003A4BB9">
      <w:pPr>
        <w:pStyle w:val="Odstavecseseznamem"/>
        <w:jc w:val="both"/>
        <w:rPr>
          <w:rFonts w:ascii="Arial" w:hAnsi="Arial" w:cs="Arial"/>
          <w:sz w:val="20"/>
          <w:szCs w:val="20"/>
        </w:rPr>
      </w:pPr>
      <w:r w:rsidRPr="00CC0FCC">
        <w:rPr>
          <w:rFonts w:ascii="Arial" w:hAnsi="Arial" w:cs="Arial"/>
          <w:sz w:val="20"/>
          <w:szCs w:val="20"/>
        </w:rPr>
        <w:t>Projektová dokumentace pro provádění stavby včetně výše uvedeného bude Objednateli předána 4x v tištěné podobě a 3x elektronicky na el.</w:t>
      </w:r>
      <w:r w:rsidR="00E511D7">
        <w:rPr>
          <w:rFonts w:ascii="Arial" w:hAnsi="Arial" w:cs="Arial"/>
          <w:sz w:val="20"/>
          <w:szCs w:val="20"/>
        </w:rPr>
        <w:t xml:space="preserve"> </w:t>
      </w:r>
      <w:r w:rsidRPr="00CC0FCC">
        <w:rPr>
          <w:rFonts w:ascii="Arial" w:hAnsi="Arial" w:cs="Arial"/>
          <w:sz w:val="20"/>
          <w:szCs w:val="20"/>
        </w:rPr>
        <w:t>nosiči</w:t>
      </w:r>
      <w:r w:rsidR="00E511D7">
        <w:rPr>
          <w:rFonts w:ascii="Arial" w:hAnsi="Arial" w:cs="Arial"/>
          <w:sz w:val="20"/>
          <w:szCs w:val="20"/>
        </w:rPr>
        <w:t xml:space="preserve"> dat</w:t>
      </w:r>
      <w:r w:rsidRPr="00CC0FCC">
        <w:rPr>
          <w:rFonts w:ascii="Arial" w:hAnsi="Arial" w:cs="Arial"/>
          <w:sz w:val="20"/>
          <w:szCs w:val="20"/>
        </w:rPr>
        <w:t xml:space="preserve"> (na každém nosiči vždy 1x v editovatelném formátu - doc, </w:t>
      </w:r>
      <w:proofErr w:type="spellStart"/>
      <w:r w:rsidRPr="00CC0FCC">
        <w:rPr>
          <w:rFonts w:ascii="Arial" w:hAnsi="Arial" w:cs="Arial"/>
          <w:sz w:val="20"/>
          <w:szCs w:val="20"/>
        </w:rPr>
        <w:t>xls</w:t>
      </w:r>
      <w:proofErr w:type="spellEnd"/>
      <w:r w:rsidRPr="00CC0FCC">
        <w:rPr>
          <w:rFonts w:ascii="Arial" w:hAnsi="Arial" w:cs="Arial"/>
          <w:sz w:val="20"/>
          <w:szCs w:val="20"/>
        </w:rPr>
        <w:t xml:space="preserve">, </w:t>
      </w:r>
      <w:proofErr w:type="spellStart"/>
      <w:r w:rsidRPr="00CC0FCC">
        <w:rPr>
          <w:rFonts w:ascii="Arial" w:hAnsi="Arial" w:cs="Arial"/>
          <w:sz w:val="20"/>
          <w:szCs w:val="20"/>
        </w:rPr>
        <w:t>dwg</w:t>
      </w:r>
      <w:proofErr w:type="spellEnd"/>
      <w:r w:rsidRPr="00CC0FCC">
        <w:rPr>
          <w:rFonts w:ascii="Arial" w:hAnsi="Arial" w:cs="Arial"/>
          <w:sz w:val="20"/>
          <w:szCs w:val="20"/>
        </w:rPr>
        <w:t xml:space="preserve"> apod. a 1x v needitovatelném formátu – </w:t>
      </w:r>
      <w:proofErr w:type="spellStart"/>
      <w:r w:rsidRPr="00CC0FCC">
        <w:rPr>
          <w:rFonts w:ascii="Arial" w:hAnsi="Arial" w:cs="Arial"/>
          <w:sz w:val="20"/>
          <w:szCs w:val="20"/>
        </w:rPr>
        <w:t>pdf</w:t>
      </w:r>
      <w:proofErr w:type="spellEnd"/>
      <w:r w:rsidRPr="00CC0FCC">
        <w:rPr>
          <w:rFonts w:ascii="Arial" w:hAnsi="Arial" w:cs="Arial"/>
          <w:sz w:val="20"/>
          <w:szCs w:val="20"/>
        </w:rPr>
        <w:t xml:space="preserve">). </w:t>
      </w:r>
    </w:p>
    <w:p w14:paraId="2A079596" w14:textId="2116706F" w:rsidR="00773DF3" w:rsidRPr="00CC0FCC" w:rsidRDefault="00773DF3" w:rsidP="00773DF3">
      <w:pPr>
        <w:pStyle w:val="Odstavecseseznamem"/>
        <w:numPr>
          <w:ilvl w:val="0"/>
          <w:numId w:val="17"/>
        </w:numPr>
        <w:spacing w:before="240"/>
        <w:jc w:val="both"/>
        <w:rPr>
          <w:rFonts w:ascii="Arial" w:hAnsi="Arial" w:cs="Arial"/>
          <w:b/>
          <w:sz w:val="20"/>
          <w:szCs w:val="20"/>
        </w:rPr>
      </w:pPr>
      <w:r w:rsidRPr="00CC0FCC">
        <w:rPr>
          <w:rFonts w:ascii="Arial" w:hAnsi="Arial" w:cs="Arial"/>
          <w:b/>
          <w:sz w:val="20"/>
          <w:szCs w:val="20"/>
        </w:rPr>
        <w:t>Inženýrská činnost (</w:t>
      </w:r>
      <w:r w:rsidR="003A4BB9" w:rsidRPr="00CC0FCC">
        <w:rPr>
          <w:rFonts w:ascii="Arial" w:hAnsi="Arial" w:cs="Arial"/>
          <w:b/>
          <w:sz w:val="20"/>
          <w:szCs w:val="20"/>
        </w:rPr>
        <w:t>3</w:t>
      </w:r>
      <w:r w:rsidRPr="00CC0FCC">
        <w:rPr>
          <w:rFonts w:ascii="Arial" w:hAnsi="Arial" w:cs="Arial"/>
          <w:b/>
          <w:sz w:val="20"/>
          <w:szCs w:val="20"/>
        </w:rPr>
        <w:t>. fáze)</w:t>
      </w:r>
    </w:p>
    <w:p w14:paraId="000276AF" w14:textId="77777777" w:rsidR="00773DF3" w:rsidRPr="00CC0FCC" w:rsidRDefault="00773DF3" w:rsidP="00773DF3">
      <w:pPr>
        <w:spacing w:line="23" w:lineRule="atLeast"/>
        <w:ind w:left="709"/>
        <w:jc w:val="both"/>
        <w:rPr>
          <w:rFonts w:ascii="Arial" w:hAnsi="Arial" w:cs="Arial"/>
          <w:sz w:val="20"/>
          <w:szCs w:val="20"/>
        </w:rPr>
      </w:pPr>
      <w:bookmarkStart w:id="1" w:name="_Hlk177024901"/>
      <w:r w:rsidRPr="00CC0FCC">
        <w:rPr>
          <w:rFonts w:ascii="Arial" w:hAnsi="Arial" w:cs="Arial"/>
          <w:sz w:val="20"/>
          <w:szCs w:val="20"/>
        </w:rPr>
        <w:t xml:space="preserve">Zajištění závazných stanovisek, popřípadě rozhodnutí dotčených orgánů podle zvláštních právních předpisů, zpracování kompletní a úplné žádosti o vydání povolení stavby, její doručení příslušnému stavebnímu úřadu, a zajištění vydání povolení stavby (pravomocného rozhodnutí). </w:t>
      </w:r>
    </w:p>
    <w:p w14:paraId="798FCD38" w14:textId="77777777" w:rsidR="00773DF3" w:rsidRPr="00CC0FCC" w:rsidRDefault="00773DF3" w:rsidP="00773DF3">
      <w:pPr>
        <w:spacing w:line="23" w:lineRule="atLeast"/>
        <w:ind w:left="709"/>
        <w:jc w:val="both"/>
        <w:rPr>
          <w:rFonts w:ascii="Arial" w:hAnsi="Arial" w:cs="Arial"/>
          <w:sz w:val="20"/>
          <w:szCs w:val="20"/>
        </w:rPr>
      </w:pPr>
    </w:p>
    <w:p w14:paraId="1CC0DFA6" w14:textId="77777777" w:rsidR="00773DF3" w:rsidRPr="00CC0FCC" w:rsidRDefault="00773DF3" w:rsidP="00773DF3">
      <w:pPr>
        <w:spacing w:line="23" w:lineRule="atLeast"/>
        <w:ind w:left="709"/>
        <w:jc w:val="both"/>
        <w:rPr>
          <w:rFonts w:ascii="Arial" w:hAnsi="Arial" w:cs="Arial"/>
          <w:sz w:val="20"/>
          <w:szCs w:val="20"/>
        </w:rPr>
      </w:pPr>
      <w:r w:rsidRPr="00CC0FCC">
        <w:rPr>
          <w:rFonts w:ascii="Arial" w:hAnsi="Arial" w:cs="Arial"/>
          <w:sz w:val="20"/>
          <w:szCs w:val="20"/>
        </w:rPr>
        <w:t>Žádost o vydání povolení stavby musí být k příslušným orgánům podána se všemi náležitostmi stanovenými právními předpisy a v kvalitě odpovídající odbornému výkonu povolaní, zaručující vydání povolení stavby (stavebního povolení).</w:t>
      </w:r>
      <w:bookmarkEnd w:id="1"/>
      <w:r w:rsidRPr="00CC0FCC">
        <w:rPr>
          <w:rFonts w:ascii="Arial" w:hAnsi="Arial" w:cs="Arial"/>
          <w:sz w:val="20"/>
          <w:szCs w:val="20"/>
        </w:rPr>
        <w:t xml:space="preserve"> Nesplnění se považuje za podstatné porušení smlouvy.</w:t>
      </w:r>
    </w:p>
    <w:p w14:paraId="629A6DDB" w14:textId="77777777" w:rsidR="00773DF3" w:rsidRPr="00CC0FCC" w:rsidRDefault="00773DF3" w:rsidP="003A4BB9">
      <w:pPr>
        <w:jc w:val="both"/>
        <w:rPr>
          <w:rFonts w:ascii="Arial" w:hAnsi="Arial" w:cs="Arial"/>
          <w:sz w:val="20"/>
          <w:szCs w:val="20"/>
        </w:rPr>
      </w:pPr>
    </w:p>
    <w:p w14:paraId="76575356" w14:textId="1664C241" w:rsidR="004B5239" w:rsidRPr="00CC0FCC" w:rsidRDefault="004B5239" w:rsidP="00367A69">
      <w:pPr>
        <w:pStyle w:val="Odstavecseseznamem"/>
        <w:numPr>
          <w:ilvl w:val="0"/>
          <w:numId w:val="17"/>
        </w:numPr>
        <w:jc w:val="both"/>
        <w:rPr>
          <w:rFonts w:ascii="Arial" w:hAnsi="Arial" w:cs="Arial"/>
          <w:b/>
          <w:sz w:val="20"/>
          <w:szCs w:val="20"/>
        </w:rPr>
      </w:pPr>
      <w:r w:rsidRPr="00CC0FCC">
        <w:rPr>
          <w:rFonts w:ascii="Arial" w:hAnsi="Arial" w:cs="Arial"/>
          <w:b/>
          <w:sz w:val="20"/>
          <w:szCs w:val="20"/>
        </w:rPr>
        <w:t>Součinnost při výběru dodavatele stavby (</w:t>
      </w:r>
      <w:r w:rsidR="003A4BB9" w:rsidRPr="00CC0FCC">
        <w:rPr>
          <w:rFonts w:ascii="Arial" w:hAnsi="Arial" w:cs="Arial"/>
          <w:b/>
          <w:sz w:val="20"/>
          <w:szCs w:val="20"/>
        </w:rPr>
        <w:t>4</w:t>
      </w:r>
      <w:r w:rsidRPr="00CC0FCC">
        <w:rPr>
          <w:rFonts w:ascii="Arial" w:hAnsi="Arial" w:cs="Arial"/>
          <w:b/>
          <w:sz w:val="20"/>
          <w:szCs w:val="20"/>
        </w:rPr>
        <w:t>. fáze)</w:t>
      </w:r>
    </w:p>
    <w:p w14:paraId="0F24F6BE" w14:textId="47A595B0" w:rsidR="004B5239" w:rsidRPr="00CC0FCC" w:rsidRDefault="004B5239" w:rsidP="004B5239">
      <w:pPr>
        <w:pStyle w:val="Odstavecseseznamem"/>
        <w:jc w:val="both"/>
        <w:rPr>
          <w:rFonts w:ascii="Arial" w:hAnsi="Arial" w:cs="Arial"/>
          <w:iCs/>
          <w:sz w:val="20"/>
          <w:szCs w:val="20"/>
        </w:rPr>
      </w:pPr>
      <w:r w:rsidRPr="00CC0FCC">
        <w:rPr>
          <w:rFonts w:ascii="Arial" w:hAnsi="Arial" w:cs="Arial"/>
          <w:sz w:val="20"/>
          <w:szCs w:val="20"/>
        </w:rPr>
        <w:t xml:space="preserve">Zhotovitel poskytne Objednateli součinnost při výběru dodavatele stavby, a to na úrovni vypořádání žádostí o poskytnutí dodatečných informací (vysvětlení zadávací dokumentace) požadovaných dodavateli v zadávacím řízení na realizaci stavební zakázky dle PD, a zároveň poskytne i součinnost při kontrole a posouzení nabídek uchazečů podaných Objednateli v zadávacím řízení na realizaci </w:t>
      </w:r>
      <w:r w:rsidRPr="00CC0FCC">
        <w:rPr>
          <w:rFonts w:ascii="Arial" w:hAnsi="Arial" w:cs="Arial"/>
          <w:sz w:val="20"/>
          <w:szCs w:val="20"/>
        </w:rPr>
        <w:lastRenderedPageBreak/>
        <w:t xml:space="preserve">stavby. Odměna za činnosti dle tohoto ustanovení je již zahrnuta v celkové odměně uvedené v čl. III odst. 1 této smlouvy, a Zhotoviteli nebude hrazena samostatně. Bude-li Objednatel nucen provést zadávací řízení na realizaci stavební zakázky opětovně, Zhotovitel se zavazuje poskytnout uvedenou součinnost, kdy odměna za tuto činnost je již zahrnuta v celkové odměně uvedené v čl. III odst. 1 této smlouvy. </w:t>
      </w:r>
      <w:r w:rsidRPr="00CC0FCC">
        <w:rPr>
          <w:rFonts w:ascii="Arial" w:hAnsi="Arial" w:cs="Arial"/>
          <w:iCs/>
          <w:sz w:val="20"/>
          <w:szCs w:val="20"/>
        </w:rPr>
        <w:t>Zhotovitel PD je povinen poskytnout součinnost do dvou pracovních dnů od doručení požadavku Objednatele na poskytnutí součinnosti (a to písmeně, případně i e-mailem). V případě, že</w:t>
      </w:r>
      <w:r w:rsidR="00641131">
        <w:rPr>
          <w:rFonts w:ascii="Arial" w:hAnsi="Arial" w:cs="Arial"/>
          <w:iCs/>
          <w:sz w:val="20"/>
          <w:szCs w:val="20"/>
        </w:rPr>
        <w:t> </w:t>
      </w:r>
      <w:r w:rsidRPr="00CC0FCC">
        <w:rPr>
          <w:rFonts w:ascii="Arial" w:hAnsi="Arial" w:cs="Arial"/>
          <w:iCs/>
          <w:sz w:val="20"/>
          <w:szCs w:val="20"/>
        </w:rPr>
        <w:t>povaha dodatečných informací vyžaduje dle názoru Objednatele delší lhůtu na poskytnutí součinnosti, bude lhůta pro poskytnutí součinnosti v těchto případech dohodnuta dle povahy dodatečné informace. V případě nedodržení stanovené lhůty na odpověď je Objednatel až</w:t>
      </w:r>
      <w:r w:rsidR="00641131">
        <w:rPr>
          <w:rFonts w:ascii="Arial" w:hAnsi="Arial" w:cs="Arial"/>
          <w:iCs/>
          <w:sz w:val="20"/>
          <w:szCs w:val="20"/>
        </w:rPr>
        <w:t> </w:t>
      </w:r>
      <w:r w:rsidRPr="00CC0FCC">
        <w:rPr>
          <w:rFonts w:ascii="Arial" w:hAnsi="Arial" w:cs="Arial"/>
          <w:iCs/>
          <w:sz w:val="20"/>
          <w:szCs w:val="20"/>
        </w:rPr>
        <w:t>do</w:t>
      </w:r>
      <w:r w:rsidR="00641131">
        <w:rPr>
          <w:rFonts w:ascii="Arial" w:hAnsi="Arial" w:cs="Arial"/>
          <w:iCs/>
          <w:sz w:val="20"/>
          <w:szCs w:val="20"/>
        </w:rPr>
        <w:t> </w:t>
      </w:r>
      <w:r w:rsidRPr="00CC0FCC">
        <w:rPr>
          <w:rFonts w:ascii="Arial" w:hAnsi="Arial" w:cs="Arial"/>
          <w:iCs/>
          <w:sz w:val="20"/>
          <w:szCs w:val="20"/>
        </w:rPr>
        <w:t xml:space="preserve">obdržení odpovědi oprávněn požadovat smluvní pokutu ve výši 500 Kč za každý započatý den, o který byla překročena stanovená lhůta. Poskytnutím součinnosti dle tohoto ustanovení se rozumí zejména poskytnutí odborného vyjádření Zhotovitele, vypracování návrhů technických částí odpovědí na žádosti o poskytnutí dodatečných informací. </w:t>
      </w:r>
    </w:p>
    <w:p w14:paraId="181A8B1A" w14:textId="0871AB77" w:rsidR="004B5239" w:rsidRPr="00CC0FCC" w:rsidRDefault="004B5239" w:rsidP="00722A6C">
      <w:pPr>
        <w:pStyle w:val="Odstavecseseznamem"/>
        <w:spacing w:after="0"/>
        <w:jc w:val="both"/>
        <w:rPr>
          <w:rFonts w:ascii="Arial" w:hAnsi="Arial" w:cs="Arial"/>
          <w:iCs/>
          <w:sz w:val="20"/>
          <w:szCs w:val="20"/>
        </w:rPr>
      </w:pPr>
      <w:r w:rsidRPr="00CC0FCC">
        <w:rPr>
          <w:rFonts w:ascii="Arial" w:hAnsi="Arial" w:cs="Arial"/>
          <w:iCs/>
          <w:sz w:val="20"/>
          <w:szCs w:val="20"/>
        </w:rPr>
        <w:t>Zhotovitel je povinen účastnit se na jednáních hodnotících komisí veřejné zakázky na výběr zhotovitele stavby, pokud si Objednatel jeho účast vyžádá. Zhotovitel je povinen na žádost hodnotící komise veřejné zakázky na výběr zhotovitele stavby vypracovat odborné vyjádření. V případě, že</w:t>
      </w:r>
      <w:r w:rsidR="00641131">
        <w:rPr>
          <w:rFonts w:ascii="Arial" w:hAnsi="Arial" w:cs="Arial"/>
          <w:iCs/>
          <w:sz w:val="20"/>
          <w:szCs w:val="20"/>
        </w:rPr>
        <w:t> </w:t>
      </w:r>
      <w:r w:rsidRPr="00CC0FCC">
        <w:rPr>
          <w:rFonts w:ascii="Arial" w:hAnsi="Arial" w:cs="Arial"/>
          <w:iCs/>
          <w:sz w:val="20"/>
          <w:szCs w:val="20"/>
        </w:rPr>
        <w:t>se</w:t>
      </w:r>
      <w:r w:rsidR="00641131">
        <w:rPr>
          <w:rFonts w:ascii="Arial" w:hAnsi="Arial" w:cs="Arial"/>
          <w:iCs/>
          <w:sz w:val="20"/>
          <w:szCs w:val="20"/>
        </w:rPr>
        <w:t> </w:t>
      </w:r>
      <w:r w:rsidRPr="00CC0FCC">
        <w:rPr>
          <w:rFonts w:ascii="Arial" w:hAnsi="Arial" w:cs="Arial"/>
          <w:iCs/>
          <w:sz w:val="20"/>
          <w:szCs w:val="20"/>
        </w:rPr>
        <w:t>Zhotovitel nezúčastní jednání hodnotící komise, přestože jeho účast byla vyžadována, nebo</w:t>
      </w:r>
      <w:r w:rsidR="00641131">
        <w:rPr>
          <w:rFonts w:ascii="Arial" w:hAnsi="Arial" w:cs="Arial"/>
          <w:iCs/>
          <w:sz w:val="20"/>
          <w:szCs w:val="20"/>
        </w:rPr>
        <w:t> </w:t>
      </w:r>
      <w:r w:rsidRPr="00CC0FCC">
        <w:rPr>
          <w:rFonts w:ascii="Arial" w:hAnsi="Arial" w:cs="Arial"/>
          <w:iCs/>
          <w:sz w:val="20"/>
          <w:szCs w:val="20"/>
        </w:rPr>
        <w:t>nevypracuje odborné vyjádření, je Objednatel oprávněn požadovat smluvní pokutu ve výši 3</w:t>
      </w:r>
      <w:r w:rsidR="00641131">
        <w:rPr>
          <w:rFonts w:ascii="Arial" w:hAnsi="Arial" w:cs="Arial"/>
          <w:iCs/>
          <w:sz w:val="20"/>
          <w:szCs w:val="20"/>
        </w:rPr>
        <w:t> </w:t>
      </w:r>
      <w:r w:rsidRPr="00CC0FCC">
        <w:rPr>
          <w:rFonts w:ascii="Arial" w:hAnsi="Arial" w:cs="Arial"/>
          <w:iCs/>
          <w:sz w:val="20"/>
          <w:szCs w:val="20"/>
        </w:rPr>
        <w:t>000</w:t>
      </w:r>
      <w:r w:rsidR="00641131">
        <w:rPr>
          <w:rFonts w:ascii="Arial" w:hAnsi="Arial" w:cs="Arial"/>
          <w:iCs/>
          <w:sz w:val="20"/>
          <w:szCs w:val="20"/>
        </w:rPr>
        <w:t> </w:t>
      </w:r>
      <w:r w:rsidRPr="00CC0FCC">
        <w:rPr>
          <w:rFonts w:ascii="Arial" w:hAnsi="Arial" w:cs="Arial"/>
          <w:iCs/>
          <w:sz w:val="20"/>
          <w:szCs w:val="20"/>
        </w:rPr>
        <w:t>Kč za každou neúčast na jednání. V rámci kontroly dle tohoto ustanovení poskytne Zhotovitel součinnost při:</w:t>
      </w:r>
    </w:p>
    <w:p w14:paraId="4D572123" w14:textId="77777777" w:rsidR="004B5239" w:rsidRPr="00CC0FCC" w:rsidRDefault="004B5239" w:rsidP="00722A6C">
      <w:pPr>
        <w:pStyle w:val="Odstavecseseznamem"/>
        <w:spacing w:after="0"/>
        <w:rPr>
          <w:rFonts w:ascii="Arial" w:hAnsi="Arial" w:cs="Arial"/>
          <w:iCs/>
          <w:sz w:val="20"/>
          <w:szCs w:val="20"/>
        </w:rPr>
      </w:pPr>
      <w:r w:rsidRPr="00CC0FCC">
        <w:rPr>
          <w:rFonts w:ascii="Arial" w:hAnsi="Arial" w:cs="Arial"/>
          <w:iCs/>
          <w:sz w:val="20"/>
          <w:szCs w:val="20"/>
        </w:rPr>
        <w:t>- posouzení nabídek v podrobnostech výkazu výměr,</w:t>
      </w:r>
    </w:p>
    <w:p w14:paraId="229F1A80" w14:textId="77777777" w:rsidR="004B5239" w:rsidRPr="00CC0FCC" w:rsidRDefault="004B5239" w:rsidP="00722A6C">
      <w:pPr>
        <w:pStyle w:val="Odstavecseseznamem"/>
        <w:spacing w:after="0"/>
        <w:rPr>
          <w:rFonts w:ascii="Arial" w:hAnsi="Arial" w:cs="Arial"/>
          <w:iCs/>
          <w:sz w:val="20"/>
          <w:szCs w:val="20"/>
        </w:rPr>
      </w:pPr>
      <w:r w:rsidRPr="00CC0FCC">
        <w:rPr>
          <w:rFonts w:ascii="Arial" w:hAnsi="Arial" w:cs="Arial"/>
          <w:iCs/>
          <w:sz w:val="20"/>
          <w:szCs w:val="20"/>
        </w:rPr>
        <w:t>- posouzení, zda nabídka uchazeče obsahuje mimořádně nízkou nabídkovou cenu,</w:t>
      </w:r>
    </w:p>
    <w:p w14:paraId="4CC871B9" w14:textId="77777777" w:rsidR="004B5239" w:rsidRPr="00CC0FCC" w:rsidRDefault="004B5239" w:rsidP="00836E3A">
      <w:pPr>
        <w:pStyle w:val="Odstavecseseznamem"/>
        <w:spacing w:after="0"/>
        <w:jc w:val="both"/>
        <w:rPr>
          <w:rFonts w:ascii="Arial" w:hAnsi="Arial" w:cs="Arial"/>
          <w:iCs/>
          <w:sz w:val="20"/>
          <w:szCs w:val="20"/>
        </w:rPr>
      </w:pPr>
      <w:r w:rsidRPr="00CC0FCC">
        <w:rPr>
          <w:rFonts w:ascii="Arial" w:hAnsi="Arial" w:cs="Arial"/>
          <w:iCs/>
          <w:sz w:val="20"/>
          <w:szCs w:val="20"/>
        </w:rPr>
        <w:t>- posouzení splnění technických podmínek stanovených zadávacími podmínkami příslušného zadávacího řízení.</w:t>
      </w:r>
    </w:p>
    <w:p w14:paraId="40BF9C26" w14:textId="77777777" w:rsidR="004B5239" w:rsidRPr="00CC0FCC" w:rsidRDefault="004B5239" w:rsidP="00722A6C">
      <w:pPr>
        <w:pStyle w:val="Odstavecseseznamem"/>
        <w:spacing w:after="0"/>
        <w:jc w:val="both"/>
        <w:rPr>
          <w:rFonts w:ascii="Arial" w:hAnsi="Arial" w:cs="Arial"/>
          <w:sz w:val="20"/>
          <w:szCs w:val="20"/>
        </w:rPr>
      </w:pPr>
    </w:p>
    <w:p w14:paraId="11D644C2" w14:textId="0658A7E4" w:rsidR="004B5239" w:rsidRPr="00CC0FCC" w:rsidRDefault="004D46E7" w:rsidP="00BD7045">
      <w:pPr>
        <w:pStyle w:val="Odstavecseseznamem"/>
        <w:numPr>
          <w:ilvl w:val="0"/>
          <w:numId w:val="17"/>
        </w:numPr>
        <w:jc w:val="both"/>
        <w:rPr>
          <w:rFonts w:ascii="Arial" w:hAnsi="Arial" w:cs="Arial"/>
          <w:b/>
          <w:sz w:val="20"/>
          <w:szCs w:val="20"/>
        </w:rPr>
      </w:pPr>
      <w:r>
        <w:rPr>
          <w:rFonts w:ascii="Arial" w:hAnsi="Arial" w:cs="Arial"/>
          <w:b/>
          <w:sz w:val="20"/>
          <w:szCs w:val="20"/>
        </w:rPr>
        <w:t>Dozor projektanta –</w:t>
      </w:r>
      <w:r w:rsidR="0082728F">
        <w:rPr>
          <w:rFonts w:ascii="Arial" w:hAnsi="Arial" w:cs="Arial"/>
          <w:b/>
          <w:sz w:val="20"/>
          <w:szCs w:val="20"/>
        </w:rPr>
        <w:t xml:space="preserve"> </w:t>
      </w:r>
      <w:r>
        <w:rPr>
          <w:rFonts w:ascii="Arial" w:hAnsi="Arial" w:cs="Arial"/>
          <w:b/>
          <w:sz w:val="20"/>
          <w:szCs w:val="20"/>
        </w:rPr>
        <w:t>„</w:t>
      </w:r>
      <w:r w:rsidR="0082728F">
        <w:rPr>
          <w:rFonts w:ascii="Arial" w:hAnsi="Arial" w:cs="Arial"/>
          <w:b/>
          <w:sz w:val="20"/>
          <w:szCs w:val="20"/>
        </w:rPr>
        <w:t>autorsk</w:t>
      </w:r>
      <w:r>
        <w:rPr>
          <w:rFonts w:ascii="Arial" w:hAnsi="Arial" w:cs="Arial"/>
          <w:b/>
          <w:sz w:val="20"/>
          <w:szCs w:val="20"/>
        </w:rPr>
        <w:t>ý</w:t>
      </w:r>
      <w:r w:rsidR="0082728F">
        <w:rPr>
          <w:rFonts w:ascii="Arial" w:hAnsi="Arial" w:cs="Arial"/>
          <w:b/>
          <w:sz w:val="20"/>
          <w:szCs w:val="20"/>
        </w:rPr>
        <w:t xml:space="preserve"> dozor</w:t>
      </w:r>
      <w:r>
        <w:rPr>
          <w:rFonts w:ascii="Arial" w:hAnsi="Arial" w:cs="Arial"/>
          <w:b/>
          <w:sz w:val="20"/>
          <w:szCs w:val="20"/>
        </w:rPr>
        <w:t>“</w:t>
      </w:r>
      <w:r w:rsidR="004B5239" w:rsidRPr="00CC0FCC">
        <w:rPr>
          <w:rFonts w:ascii="Arial" w:hAnsi="Arial" w:cs="Arial"/>
          <w:b/>
          <w:sz w:val="20"/>
          <w:szCs w:val="20"/>
        </w:rPr>
        <w:t xml:space="preserve"> (</w:t>
      </w:r>
      <w:r w:rsidR="003A4BB9" w:rsidRPr="00CC0FCC">
        <w:rPr>
          <w:rFonts w:ascii="Arial" w:hAnsi="Arial" w:cs="Arial"/>
          <w:b/>
          <w:sz w:val="20"/>
          <w:szCs w:val="20"/>
        </w:rPr>
        <w:t>5</w:t>
      </w:r>
      <w:r w:rsidR="004B5239" w:rsidRPr="00CC0FCC">
        <w:rPr>
          <w:rFonts w:ascii="Arial" w:hAnsi="Arial" w:cs="Arial"/>
          <w:b/>
          <w:sz w:val="20"/>
          <w:szCs w:val="20"/>
        </w:rPr>
        <w:t>. fáze)</w:t>
      </w:r>
    </w:p>
    <w:p w14:paraId="64188FFB" w14:textId="77777777" w:rsidR="004B5239" w:rsidRPr="00CC0FCC" w:rsidRDefault="004B5239" w:rsidP="00F919DE">
      <w:pPr>
        <w:ind w:firstLine="708"/>
        <w:rPr>
          <w:rFonts w:ascii="Arial" w:hAnsi="Arial" w:cs="Arial"/>
          <w:sz w:val="20"/>
          <w:szCs w:val="20"/>
        </w:rPr>
      </w:pPr>
      <w:r w:rsidRPr="00CC0FCC">
        <w:rPr>
          <w:rFonts w:ascii="Arial" w:hAnsi="Arial" w:cs="Arial"/>
          <w:sz w:val="20"/>
          <w:szCs w:val="20"/>
        </w:rPr>
        <w:t>Výkon autorského dozoru při realizaci stavby.</w:t>
      </w:r>
    </w:p>
    <w:p w14:paraId="27AE58FB" w14:textId="1D61CBE6" w:rsidR="004B5239" w:rsidRPr="00CC0FCC" w:rsidRDefault="004B5239" w:rsidP="004B5239">
      <w:pPr>
        <w:pStyle w:val="Odstavecseseznamem"/>
        <w:spacing w:after="120"/>
        <w:jc w:val="both"/>
        <w:rPr>
          <w:rFonts w:ascii="Arial" w:hAnsi="Arial" w:cs="Arial"/>
          <w:sz w:val="20"/>
          <w:szCs w:val="20"/>
        </w:rPr>
      </w:pPr>
      <w:r w:rsidRPr="00CC0FCC">
        <w:rPr>
          <w:rFonts w:ascii="Arial" w:hAnsi="Arial" w:cs="Arial"/>
          <w:sz w:val="20"/>
          <w:szCs w:val="20"/>
        </w:rPr>
        <w:t>Zhotovitel se zavazuje, že bude pro Objednatele vykonávat autorský dozor stavby Objednatele při</w:t>
      </w:r>
      <w:r w:rsidR="00641131">
        <w:rPr>
          <w:rFonts w:ascii="Arial" w:hAnsi="Arial" w:cs="Arial"/>
          <w:sz w:val="20"/>
          <w:szCs w:val="20"/>
        </w:rPr>
        <w:t> </w:t>
      </w:r>
      <w:r w:rsidRPr="00CC0FCC">
        <w:rPr>
          <w:rFonts w:ascii="Arial" w:hAnsi="Arial" w:cs="Arial"/>
          <w:sz w:val="20"/>
          <w:szCs w:val="20"/>
        </w:rPr>
        <w:t xml:space="preserve">realizaci stavby dle § </w:t>
      </w:r>
      <w:r w:rsidR="00B75A05" w:rsidRPr="00CC0FCC">
        <w:rPr>
          <w:rFonts w:ascii="Arial" w:hAnsi="Arial" w:cs="Arial"/>
          <w:sz w:val="20"/>
          <w:szCs w:val="20"/>
        </w:rPr>
        <w:t>161</w:t>
      </w:r>
      <w:r w:rsidR="00722A6C" w:rsidRPr="00CC0FCC">
        <w:rPr>
          <w:rFonts w:ascii="Arial" w:hAnsi="Arial" w:cs="Arial"/>
          <w:sz w:val="20"/>
          <w:szCs w:val="20"/>
        </w:rPr>
        <w:t xml:space="preserve"> a násl.</w:t>
      </w:r>
      <w:r w:rsidRPr="00CC0FCC">
        <w:rPr>
          <w:rFonts w:ascii="Arial" w:hAnsi="Arial" w:cs="Arial"/>
          <w:sz w:val="20"/>
          <w:szCs w:val="20"/>
        </w:rPr>
        <w:t xml:space="preserve"> stavebního zákona a všech souvisejících předpisů.</w:t>
      </w:r>
    </w:p>
    <w:p w14:paraId="66986162" w14:textId="77777777" w:rsidR="004B5239" w:rsidRPr="00CC0FCC" w:rsidRDefault="004B5239" w:rsidP="004B5239">
      <w:pPr>
        <w:pStyle w:val="Odstavecseseznamem"/>
        <w:spacing w:after="120"/>
        <w:jc w:val="both"/>
        <w:rPr>
          <w:rFonts w:ascii="Arial" w:hAnsi="Arial" w:cs="Arial"/>
          <w:sz w:val="20"/>
          <w:szCs w:val="20"/>
        </w:rPr>
      </w:pPr>
      <w:r w:rsidRPr="00CC0FCC">
        <w:rPr>
          <w:rFonts w:ascii="Arial" w:hAnsi="Arial" w:cs="Arial"/>
          <w:sz w:val="20"/>
          <w:szCs w:val="20"/>
        </w:rPr>
        <w:t>V rámci výkonu autorského dozoru bude Zhotovitel zajišťovat zejména následující služby:</w:t>
      </w:r>
    </w:p>
    <w:p w14:paraId="7EDCE263" w14:textId="3870219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kontrola a ověřování souladu prováděné stavby s dokumentací souborného řešení projektu (dále jen „DSŘP“ – dokumentací souborného řešení projektu se rozumí dokumentace stavby pro</w:t>
      </w:r>
      <w:r w:rsidR="00641131">
        <w:rPr>
          <w:rFonts w:ascii="Arial" w:hAnsi="Arial" w:cs="Arial"/>
          <w:sz w:val="20"/>
          <w:szCs w:val="20"/>
        </w:rPr>
        <w:t> </w:t>
      </w:r>
      <w:r w:rsidRPr="00CC0FCC">
        <w:rPr>
          <w:rFonts w:ascii="Arial" w:hAnsi="Arial" w:cs="Arial"/>
          <w:sz w:val="20"/>
          <w:szCs w:val="20"/>
        </w:rPr>
        <w:t>vydání stavebního povolení, popř. dokumentace pro provedení stavby) – jak z hlediska vlastního řešení stavby, tak z hlediska postupu a respektování podmínek výstavby;</w:t>
      </w:r>
    </w:p>
    <w:p w14:paraId="7AE5DE7B"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účast při předání a převzetí staveniště i dokončené stavby;</w:t>
      </w:r>
    </w:p>
    <w:p w14:paraId="5F9511E3"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dozor při zpracování dokumentace dočasných zařízení staveniště nebo úprav trvalých objektů pro účely zařízení staveniště, k zajištění souladu s DSŘP;</w:t>
      </w:r>
    </w:p>
    <w:p w14:paraId="74DC1F62" w14:textId="49A871F6"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účast na všech kontrolních jednáních o výstavbě (kontrolních dnech), popř. na jiných jednáních, která bezprostředně neřeší problémy vyplývající z výkonu autorského dozoru. Jiných jednání je</w:t>
      </w:r>
      <w:r w:rsidR="00641131">
        <w:rPr>
          <w:rFonts w:ascii="Arial" w:hAnsi="Arial" w:cs="Arial"/>
          <w:sz w:val="20"/>
          <w:szCs w:val="20"/>
        </w:rPr>
        <w:t> </w:t>
      </w:r>
      <w:r w:rsidRPr="00CC0FCC">
        <w:rPr>
          <w:rFonts w:ascii="Arial" w:hAnsi="Arial" w:cs="Arial"/>
          <w:sz w:val="20"/>
          <w:szCs w:val="20"/>
        </w:rPr>
        <w:t>Zhotovitel povinen se účastnit, pokud bude Objednatelem písemně vyzván k účasti na</w:t>
      </w:r>
      <w:r w:rsidR="00641131">
        <w:rPr>
          <w:rFonts w:ascii="Arial" w:hAnsi="Arial" w:cs="Arial"/>
          <w:sz w:val="20"/>
          <w:szCs w:val="20"/>
        </w:rPr>
        <w:t> </w:t>
      </w:r>
      <w:r w:rsidRPr="00CC0FCC">
        <w:rPr>
          <w:rFonts w:ascii="Arial" w:hAnsi="Arial" w:cs="Arial"/>
          <w:sz w:val="20"/>
          <w:szCs w:val="20"/>
        </w:rPr>
        <w:t>takovém jednání alespoň 3 pracovní dny předem. Den v týdnu, kdy se konají kontrolní dny, bude stanoven v zápisu o předání staveniště, který bude mít Zhotovitel k dispozici bez</w:t>
      </w:r>
      <w:r w:rsidR="00641131">
        <w:rPr>
          <w:rFonts w:ascii="Arial" w:hAnsi="Arial" w:cs="Arial"/>
          <w:sz w:val="20"/>
          <w:szCs w:val="20"/>
        </w:rPr>
        <w:t> </w:t>
      </w:r>
      <w:r w:rsidRPr="00CC0FCC">
        <w:rPr>
          <w:rFonts w:ascii="Arial" w:hAnsi="Arial" w:cs="Arial"/>
          <w:sz w:val="20"/>
          <w:szCs w:val="20"/>
        </w:rPr>
        <w:t>zbytečného odkladu po jeho podepsání. Kontrolního dne není povinen se Zhotovitel účastnit, pokud Objednatel předem písemně potvrdí, že účast Zhotovitele není nutná;</w:t>
      </w:r>
    </w:p>
    <w:p w14:paraId="3BACDE59"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posuzování návrhů účastníků výstavby na odchylky, změny a dodatky DSŘP;</w:t>
      </w:r>
    </w:p>
    <w:p w14:paraId="71DADDF6"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navrhování a projednávání změn a odchylek od DSŘP, které mohou přispět ke zvýšení efektivnosti dříve přijatého řešení nebo ke snížení či odstranění definovaných rizik projektu, včetně účasti na souvisejících změnových řízeních;</w:t>
      </w:r>
    </w:p>
    <w:p w14:paraId="74821A34" w14:textId="5C0A81CA"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operativní zpracovávání návrhů přijatých úprav a změn DSŘP a projednávání postupů a</w:t>
      </w:r>
      <w:r w:rsidR="00641131">
        <w:rPr>
          <w:rFonts w:ascii="Arial" w:hAnsi="Arial" w:cs="Arial"/>
          <w:sz w:val="20"/>
          <w:szCs w:val="20"/>
        </w:rPr>
        <w:t> </w:t>
      </w:r>
      <w:r w:rsidRPr="00CC0FCC">
        <w:rPr>
          <w:rFonts w:ascii="Arial" w:hAnsi="Arial" w:cs="Arial"/>
          <w:sz w:val="20"/>
          <w:szCs w:val="20"/>
        </w:rPr>
        <w:t>podmínek prací na změnách DSŘP, včetně účasti na souvisejících změnových řízeních;</w:t>
      </w:r>
    </w:p>
    <w:p w14:paraId="3E343633" w14:textId="24E7279B"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dozor nad průběhem zkoušek, popř. zkušebního provozu, předpokládaných DSŘP nebo</w:t>
      </w:r>
      <w:r w:rsidR="00641131">
        <w:rPr>
          <w:rFonts w:ascii="Arial" w:hAnsi="Arial" w:cs="Arial"/>
          <w:sz w:val="20"/>
          <w:szCs w:val="20"/>
        </w:rPr>
        <w:t> </w:t>
      </w:r>
      <w:r w:rsidRPr="00CC0FCC">
        <w:rPr>
          <w:rFonts w:ascii="Arial" w:hAnsi="Arial" w:cs="Arial"/>
          <w:sz w:val="20"/>
          <w:szCs w:val="20"/>
        </w:rPr>
        <w:t>smlouvou, účast při předání a převzetí stavby ke zkouškám či zkušebnímu provozu;</w:t>
      </w:r>
    </w:p>
    <w:p w14:paraId="74101F5C" w14:textId="08A891EF"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lastRenderedPageBreak/>
        <w:t>účast na veřejnoprávních (správních) řízeních a jednáních za účelem ujasnění nebo vysvětlení souvislostí s DSŘP, popř. s jejími přijatými či navrhovanými změnami a dodatky, účast na</w:t>
      </w:r>
      <w:r w:rsidR="00641131">
        <w:rPr>
          <w:rFonts w:ascii="Arial" w:hAnsi="Arial" w:cs="Arial"/>
          <w:sz w:val="20"/>
          <w:szCs w:val="20"/>
        </w:rPr>
        <w:t> </w:t>
      </w:r>
      <w:r w:rsidRPr="00CC0FCC">
        <w:rPr>
          <w:rFonts w:ascii="Arial" w:hAnsi="Arial" w:cs="Arial"/>
          <w:sz w:val="20"/>
          <w:szCs w:val="20"/>
        </w:rPr>
        <w:t>kolaudačním řízení;</w:t>
      </w:r>
    </w:p>
    <w:p w14:paraId="29900EA6" w14:textId="77A78357" w:rsidR="004B5239" w:rsidRPr="00CC0FCC" w:rsidRDefault="004B5239" w:rsidP="004B5239">
      <w:pPr>
        <w:pStyle w:val="Odstavecseseznamem"/>
        <w:numPr>
          <w:ilvl w:val="0"/>
          <w:numId w:val="16"/>
        </w:numPr>
        <w:spacing w:after="120"/>
        <w:ind w:left="1134" w:hanging="357"/>
        <w:jc w:val="both"/>
        <w:rPr>
          <w:rFonts w:ascii="Arial" w:hAnsi="Arial" w:cs="Arial"/>
          <w:sz w:val="20"/>
          <w:szCs w:val="20"/>
        </w:rPr>
      </w:pPr>
      <w:r w:rsidRPr="00CC0FCC">
        <w:rPr>
          <w:rFonts w:ascii="Arial" w:hAnsi="Arial" w:cs="Arial"/>
          <w:sz w:val="20"/>
          <w:szCs w:val="20"/>
        </w:rPr>
        <w:t>zapracování veškerých odsouhlasených změn do D</w:t>
      </w:r>
      <w:r w:rsidR="00836E3A" w:rsidRPr="00CC0FCC">
        <w:rPr>
          <w:rFonts w:ascii="Arial" w:hAnsi="Arial" w:cs="Arial"/>
          <w:sz w:val="20"/>
          <w:szCs w:val="20"/>
        </w:rPr>
        <w:t>PS</w:t>
      </w:r>
      <w:r w:rsidRPr="00CC0FCC">
        <w:rPr>
          <w:rFonts w:ascii="Arial" w:hAnsi="Arial" w:cs="Arial"/>
          <w:sz w:val="20"/>
          <w:szCs w:val="20"/>
        </w:rPr>
        <w:t xml:space="preserve"> bez zbytečného odkladu, nejpozději do</w:t>
      </w:r>
      <w:r w:rsidR="00641131">
        <w:rPr>
          <w:rFonts w:ascii="Arial" w:hAnsi="Arial" w:cs="Arial"/>
          <w:sz w:val="20"/>
          <w:szCs w:val="20"/>
        </w:rPr>
        <w:t> </w:t>
      </w:r>
      <w:r w:rsidRPr="00641131">
        <w:t>5</w:t>
      </w:r>
      <w:r w:rsidR="00641131">
        <w:t> </w:t>
      </w:r>
      <w:r w:rsidRPr="00641131">
        <w:t>dnů</w:t>
      </w:r>
      <w:r w:rsidRPr="00CC0FCC">
        <w:rPr>
          <w:rFonts w:ascii="Arial" w:hAnsi="Arial" w:cs="Arial"/>
          <w:sz w:val="20"/>
          <w:szCs w:val="20"/>
        </w:rPr>
        <w:t xml:space="preserve"> od doručení oznámení Objednatele k zapracování, nedomluví-li se zástupci smluvních stran jinak, a to písemnou formou</w:t>
      </w:r>
    </w:p>
    <w:p w14:paraId="168EC475" w14:textId="2B9E7DAC" w:rsidR="004B5239" w:rsidRPr="00CC0FCC" w:rsidRDefault="004B5239" w:rsidP="004B5239">
      <w:pPr>
        <w:spacing w:after="120" w:line="276" w:lineRule="auto"/>
        <w:ind w:left="788"/>
        <w:jc w:val="both"/>
        <w:rPr>
          <w:rFonts w:ascii="Arial" w:hAnsi="Arial" w:cs="Arial"/>
          <w:sz w:val="20"/>
          <w:szCs w:val="20"/>
        </w:rPr>
      </w:pPr>
      <w:r w:rsidRPr="00CC0FCC">
        <w:rPr>
          <w:rFonts w:ascii="Arial" w:hAnsi="Arial" w:cs="Arial"/>
          <w:sz w:val="20"/>
          <w:szCs w:val="20"/>
        </w:rPr>
        <w:t xml:space="preserve">Hodinová sazba autorského dozoru po dosažení objemu </w:t>
      </w:r>
      <w:r w:rsidR="003106A4">
        <w:rPr>
          <w:rFonts w:ascii="Arial" w:hAnsi="Arial" w:cs="Arial"/>
          <w:sz w:val="20"/>
          <w:szCs w:val="20"/>
        </w:rPr>
        <w:t>5</w:t>
      </w:r>
      <w:r w:rsidRPr="00CC0FCC">
        <w:rPr>
          <w:rFonts w:ascii="Arial" w:hAnsi="Arial" w:cs="Arial"/>
          <w:sz w:val="20"/>
          <w:szCs w:val="20"/>
        </w:rPr>
        <w:t>0 hodin činí 1/</w:t>
      </w:r>
      <w:r w:rsidR="00ED6146">
        <w:rPr>
          <w:rFonts w:ascii="Arial" w:hAnsi="Arial" w:cs="Arial"/>
          <w:sz w:val="20"/>
          <w:szCs w:val="20"/>
        </w:rPr>
        <w:t>5</w:t>
      </w:r>
      <w:r w:rsidRPr="00CC0FCC">
        <w:rPr>
          <w:rFonts w:ascii="Arial" w:hAnsi="Arial" w:cs="Arial"/>
          <w:sz w:val="20"/>
          <w:szCs w:val="20"/>
        </w:rPr>
        <w:t xml:space="preserve">0 ceny uvedeného v rozkladu ceny oddíl autorský dozor, maximálně však </w:t>
      </w:r>
      <w:r w:rsidRPr="006452AB">
        <w:rPr>
          <w:rFonts w:ascii="Arial" w:hAnsi="Arial" w:cs="Arial"/>
          <w:b/>
          <w:sz w:val="20"/>
          <w:szCs w:val="20"/>
        </w:rPr>
        <w:t>650,- Kč bez DPH</w:t>
      </w:r>
      <w:r w:rsidRPr="00CC0FCC">
        <w:rPr>
          <w:rFonts w:ascii="Arial" w:hAnsi="Arial" w:cs="Arial"/>
          <w:sz w:val="20"/>
          <w:szCs w:val="20"/>
        </w:rPr>
        <w:t xml:space="preserve"> vč. všech souvisejících nákladů (konzultace na místě stavby, administrativní úkony, související projekční činnost,</w:t>
      </w:r>
      <w:r w:rsidR="00641131">
        <w:rPr>
          <w:rFonts w:ascii="Arial" w:hAnsi="Arial" w:cs="Arial"/>
          <w:sz w:val="20"/>
          <w:szCs w:val="20"/>
        </w:rPr>
        <w:t xml:space="preserve"> </w:t>
      </w:r>
      <w:r w:rsidRPr="00CC0FCC">
        <w:rPr>
          <w:rFonts w:ascii="Arial" w:hAnsi="Arial" w:cs="Arial"/>
          <w:sz w:val="20"/>
          <w:szCs w:val="20"/>
        </w:rPr>
        <w:t>doprava, apod.). Zhotovitel se zavazuje akceptovat výše uvedenou hodinovou sazbu, pokud výkon autorského dozoru započne v období 36 měsíců od předání předmětu plnění dle této smlouvy.</w:t>
      </w:r>
    </w:p>
    <w:p w14:paraId="7E138149" w14:textId="351BB462" w:rsidR="004B5239" w:rsidRPr="00CC0FCC" w:rsidRDefault="004B5239" w:rsidP="004B5239">
      <w:pPr>
        <w:spacing w:line="276" w:lineRule="auto"/>
        <w:ind w:left="786"/>
        <w:jc w:val="both"/>
        <w:rPr>
          <w:rFonts w:ascii="Arial" w:hAnsi="Arial" w:cs="Arial"/>
          <w:b/>
          <w:color w:val="000000"/>
          <w:sz w:val="20"/>
          <w:szCs w:val="20"/>
        </w:rPr>
      </w:pPr>
      <w:r w:rsidRPr="00CC0FCC">
        <w:rPr>
          <w:rFonts w:ascii="Arial" w:hAnsi="Arial" w:cs="Arial"/>
          <w:sz w:val="20"/>
          <w:szCs w:val="20"/>
        </w:rPr>
        <w:t>V případě, že výkon autorského dozoru započne později, bude k výše uvedené sazbě připočtena inflace. Inflací se rozumí meziroční inflace měřená vzrůstem úhrnného indexu spotřebitelských cen zboží a služeb, kterou udává každým kalendářním rokem Český statistický úřad za rok předcházející vyjádřená v procentech. Za každých započatých 12 kalendářních měsíců následujících po uplynutí lhůty dle předchozího odstavce, bude připočítána výše inflace za předchozí kalendářní rok</w:t>
      </w:r>
      <w:r w:rsidR="00D930E5">
        <w:rPr>
          <w:rFonts w:ascii="Arial" w:hAnsi="Arial" w:cs="Arial"/>
          <w:sz w:val="20"/>
          <w:szCs w:val="20"/>
        </w:rPr>
        <w:t xml:space="preserve">. </w:t>
      </w:r>
      <w:r w:rsidRPr="00CC0FCC">
        <w:rPr>
          <w:rFonts w:ascii="Arial" w:hAnsi="Arial" w:cs="Arial"/>
          <w:sz w:val="20"/>
          <w:szCs w:val="20"/>
        </w:rPr>
        <w:t xml:space="preserve">Toto ustanovení se týká i prvních </w:t>
      </w:r>
      <w:r w:rsidR="00C618DE">
        <w:rPr>
          <w:rFonts w:ascii="Arial" w:hAnsi="Arial" w:cs="Arial"/>
          <w:sz w:val="20"/>
          <w:szCs w:val="20"/>
        </w:rPr>
        <w:t>5</w:t>
      </w:r>
      <w:r w:rsidRPr="00CC0FCC">
        <w:rPr>
          <w:rFonts w:ascii="Arial" w:hAnsi="Arial" w:cs="Arial"/>
          <w:sz w:val="20"/>
          <w:szCs w:val="20"/>
        </w:rPr>
        <w:t>0 hodin autorského dozoru, které jsou součástí celkové ceny díla.</w:t>
      </w:r>
    </w:p>
    <w:p w14:paraId="219254C5" w14:textId="77777777" w:rsidR="004B5239" w:rsidRPr="00755D3E"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 xml:space="preserve">Zhotovitel je povinen z každého jednání vyhotovit zápis z jednání, který si nechá následně odsouhlasit </w:t>
      </w:r>
      <w:r w:rsidRPr="00755D3E">
        <w:rPr>
          <w:rFonts w:ascii="Arial" w:hAnsi="Arial" w:cs="Arial"/>
          <w:sz w:val="20"/>
          <w:szCs w:val="20"/>
        </w:rPr>
        <w:t xml:space="preserve">Objednatelem. Součástí zápisu musí být i prezenční listina zúčastněných včetně jejich podpisu. </w:t>
      </w:r>
    </w:p>
    <w:p w14:paraId="1255D8A2" w14:textId="70EB37CD" w:rsidR="00A37246" w:rsidRPr="00755D3E" w:rsidRDefault="004B5239" w:rsidP="00755D3E">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755D3E">
        <w:rPr>
          <w:rFonts w:ascii="Arial" w:hAnsi="Arial" w:cs="Arial"/>
          <w:sz w:val="20"/>
          <w:szCs w:val="20"/>
        </w:rPr>
        <w:t>Veškeré poskytnuté podklady Objednatelem Zhotoviteli mají pouze informační charakter a je povinností Zhotovitele tyto informace odborně posoudit a místním šetřením ověřit.</w:t>
      </w:r>
      <w:r w:rsidR="00B75A05" w:rsidRPr="00755D3E">
        <w:rPr>
          <w:rFonts w:ascii="Arial" w:hAnsi="Arial" w:cs="Arial"/>
          <w:sz w:val="20"/>
          <w:szCs w:val="20"/>
        </w:rPr>
        <w:t xml:space="preserve"> </w:t>
      </w:r>
      <w:r w:rsidR="00836E3A" w:rsidRPr="00755D3E">
        <w:rPr>
          <w:rFonts w:ascii="Arial" w:hAnsi="Arial" w:cs="Arial"/>
          <w:sz w:val="20"/>
          <w:szCs w:val="20"/>
        </w:rPr>
        <w:t>Technické zadání</w:t>
      </w:r>
      <w:r w:rsidR="004D46E7">
        <w:rPr>
          <w:rFonts w:ascii="Arial" w:hAnsi="Arial" w:cs="Arial"/>
          <w:sz w:val="20"/>
          <w:szCs w:val="20"/>
        </w:rPr>
        <w:t xml:space="preserve"> (studie stavby)</w:t>
      </w:r>
      <w:r w:rsidR="00B75A05" w:rsidRPr="00755D3E">
        <w:rPr>
          <w:rFonts w:ascii="Arial" w:hAnsi="Arial" w:cs="Arial"/>
          <w:sz w:val="20"/>
          <w:szCs w:val="20"/>
        </w:rPr>
        <w:t xml:space="preserve"> vymezuje základní představu realizace investičního záměru </w:t>
      </w:r>
      <w:r w:rsidR="00836E3A" w:rsidRPr="00755D3E">
        <w:rPr>
          <w:rFonts w:ascii="Arial" w:hAnsi="Arial" w:cs="Arial"/>
          <w:sz w:val="20"/>
          <w:szCs w:val="20"/>
        </w:rPr>
        <w:t>Objednatele</w:t>
      </w:r>
      <w:r w:rsidR="00B75A05" w:rsidRPr="00755D3E">
        <w:rPr>
          <w:rFonts w:ascii="Arial" w:hAnsi="Arial" w:cs="Arial"/>
          <w:sz w:val="20"/>
          <w:szCs w:val="20"/>
        </w:rPr>
        <w:t xml:space="preserve">, a proto </w:t>
      </w:r>
      <w:r w:rsidR="00836E3A" w:rsidRPr="00755D3E">
        <w:rPr>
          <w:rFonts w:ascii="Arial" w:hAnsi="Arial" w:cs="Arial"/>
          <w:sz w:val="20"/>
          <w:szCs w:val="20"/>
        </w:rPr>
        <w:t>Zhotovitel bere na</w:t>
      </w:r>
      <w:r w:rsidR="00C819B0">
        <w:rPr>
          <w:rFonts w:ascii="Arial" w:hAnsi="Arial" w:cs="Arial"/>
          <w:sz w:val="20"/>
          <w:szCs w:val="20"/>
        </w:rPr>
        <w:t> </w:t>
      </w:r>
      <w:r w:rsidR="00836E3A" w:rsidRPr="00755D3E">
        <w:rPr>
          <w:rFonts w:ascii="Arial" w:hAnsi="Arial" w:cs="Arial"/>
          <w:sz w:val="20"/>
          <w:szCs w:val="20"/>
        </w:rPr>
        <w:t>vědomí</w:t>
      </w:r>
      <w:r w:rsidR="00B75A05" w:rsidRPr="00755D3E">
        <w:rPr>
          <w:rFonts w:ascii="Arial" w:hAnsi="Arial" w:cs="Arial"/>
          <w:sz w:val="20"/>
          <w:szCs w:val="20"/>
        </w:rPr>
        <w:t xml:space="preserve">, že při provádění předmětu plnění může dojít ke změně požadavků </w:t>
      </w:r>
      <w:r w:rsidR="00836E3A" w:rsidRPr="00755D3E">
        <w:rPr>
          <w:rFonts w:ascii="Arial" w:hAnsi="Arial" w:cs="Arial"/>
          <w:sz w:val="20"/>
          <w:szCs w:val="20"/>
        </w:rPr>
        <w:t>Objednatele</w:t>
      </w:r>
      <w:r w:rsidR="00B75A05" w:rsidRPr="00755D3E">
        <w:rPr>
          <w:rFonts w:ascii="Arial" w:hAnsi="Arial" w:cs="Arial"/>
          <w:sz w:val="20"/>
          <w:szCs w:val="20"/>
        </w:rPr>
        <w:t xml:space="preserve"> na projektový servis v rozsahu realizace investičního záměru, tj. např. změna požadavků </w:t>
      </w:r>
      <w:r w:rsidR="00836E3A" w:rsidRPr="00755D3E">
        <w:rPr>
          <w:rFonts w:ascii="Arial" w:hAnsi="Arial" w:cs="Arial"/>
          <w:sz w:val="20"/>
          <w:szCs w:val="20"/>
        </w:rPr>
        <w:t xml:space="preserve">na </w:t>
      </w:r>
      <w:r w:rsidR="00A37246" w:rsidRPr="00755D3E">
        <w:rPr>
          <w:rFonts w:ascii="Arial" w:hAnsi="Arial" w:cs="Arial"/>
          <w:sz w:val="20"/>
          <w:szCs w:val="20"/>
        </w:rPr>
        <w:t>dispoziční řešení, změna uspořádání dispozičního řešení, atd</w:t>
      </w:r>
      <w:r w:rsidR="00755D3E" w:rsidRPr="00755D3E">
        <w:rPr>
          <w:rFonts w:ascii="Arial" w:hAnsi="Arial" w:cs="Arial"/>
          <w:sz w:val="20"/>
          <w:szCs w:val="20"/>
        </w:rPr>
        <w:t xml:space="preserve">. </w:t>
      </w:r>
      <w:r w:rsidR="00A37246" w:rsidRPr="00755D3E">
        <w:rPr>
          <w:rFonts w:ascii="Arial" w:hAnsi="Arial" w:cs="Arial"/>
          <w:sz w:val="20"/>
          <w:szCs w:val="20"/>
        </w:rPr>
        <w:t>Zhotovitel při provádění díla navrhuje jiné vhodné úpravy dispozičního řešení, a je povinen zapracovat další požadavky zadavatele v průběhu provádění díla neuvedená v návrhové studii, která směřují k realizaci investičního záměru zadavatele (např. jiné dispoziční řešení, jiný rozsah instalací, atd.). Dodavatelé jsou proto povinni zohlednit tuto skutečnost v cenotvorbě své nabídky. Dodavatel zohlednil tuto skutečnost v cenové nabídce, a proto nebude vznášet vůči Objednateli jakýkoliv následný požadavek na zvýšení ceny spočívající v uvedených skutečnostech. Změna závazku je možná pouze v případech, že dojde v průběhu provádění díla, na</w:t>
      </w:r>
      <w:r w:rsidR="00C819B0">
        <w:rPr>
          <w:rFonts w:ascii="Arial" w:hAnsi="Arial" w:cs="Arial"/>
          <w:sz w:val="20"/>
          <w:szCs w:val="20"/>
        </w:rPr>
        <w:t> </w:t>
      </w:r>
      <w:r w:rsidR="00A37246" w:rsidRPr="00755D3E">
        <w:rPr>
          <w:rFonts w:ascii="Arial" w:hAnsi="Arial" w:cs="Arial"/>
          <w:sz w:val="20"/>
          <w:szCs w:val="20"/>
        </w:rPr>
        <w:t>základě požadavku Objednatele v souladu s § 222 ZZVZ k rozšíření provádění díla – zpracování projektové dokumentace ve vztahu k dalším dotčeným prostorům.</w:t>
      </w:r>
    </w:p>
    <w:p w14:paraId="4E8977BE" w14:textId="107FCFDC" w:rsidR="004B5239" w:rsidRPr="0060003F" w:rsidRDefault="004B5239" w:rsidP="00A37246">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60003F">
        <w:rPr>
          <w:rFonts w:ascii="Arial" w:hAnsi="Arial" w:cs="Arial"/>
          <w:sz w:val="20"/>
          <w:szCs w:val="20"/>
        </w:rPr>
        <w:t>V případě, že projektová dokumentace zahrnuje i zdravotnické prostředky je Zhotovitel povinen zajistit, aby dotčené zdravotnické prostředky byly specifikovány nediskriminačním způsobem, a aby byly naplněny požadavky Objednatele a zároveň veškeré požadavky zákona č. 134/2016 Sb., o zadávání veřejných zakázek, ve znění pozdějších předpisů, zejména aby byl proveden průzkum trhu, na jehož základě bude možné následně stanovit předpokládanou hodnotu zdravotnických prostředků (jež bude současní projektové dokumentace). Objednatel se zavazuje poskytnout Zhotoviteli nezbytnou součinnost ke splnění povinnosti uvedené v předchozí větě a Zhotovitel je povinen předložit technické specifikace ke kontrole příslušnému odbornému oddělení Objednatele.</w:t>
      </w:r>
    </w:p>
    <w:p w14:paraId="6B3FA800" w14:textId="4841822C" w:rsidR="004D46E7" w:rsidRPr="00A15AF6" w:rsidRDefault="004B5239" w:rsidP="00A15AF6">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Zhotovitel je povinen po celou dobu provádění díla, tzn. až do okamžiku předání díla bez vad a</w:t>
      </w:r>
      <w:r w:rsidR="00C819B0">
        <w:rPr>
          <w:rFonts w:ascii="Arial" w:hAnsi="Arial" w:cs="Arial"/>
          <w:sz w:val="20"/>
          <w:szCs w:val="20"/>
        </w:rPr>
        <w:t> </w:t>
      </w:r>
      <w:r w:rsidRPr="00CC0FCC">
        <w:rPr>
          <w:rFonts w:ascii="Arial" w:hAnsi="Arial" w:cs="Arial"/>
          <w:sz w:val="20"/>
          <w:szCs w:val="20"/>
        </w:rPr>
        <w:t>nedodělků, mít k dispozici (tzn. disponovat zaměstnancem s příslušnou autorizací v pracovním poměru nebo jiném obdobném poměru anebo mít uzavřenou smlouvou s třetí osobou, kterou se třetí osoba zavázala zajistit pro Zhotovitele služby, ke kterým je příslušná dle autorizace) takový počet autorizovaných architektů, inženýrů nebo techniků s odpovídající specializací podle zákona č. 360/1992 Sb., o výkonu povolání autorizovaných architektů a o výkonu povolání autorizovaných inženýrů a</w:t>
      </w:r>
      <w:r w:rsidR="00C819B0">
        <w:rPr>
          <w:rFonts w:ascii="Arial" w:hAnsi="Arial" w:cs="Arial"/>
          <w:sz w:val="20"/>
          <w:szCs w:val="20"/>
        </w:rPr>
        <w:t> </w:t>
      </w:r>
      <w:r w:rsidRPr="00CC0FCC">
        <w:rPr>
          <w:rFonts w:ascii="Arial" w:hAnsi="Arial" w:cs="Arial"/>
          <w:sz w:val="20"/>
          <w:szCs w:val="20"/>
        </w:rPr>
        <w:t>techniků činných ve výstavbě, ve znění pozdějších předpisů, kterým byla prokázána technická kvalifikace v zadávacím řízení výše uvedené veřejné zakázky, a zavazuje se, že se dotčené osoby budou osobně podílet na provádění díla. Zhotovitel se zavazuje, že na provádění díla se budou podílet zejména osoby, kterými v zadávacím řízení prokázal technickou kvalifikaci dle § 79 odst. 2 písm. c) ZZVZ, a</w:t>
      </w:r>
      <w:r w:rsidR="00C819B0">
        <w:rPr>
          <w:rFonts w:ascii="Arial" w:hAnsi="Arial" w:cs="Arial"/>
          <w:sz w:val="20"/>
          <w:szCs w:val="20"/>
        </w:rPr>
        <w:t> </w:t>
      </w:r>
      <w:r w:rsidRPr="00CC0FCC">
        <w:rPr>
          <w:rFonts w:ascii="Arial" w:hAnsi="Arial" w:cs="Arial"/>
          <w:sz w:val="20"/>
          <w:szCs w:val="20"/>
        </w:rPr>
        <w:t>jejichž</w:t>
      </w:r>
      <w:r w:rsidR="00C819B0">
        <w:rPr>
          <w:rFonts w:ascii="Arial" w:hAnsi="Arial" w:cs="Arial"/>
          <w:sz w:val="20"/>
          <w:szCs w:val="20"/>
        </w:rPr>
        <w:t> </w:t>
      </w:r>
      <w:r w:rsidRPr="00CC0FCC">
        <w:rPr>
          <w:rFonts w:ascii="Arial" w:hAnsi="Arial" w:cs="Arial"/>
          <w:sz w:val="20"/>
          <w:szCs w:val="20"/>
        </w:rPr>
        <w:t>zkušenosti byly předmětem hodnocení nabídek v zadávacím řízení výše uvedené veřejné zakázky, jejichž změna je možná jenom se souhlasem Objednatele, kdy budou splňovat stejn</w:t>
      </w:r>
      <w:r w:rsidR="00003006" w:rsidRPr="00CC0FCC">
        <w:rPr>
          <w:rFonts w:ascii="Arial" w:hAnsi="Arial" w:cs="Arial"/>
          <w:sz w:val="20"/>
          <w:szCs w:val="20"/>
        </w:rPr>
        <w:t>á</w:t>
      </w:r>
      <w:r w:rsidRPr="00CC0FCC">
        <w:rPr>
          <w:rFonts w:ascii="Arial" w:hAnsi="Arial" w:cs="Arial"/>
          <w:sz w:val="20"/>
          <w:szCs w:val="20"/>
        </w:rPr>
        <w:t xml:space="preserve"> kritéria dle</w:t>
      </w:r>
      <w:r w:rsidR="00C819B0">
        <w:rPr>
          <w:rFonts w:ascii="Arial" w:hAnsi="Arial" w:cs="Arial"/>
          <w:sz w:val="20"/>
          <w:szCs w:val="20"/>
        </w:rPr>
        <w:t> </w:t>
      </w:r>
      <w:r w:rsidRPr="00CC0FCC">
        <w:rPr>
          <w:rFonts w:ascii="Arial" w:hAnsi="Arial" w:cs="Arial"/>
          <w:sz w:val="20"/>
          <w:szCs w:val="20"/>
        </w:rPr>
        <w:t>zadávacího řízení a budou disponovat zkušenostmi ve stejném rozsahu jako původní osoby.</w:t>
      </w:r>
    </w:p>
    <w:p w14:paraId="65221E23" w14:textId="041CF673" w:rsidR="004B5239" w:rsidRPr="00CC0FCC" w:rsidRDefault="004B5239" w:rsidP="004B5239">
      <w:pPr>
        <w:spacing w:before="360"/>
        <w:ind w:left="426"/>
        <w:jc w:val="center"/>
        <w:rPr>
          <w:rFonts w:ascii="Arial" w:hAnsi="Arial" w:cs="Arial"/>
          <w:b/>
          <w:sz w:val="20"/>
          <w:szCs w:val="20"/>
        </w:rPr>
      </w:pPr>
      <w:r w:rsidRPr="00CC0FCC">
        <w:rPr>
          <w:rFonts w:ascii="Arial" w:hAnsi="Arial" w:cs="Arial"/>
          <w:b/>
          <w:sz w:val="20"/>
          <w:szCs w:val="20"/>
        </w:rPr>
        <w:lastRenderedPageBreak/>
        <w:t>II.</w:t>
      </w:r>
    </w:p>
    <w:p w14:paraId="68EB14BB" w14:textId="77777777" w:rsidR="004B5239" w:rsidRPr="00CC0FCC" w:rsidRDefault="004B5239" w:rsidP="004B5239">
      <w:pPr>
        <w:ind w:left="426"/>
        <w:jc w:val="center"/>
        <w:rPr>
          <w:rFonts w:ascii="Arial" w:hAnsi="Arial" w:cs="Arial"/>
          <w:sz w:val="20"/>
          <w:szCs w:val="20"/>
        </w:rPr>
      </w:pPr>
      <w:r w:rsidRPr="002D2891">
        <w:rPr>
          <w:rFonts w:ascii="Arial" w:hAnsi="Arial" w:cs="Arial"/>
          <w:b/>
          <w:sz w:val="20"/>
          <w:szCs w:val="20"/>
        </w:rPr>
        <w:t>Doba a místo plnění</w:t>
      </w:r>
    </w:p>
    <w:p w14:paraId="1D8738FB" w14:textId="77777777" w:rsidR="004B5239" w:rsidRPr="00CC0FCC"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bookmarkStart w:id="2" w:name="_Hlk57057898"/>
      <w:r w:rsidRPr="00CC0FCC">
        <w:rPr>
          <w:rFonts w:ascii="Arial" w:hAnsi="Arial" w:cs="Arial"/>
          <w:sz w:val="20"/>
          <w:szCs w:val="20"/>
        </w:rPr>
        <w:t>Dílo bude prováděno následovně:</w:t>
      </w:r>
    </w:p>
    <w:p w14:paraId="67A1B000" w14:textId="2D2F6D56" w:rsidR="00BD7045" w:rsidRPr="00060006" w:rsidRDefault="00BD7045" w:rsidP="00BD7045">
      <w:pPr>
        <w:pStyle w:val="Odstavecseseznamem"/>
        <w:numPr>
          <w:ilvl w:val="0"/>
          <w:numId w:val="18"/>
        </w:numPr>
        <w:spacing w:after="240"/>
        <w:jc w:val="both"/>
        <w:rPr>
          <w:rFonts w:ascii="Arial" w:eastAsia="Times New Roman" w:hAnsi="Arial" w:cs="Arial"/>
          <w:iCs/>
          <w:sz w:val="20"/>
          <w:szCs w:val="20"/>
        </w:rPr>
      </w:pPr>
      <w:bookmarkStart w:id="3" w:name="_Hlk57057971"/>
      <w:bookmarkEnd w:id="2"/>
      <w:r w:rsidRPr="00CC0FCC">
        <w:rPr>
          <w:rFonts w:ascii="Arial" w:eastAsia="Times New Roman" w:hAnsi="Arial" w:cs="Arial"/>
          <w:iCs/>
          <w:sz w:val="20"/>
          <w:szCs w:val="20"/>
        </w:rPr>
        <w:t xml:space="preserve">Zhotovitel se zavazuje provést dílo - Zajištění vstupních podkladů, průzkumů a měření </w:t>
      </w:r>
      <w:r w:rsidRPr="00CC0FCC">
        <w:rPr>
          <w:rFonts w:ascii="Arial" w:eastAsia="Times New Roman" w:hAnsi="Arial" w:cs="Arial"/>
          <w:bCs/>
          <w:sz w:val="20"/>
          <w:szCs w:val="20"/>
        </w:rPr>
        <w:t xml:space="preserve">dle čl. I. </w:t>
      </w:r>
      <w:r w:rsidRPr="00060006">
        <w:rPr>
          <w:rFonts w:ascii="Arial" w:eastAsia="Times New Roman" w:hAnsi="Arial" w:cs="Arial"/>
          <w:bCs/>
          <w:sz w:val="20"/>
          <w:szCs w:val="20"/>
        </w:rPr>
        <w:t>odst. 5 písm. a)</w:t>
      </w:r>
      <w:r w:rsidR="00642E6F" w:rsidRPr="00060006">
        <w:rPr>
          <w:rFonts w:ascii="Arial" w:eastAsia="Times New Roman" w:hAnsi="Arial" w:cs="Arial"/>
          <w:bCs/>
          <w:sz w:val="20"/>
          <w:szCs w:val="20"/>
        </w:rPr>
        <w:t xml:space="preserve"> </w:t>
      </w:r>
      <w:r w:rsidRPr="00060006">
        <w:rPr>
          <w:rFonts w:ascii="Arial" w:eastAsia="Times New Roman" w:hAnsi="Arial" w:cs="Arial"/>
          <w:bCs/>
          <w:sz w:val="20"/>
          <w:szCs w:val="20"/>
        </w:rPr>
        <w:t>této smlouvy</w:t>
      </w:r>
      <w:r w:rsidR="00552BC3" w:rsidRPr="00060006">
        <w:rPr>
          <w:rFonts w:ascii="Arial" w:eastAsia="Times New Roman" w:hAnsi="Arial" w:cs="Arial"/>
          <w:iCs/>
          <w:sz w:val="20"/>
          <w:szCs w:val="20"/>
        </w:rPr>
        <w:t xml:space="preserve"> </w:t>
      </w:r>
      <w:r w:rsidR="00552BC3" w:rsidRPr="00060006">
        <w:rPr>
          <w:rFonts w:ascii="Arial" w:eastAsia="Times New Roman" w:hAnsi="Arial" w:cs="Arial"/>
          <w:bCs/>
          <w:sz w:val="20"/>
          <w:szCs w:val="20"/>
        </w:rPr>
        <w:t>a její předání Objednateli do</w:t>
      </w:r>
      <w:r w:rsidR="00552BC3" w:rsidRPr="00060006">
        <w:rPr>
          <w:rFonts w:ascii="Arial" w:hAnsi="Arial" w:cs="Arial"/>
          <w:b/>
          <w:bCs/>
          <w:sz w:val="20"/>
          <w:szCs w:val="20"/>
        </w:rPr>
        <w:t xml:space="preserve"> </w:t>
      </w:r>
      <w:permStart w:id="347559157" w:edGrp="everyone"/>
      <w:r w:rsidR="00552BC3" w:rsidRPr="00060006">
        <w:rPr>
          <w:rFonts w:ascii="Arial" w:hAnsi="Arial" w:cs="Arial"/>
          <w:b/>
          <w:bCs/>
          <w:sz w:val="20"/>
          <w:szCs w:val="20"/>
        </w:rPr>
        <w:t xml:space="preserve">…………. </w:t>
      </w:r>
      <w:permEnd w:id="347559157"/>
      <w:r w:rsidR="00552BC3" w:rsidRPr="00060006">
        <w:rPr>
          <w:rFonts w:ascii="Arial" w:eastAsia="Times New Roman" w:hAnsi="Arial" w:cs="Arial"/>
          <w:bCs/>
          <w:sz w:val="20"/>
          <w:szCs w:val="20"/>
        </w:rPr>
        <w:t xml:space="preserve"> od účinnosti této smlouvy (dle nabídky - nejpozději však do </w:t>
      </w:r>
      <w:r w:rsidR="0062385D" w:rsidRPr="00060006">
        <w:rPr>
          <w:rFonts w:ascii="Arial" w:eastAsia="Times New Roman" w:hAnsi="Arial" w:cs="Arial"/>
          <w:bCs/>
          <w:sz w:val="20"/>
          <w:szCs w:val="20"/>
        </w:rPr>
        <w:t>12</w:t>
      </w:r>
      <w:r w:rsidR="00552BC3" w:rsidRPr="00060006">
        <w:rPr>
          <w:rFonts w:ascii="Arial" w:eastAsia="Times New Roman" w:hAnsi="Arial" w:cs="Arial"/>
          <w:bCs/>
          <w:sz w:val="20"/>
          <w:szCs w:val="20"/>
        </w:rPr>
        <w:t xml:space="preserve"> týdnů od účinnosti</w:t>
      </w:r>
      <w:r w:rsidR="00552BC3" w:rsidRPr="00060006" w:rsidDel="00FC4ECA">
        <w:rPr>
          <w:rFonts w:ascii="Arial" w:eastAsia="Times New Roman" w:hAnsi="Arial" w:cs="Arial"/>
          <w:bCs/>
          <w:sz w:val="20"/>
          <w:szCs w:val="20"/>
        </w:rPr>
        <w:t xml:space="preserve"> </w:t>
      </w:r>
      <w:r w:rsidR="00552BC3" w:rsidRPr="00060006">
        <w:rPr>
          <w:rFonts w:ascii="Arial" w:eastAsia="Times New Roman" w:hAnsi="Arial" w:cs="Arial"/>
          <w:bCs/>
          <w:sz w:val="20"/>
          <w:szCs w:val="20"/>
        </w:rPr>
        <w:t>smlouvy).</w:t>
      </w:r>
      <w:r w:rsidRPr="00060006">
        <w:rPr>
          <w:rFonts w:ascii="Arial" w:eastAsia="Times New Roman" w:hAnsi="Arial" w:cs="Arial"/>
          <w:iCs/>
          <w:sz w:val="20"/>
          <w:szCs w:val="20"/>
        </w:rPr>
        <w:t xml:space="preserve"> </w:t>
      </w:r>
    </w:p>
    <w:p w14:paraId="22B505C8" w14:textId="249C4EDC" w:rsidR="003A4BB9" w:rsidRPr="00060006" w:rsidRDefault="003A4BB9" w:rsidP="003A4BB9">
      <w:pPr>
        <w:numPr>
          <w:ilvl w:val="0"/>
          <w:numId w:val="18"/>
        </w:numPr>
        <w:spacing w:after="240" w:line="276" w:lineRule="auto"/>
        <w:ind w:left="993" w:hanging="284"/>
        <w:jc w:val="both"/>
        <w:rPr>
          <w:rFonts w:ascii="Arial" w:hAnsi="Arial" w:cs="Arial"/>
          <w:sz w:val="20"/>
          <w:szCs w:val="20"/>
        </w:rPr>
      </w:pPr>
      <w:r w:rsidRPr="00060006">
        <w:rPr>
          <w:rFonts w:ascii="Arial" w:hAnsi="Arial" w:cs="Arial"/>
          <w:bCs/>
          <w:sz w:val="20"/>
          <w:szCs w:val="20"/>
        </w:rPr>
        <w:t xml:space="preserve">Zhotovitel se zavazuje provést dílo - Vypracování </w:t>
      </w:r>
      <w:r w:rsidR="00462CA4" w:rsidRPr="00060006">
        <w:rPr>
          <w:rFonts w:ascii="Arial" w:hAnsi="Arial" w:cs="Arial"/>
          <w:bCs/>
          <w:sz w:val="20"/>
          <w:szCs w:val="20"/>
        </w:rPr>
        <w:t xml:space="preserve">projektové </w:t>
      </w:r>
      <w:r w:rsidRPr="00060006">
        <w:rPr>
          <w:rFonts w:ascii="Arial" w:hAnsi="Arial" w:cs="Arial"/>
          <w:bCs/>
          <w:sz w:val="20"/>
          <w:szCs w:val="20"/>
        </w:rPr>
        <w:t xml:space="preserve">dokumentace pro provádění stavby dle čl. I. odst. 5 písm. </w:t>
      </w:r>
      <w:r w:rsidR="00003006" w:rsidRPr="00060006">
        <w:rPr>
          <w:rFonts w:ascii="Arial" w:hAnsi="Arial" w:cs="Arial"/>
          <w:bCs/>
          <w:sz w:val="20"/>
          <w:szCs w:val="20"/>
        </w:rPr>
        <w:t>b</w:t>
      </w:r>
      <w:r w:rsidRPr="00060006">
        <w:rPr>
          <w:rFonts w:ascii="Arial" w:hAnsi="Arial" w:cs="Arial"/>
          <w:bCs/>
          <w:sz w:val="20"/>
          <w:szCs w:val="20"/>
        </w:rPr>
        <w:t>) této smlouvy do</w:t>
      </w:r>
      <w:r w:rsidRPr="00060006">
        <w:rPr>
          <w:rFonts w:ascii="Arial" w:hAnsi="Arial" w:cs="Arial"/>
          <w:b/>
          <w:bCs/>
          <w:color w:val="FF0000"/>
          <w:sz w:val="20"/>
          <w:szCs w:val="20"/>
        </w:rPr>
        <w:t xml:space="preserve"> </w:t>
      </w:r>
      <w:permStart w:id="1848518203" w:edGrp="everyone"/>
      <w:r w:rsidRPr="00060006">
        <w:rPr>
          <w:rFonts w:ascii="Arial" w:hAnsi="Arial" w:cs="Arial"/>
          <w:b/>
          <w:bCs/>
          <w:sz w:val="20"/>
          <w:szCs w:val="20"/>
        </w:rPr>
        <w:t xml:space="preserve">…………. </w:t>
      </w:r>
      <w:permEnd w:id="1848518203"/>
      <w:r w:rsidRPr="00060006">
        <w:rPr>
          <w:rFonts w:ascii="Arial" w:hAnsi="Arial" w:cs="Arial"/>
          <w:bCs/>
          <w:sz w:val="20"/>
          <w:szCs w:val="20"/>
        </w:rPr>
        <w:t xml:space="preserve"> od účinnosti této smlouvy (dle nabídky - nejpozději však do </w:t>
      </w:r>
      <w:r w:rsidR="0068717E" w:rsidRPr="00060006">
        <w:rPr>
          <w:rFonts w:ascii="Arial" w:hAnsi="Arial" w:cs="Arial"/>
          <w:bCs/>
          <w:sz w:val="20"/>
          <w:szCs w:val="20"/>
        </w:rPr>
        <w:t>1</w:t>
      </w:r>
      <w:r w:rsidR="00462CA4" w:rsidRPr="00060006">
        <w:rPr>
          <w:rFonts w:ascii="Arial" w:hAnsi="Arial" w:cs="Arial"/>
          <w:bCs/>
          <w:sz w:val="20"/>
          <w:szCs w:val="20"/>
        </w:rPr>
        <w:t>2</w:t>
      </w:r>
      <w:r w:rsidRPr="00060006">
        <w:rPr>
          <w:rFonts w:ascii="Arial" w:hAnsi="Arial" w:cs="Arial"/>
          <w:bCs/>
          <w:sz w:val="20"/>
          <w:szCs w:val="20"/>
        </w:rPr>
        <w:t xml:space="preserve"> týdnů od účinnosti smlouvy)</w:t>
      </w:r>
      <w:r w:rsidRPr="00060006">
        <w:rPr>
          <w:rFonts w:ascii="Arial" w:hAnsi="Arial" w:cs="Arial"/>
          <w:b/>
          <w:bCs/>
          <w:sz w:val="20"/>
          <w:szCs w:val="20"/>
        </w:rPr>
        <w:t>.</w:t>
      </w:r>
    </w:p>
    <w:p w14:paraId="0DCA86D8" w14:textId="25761FDB" w:rsidR="00552BC3" w:rsidRPr="00060006" w:rsidRDefault="00552BC3" w:rsidP="00552BC3">
      <w:pPr>
        <w:numPr>
          <w:ilvl w:val="0"/>
          <w:numId w:val="18"/>
        </w:numPr>
        <w:spacing w:after="240" w:line="276" w:lineRule="auto"/>
        <w:ind w:left="993" w:hanging="284"/>
        <w:jc w:val="both"/>
        <w:rPr>
          <w:rFonts w:ascii="Arial" w:hAnsi="Arial" w:cs="Arial"/>
          <w:sz w:val="20"/>
          <w:szCs w:val="20"/>
        </w:rPr>
      </w:pPr>
      <w:r w:rsidRPr="00060006">
        <w:rPr>
          <w:rFonts w:ascii="Arial" w:hAnsi="Arial" w:cs="Arial"/>
          <w:bCs/>
          <w:sz w:val="20"/>
          <w:szCs w:val="20"/>
        </w:rPr>
        <w:t xml:space="preserve">Zhotovitel se zavazuje provést dílo </w:t>
      </w:r>
      <w:r w:rsidR="00773DF3" w:rsidRPr="00060006">
        <w:rPr>
          <w:rFonts w:ascii="Arial" w:hAnsi="Arial" w:cs="Arial"/>
          <w:bCs/>
          <w:sz w:val="20"/>
          <w:szCs w:val="20"/>
        </w:rPr>
        <w:t>–</w:t>
      </w:r>
      <w:r w:rsidRPr="00060006">
        <w:rPr>
          <w:rFonts w:ascii="Arial" w:hAnsi="Arial" w:cs="Arial"/>
          <w:bCs/>
          <w:sz w:val="20"/>
          <w:szCs w:val="20"/>
        </w:rPr>
        <w:t xml:space="preserve"> </w:t>
      </w:r>
      <w:r w:rsidR="00773DF3" w:rsidRPr="00060006">
        <w:rPr>
          <w:rFonts w:ascii="Arial" w:hAnsi="Arial" w:cs="Arial"/>
          <w:bCs/>
          <w:sz w:val="20"/>
          <w:szCs w:val="20"/>
        </w:rPr>
        <w:t xml:space="preserve">Inženýrská činnost v rozsahu zajištění závazných stanovisek, popřípadě rozhodnutí dotčených orgánů podle zvláštních právních předpisů, vyjádření vlastníků veřejné dopravní a technické infrastruktury, zpracování kompletní a úplné žádosti o vydání stavebního povolení, její doručení příslušnému stavebnímu úřadu, a zajištění stavebního povolení </w:t>
      </w:r>
      <w:r w:rsidRPr="00060006">
        <w:rPr>
          <w:rFonts w:ascii="Arial" w:hAnsi="Arial" w:cs="Arial"/>
          <w:bCs/>
          <w:sz w:val="20"/>
          <w:szCs w:val="20"/>
        </w:rPr>
        <w:t xml:space="preserve">dle čl. I. odst. 5 písm. </w:t>
      </w:r>
      <w:r w:rsidR="00003006" w:rsidRPr="00060006">
        <w:rPr>
          <w:rFonts w:ascii="Arial" w:hAnsi="Arial" w:cs="Arial"/>
          <w:bCs/>
          <w:sz w:val="20"/>
          <w:szCs w:val="20"/>
        </w:rPr>
        <w:t>c</w:t>
      </w:r>
      <w:r w:rsidRPr="00060006">
        <w:rPr>
          <w:rFonts w:ascii="Arial" w:hAnsi="Arial" w:cs="Arial"/>
          <w:bCs/>
          <w:sz w:val="20"/>
          <w:szCs w:val="20"/>
        </w:rPr>
        <w:t>) této smlouvy do</w:t>
      </w:r>
      <w:r w:rsidRPr="00060006">
        <w:rPr>
          <w:rFonts w:ascii="Arial" w:hAnsi="Arial" w:cs="Arial"/>
          <w:b/>
          <w:bCs/>
          <w:color w:val="FF0000"/>
          <w:sz w:val="20"/>
          <w:szCs w:val="20"/>
        </w:rPr>
        <w:t xml:space="preserve"> </w:t>
      </w:r>
      <w:permStart w:id="1358854931" w:edGrp="everyone"/>
      <w:r w:rsidRPr="00060006">
        <w:rPr>
          <w:rFonts w:ascii="Arial" w:hAnsi="Arial" w:cs="Arial"/>
          <w:b/>
          <w:bCs/>
          <w:sz w:val="20"/>
          <w:szCs w:val="20"/>
        </w:rPr>
        <w:t xml:space="preserve">…………. </w:t>
      </w:r>
      <w:permEnd w:id="1358854931"/>
      <w:r w:rsidRPr="00060006">
        <w:rPr>
          <w:rFonts w:ascii="Arial" w:hAnsi="Arial" w:cs="Arial"/>
          <w:bCs/>
          <w:sz w:val="20"/>
          <w:szCs w:val="20"/>
        </w:rPr>
        <w:t xml:space="preserve"> od účinnosti této smlouvy (dle nabídky - nejpozději však do </w:t>
      </w:r>
      <w:r w:rsidR="0068717E" w:rsidRPr="00060006">
        <w:rPr>
          <w:rFonts w:ascii="Arial" w:hAnsi="Arial" w:cs="Arial"/>
          <w:bCs/>
          <w:sz w:val="20"/>
          <w:szCs w:val="20"/>
        </w:rPr>
        <w:t>20</w:t>
      </w:r>
      <w:r w:rsidRPr="00060006">
        <w:rPr>
          <w:rFonts w:ascii="Arial" w:hAnsi="Arial" w:cs="Arial"/>
          <w:bCs/>
          <w:sz w:val="20"/>
          <w:szCs w:val="20"/>
        </w:rPr>
        <w:t xml:space="preserve"> týdnů od účinnosti smlouvy)</w:t>
      </w:r>
      <w:r w:rsidRPr="00060006">
        <w:rPr>
          <w:rFonts w:ascii="Arial" w:hAnsi="Arial" w:cs="Arial"/>
          <w:b/>
          <w:bCs/>
          <w:sz w:val="20"/>
          <w:szCs w:val="20"/>
        </w:rPr>
        <w:t>.</w:t>
      </w:r>
    </w:p>
    <w:bookmarkEnd w:id="3"/>
    <w:p w14:paraId="115D71D6" w14:textId="075761F7" w:rsidR="004B5239" w:rsidRPr="00CC0FCC"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Zájmový prostor předmětu díla se nachází v</w:t>
      </w:r>
      <w:r w:rsidR="00642E6F" w:rsidRPr="00CC0FCC">
        <w:rPr>
          <w:rFonts w:ascii="Arial" w:hAnsi="Arial" w:cs="Arial"/>
          <w:sz w:val="20"/>
          <w:szCs w:val="20"/>
        </w:rPr>
        <w:t> </w:t>
      </w:r>
      <w:r w:rsidRPr="00CC0FCC">
        <w:rPr>
          <w:rFonts w:ascii="Arial" w:hAnsi="Arial" w:cs="Arial"/>
          <w:sz w:val="20"/>
          <w:szCs w:val="20"/>
        </w:rPr>
        <w:t xml:space="preserve">Krajské zdravotní, a.s. – </w:t>
      </w:r>
      <w:r w:rsidR="00BD7045" w:rsidRPr="00CC0FCC">
        <w:rPr>
          <w:rFonts w:ascii="Arial" w:hAnsi="Arial" w:cs="Arial"/>
          <w:sz w:val="20"/>
          <w:szCs w:val="20"/>
        </w:rPr>
        <w:t xml:space="preserve">Nemocnice </w:t>
      </w:r>
      <w:r w:rsidR="00554F3D">
        <w:rPr>
          <w:rFonts w:ascii="Arial" w:hAnsi="Arial" w:cs="Arial"/>
          <w:sz w:val="20"/>
          <w:szCs w:val="20"/>
        </w:rPr>
        <w:t>Most</w:t>
      </w:r>
      <w:r w:rsidR="00BD7045" w:rsidRPr="00CC0FCC">
        <w:rPr>
          <w:rFonts w:ascii="Arial" w:hAnsi="Arial" w:cs="Arial"/>
          <w:sz w:val="20"/>
          <w:szCs w:val="20"/>
        </w:rPr>
        <w:t xml:space="preserve">, </w:t>
      </w:r>
      <w:proofErr w:type="spellStart"/>
      <w:r w:rsidR="00BD7045" w:rsidRPr="00CC0FCC">
        <w:rPr>
          <w:rFonts w:ascii="Arial" w:hAnsi="Arial" w:cs="Arial"/>
          <w:sz w:val="20"/>
          <w:szCs w:val="20"/>
        </w:rPr>
        <w:t>o.z</w:t>
      </w:r>
      <w:proofErr w:type="spellEnd"/>
      <w:r w:rsidR="00BD7045" w:rsidRPr="00CC0FCC">
        <w:rPr>
          <w:rFonts w:ascii="Arial" w:hAnsi="Arial" w:cs="Arial"/>
          <w:sz w:val="20"/>
          <w:szCs w:val="20"/>
        </w:rPr>
        <w:t xml:space="preserve">., </w:t>
      </w:r>
      <w:r w:rsidR="00554F3D">
        <w:rPr>
          <w:rFonts w:ascii="Arial" w:hAnsi="Arial" w:cs="Arial"/>
          <w:sz w:val="20"/>
          <w:szCs w:val="20"/>
        </w:rPr>
        <w:t>Jana Evangelisty Purkyně 270,</w:t>
      </w:r>
      <w:r w:rsidR="00BF7453" w:rsidRPr="00CC0FCC">
        <w:rPr>
          <w:rFonts w:ascii="Arial" w:hAnsi="Arial" w:cs="Arial"/>
          <w:sz w:val="20"/>
          <w:szCs w:val="20"/>
        </w:rPr>
        <w:t xml:space="preserve"> </w:t>
      </w:r>
      <w:r w:rsidR="00554F3D">
        <w:rPr>
          <w:rFonts w:ascii="Arial" w:hAnsi="Arial" w:cs="Arial"/>
          <w:sz w:val="20"/>
          <w:szCs w:val="20"/>
        </w:rPr>
        <w:t>Most, 434 64.</w:t>
      </w:r>
    </w:p>
    <w:p w14:paraId="48E4D24B" w14:textId="77777777" w:rsidR="004B5239" w:rsidRPr="00CC0FCC"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O převzetí jednotlivých hmotných částí díla bude sepsán dílčí akceptační protokol, který bude podepsán odpovědnými osobami obou smluvních stran.</w:t>
      </w:r>
    </w:p>
    <w:p w14:paraId="0D645FE4" w14:textId="39BCCCA7" w:rsidR="004B5239" w:rsidRPr="00CC0FCC"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V</w:t>
      </w:r>
      <w:r w:rsidR="00642E6F" w:rsidRPr="00CC0FCC">
        <w:rPr>
          <w:rFonts w:ascii="Arial" w:hAnsi="Arial" w:cs="Arial"/>
          <w:sz w:val="20"/>
          <w:szCs w:val="20"/>
        </w:rPr>
        <w:t> </w:t>
      </w:r>
      <w:r w:rsidRPr="00CC0FCC">
        <w:rPr>
          <w:rFonts w:ascii="Arial" w:hAnsi="Arial" w:cs="Arial"/>
          <w:sz w:val="20"/>
          <w:szCs w:val="20"/>
        </w:rPr>
        <w:t>případě zjištění vad a nedodělků částí díla, uvede Objednatel v</w:t>
      </w:r>
      <w:r w:rsidR="00642E6F" w:rsidRPr="00CC0FCC">
        <w:rPr>
          <w:rFonts w:ascii="Arial" w:hAnsi="Arial" w:cs="Arial"/>
          <w:sz w:val="20"/>
          <w:szCs w:val="20"/>
        </w:rPr>
        <w:t> </w:t>
      </w:r>
      <w:r w:rsidRPr="00CC0FCC">
        <w:rPr>
          <w:rFonts w:ascii="Arial" w:hAnsi="Arial" w:cs="Arial"/>
          <w:sz w:val="20"/>
          <w:szCs w:val="20"/>
        </w:rPr>
        <w:t>dílčím protokolu o předání a převzetí části díla seznam vad a nedodělků včetně závěru, zda se jedná o podstatné, méně podstatné či drobné vady, a které z</w:t>
      </w:r>
      <w:r w:rsidR="00642E6F" w:rsidRPr="00CC0FCC">
        <w:rPr>
          <w:rFonts w:ascii="Arial" w:hAnsi="Arial" w:cs="Arial"/>
          <w:sz w:val="20"/>
          <w:szCs w:val="20"/>
        </w:rPr>
        <w:t> </w:t>
      </w:r>
      <w:r w:rsidRPr="00CC0FCC">
        <w:rPr>
          <w:rFonts w:ascii="Arial" w:hAnsi="Arial" w:cs="Arial"/>
          <w:sz w:val="20"/>
          <w:szCs w:val="20"/>
        </w:rPr>
        <w:t>nich brání užívaní díla, a termínů odstranění vad Zhotovitelem. Objednatel není povinen části díla akceptovat, pokud vykazují zjevné vady a nedodělky. V</w:t>
      </w:r>
      <w:r w:rsidR="00642E6F" w:rsidRPr="00CC0FCC">
        <w:rPr>
          <w:rFonts w:ascii="Arial" w:hAnsi="Arial" w:cs="Arial"/>
          <w:sz w:val="20"/>
          <w:szCs w:val="20"/>
        </w:rPr>
        <w:t> </w:t>
      </w:r>
      <w:r w:rsidRPr="00CC0FCC">
        <w:rPr>
          <w:rFonts w:ascii="Arial" w:hAnsi="Arial" w:cs="Arial"/>
          <w:sz w:val="20"/>
          <w:szCs w:val="20"/>
        </w:rPr>
        <w:t>závěru dílčího akceptačního protokolu Objednatel prohlásí, zda na základě přejímacího řízení danou část akceptuje či neakceptuje. V</w:t>
      </w:r>
      <w:r w:rsidR="00642E6F" w:rsidRPr="00CC0FCC">
        <w:rPr>
          <w:rFonts w:ascii="Arial" w:hAnsi="Arial" w:cs="Arial"/>
          <w:sz w:val="20"/>
          <w:szCs w:val="20"/>
        </w:rPr>
        <w:t> </w:t>
      </w:r>
      <w:r w:rsidRPr="00CC0FCC">
        <w:rPr>
          <w:rFonts w:ascii="Arial" w:hAnsi="Arial" w:cs="Arial"/>
          <w:sz w:val="20"/>
          <w:szCs w:val="20"/>
        </w:rPr>
        <w:t>případě, že nebude dílo převzato, dohodnou v</w:t>
      </w:r>
      <w:r w:rsidR="00642E6F" w:rsidRPr="00CC0FCC">
        <w:rPr>
          <w:rFonts w:ascii="Arial" w:hAnsi="Arial" w:cs="Arial"/>
          <w:sz w:val="20"/>
          <w:szCs w:val="20"/>
        </w:rPr>
        <w:t> </w:t>
      </w:r>
      <w:r w:rsidRPr="00CC0FCC">
        <w:rPr>
          <w:rFonts w:ascii="Arial" w:hAnsi="Arial" w:cs="Arial"/>
          <w:sz w:val="20"/>
          <w:szCs w:val="20"/>
        </w:rPr>
        <w:t xml:space="preserve">zápise osoby odpovědné za předání a převzetí části díla náhradní termín přejímky. Tato dohoda nemá vliv na právo Objednatele uplatnit sankce za nesplnění termínu akceptace, resp. předání části díla. </w:t>
      </w:r>
    </w:p>
    <w:p w14:paraId="5EBF5CBB" w14:textId="41EBB17C" w:rsidR="004B5239" w:rsidRPr="00CC0FCC"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Po předání závěrečné části díla bude sepsán souhrnný předávací protokol. Objednatel není povinen dílo převzít, pokud vykazuje vady a nedodělky, a to i v</w:t>
      </w:r>
      <w:r w:rsidR="00642E6F" w:rsidRPr="00CC0FCC">
        <w:rPr>
          <w:rFonts w:ascii="Arial" w:hAnsi="Arial" w:cs="Arial"/>
          <w:sz w:val="20"/>
          <w:szCs w:val="20"/>
        </w:rPr>
        <w:t> </w:t>
      </w:r>
      <w:r w:rsidRPr="00CC0FCC">
        <w:rPr>
          <w:rFonts w:ascii="Arial" w:hAnsi="Arial" w:cs="Arial"/>
          <w:sz w:val="20"/>
          <w:szCs w:val="20"/>
        </w:rPr>
        <w:t>případě, pokud se tyto objeví v</w:t>
      </w:r>
      <w:r w:rsidR="00642E6F" w:rsidRPr="00CC0FCC">
        <w:rPr>
          <w:rFonts w:ascii="Arial" w:hAnsi="Arial" w:cs="Arial"/>
          <w:sz w:val="20"/>
          <w:szCs w:val="20"/>
        </w:rPr>
        <w:t> </w:t>
      </w:r>
      <w:r w:rsidRPr="00CC0FCC">
        <w:rPr>
          <w:rFonts w:ascii="Arial" w:hAnsi="Arial" w:cs="Arial"/>
          <w:sz w:val="20"/>
          <w:szCs w:val="20"/>
        </w:rPr>
        <w:t>již akceptovaných částech díla. V</w:t>
      </w:r>
      <w:r w:rsidR="00642E6F" w:rsidRPr="00CC0FCC">
        <w:rPr>
          <w:rFonts w:ascii="Arial" w:hAnsi="Arial" w:cs="Arial"/>
          <w:sz w:val="20"/>
          <w:szCs w:val="20"/>
        </w:rPr>
        <w:t> </w:t>
      </w:r>
      <w:r w:rsidRPr="00CC0FCC">
        <w:rPr>
          <w:rFonts w:ascii="Arial" w:hAnsi="Arial" w:cs="Arial"/>
          <w:sz w:val="20"/>
          <w:szCs w:val="20"/>
        </w:rPr>
        <w:t>případě zjištění vad a nedodělků díla, uvede Objednatel v</w:t>
      </w:r>
      <w:r w:rsidR="00642E6F" w:rsidRPr="00CC0FCC">
        <w:rPr>
          <w:rFonts w:ascii="Arial" w:hAnsi="Arial" w:cs="Arial"/>
          <w:sz w:val="20"/>
          <w:szCs w:val="20"/>
        </w:rPr>
        <w:t> </w:t>
      </w:r>
      <w:r w:rsidRPr="00CC0FCC">
        <w:rPr>
          <w:rFonts w:ascii="Arial" w:hAnsi="Arial" w:cs="Arial"/>
          <w:sz w:val="20"/>
          <w:szCs w:val="20"/>
        </w:rPr>
        <w:t>souhrnném protokolu o předání a převzetí díla seznam vad a nedodělků včetně závěru, zda se jedná o podstatné, méně podstatné či</w:t>
      </w:r>
      <w:r w:rsidR="00C819B0">
        <w:rPr>
          <w:rFonts w:ascii="Arial" w:hAnsi="Arial" w:cs="Arial"/>
          <w:sz w:val="20"/>
          <w:szCs w:val="20"/>
        </w:rPr>
        <w:t> </w:t>
      </w:r>
      <w:r w:rsidRPr="00CC0FCC">
        <w:rPr>
          <w:rFonts w:ascii="Arial" w:hAnsi="Arial" w:cs="Arial"/>
          <w:sz w:val="20"/>
          <w:szCs w:val="20"/>
        </w:rPr>
        <w:t>drobné vady a které z</w:t>
      </w:r>
      <w:r w:rsidR="00642E6F" w:rsidRPr="00CC0FCC">
        <w:rPr>
          <w:rFonts w:ascii="Arial" w:hAnsi="Arial" w:cs="Arial"/>
          <w:sz w:val="20"/>
          <w:szCs w:val="20"/>
        </w:rPr>
        <w:t> </w:t>
      </w:r>
      <w:r w:rsidRPr="00CC0FCC">
        <w:rPr>
          <w:rFonts w:ascii="Arial" w:hAnsi="Arial" w:cs="Arial"/>
          <w:sz w:val="20"/>
          <w:szCs w:val="20"/>
        </w:rPr>
        <w:t>nich brání užívaní díla, včetně termínů odstranění vad Zhotovitelem. Zhotovitel doplní protokol o vady, o kterých ví a Objednatel tyto nemůže ze své pozice rozpoznat, Objednatel určí termíny k</w:t>
      </w:r>
      <w:r w:rsidR="00642E6F" w:rsidRPr="00CC0FCC">
        <w:rPr>
          <w:rFonts w:ascii="Arial" w:hAnsi="Arial" w:cs="Arial"/>
          <w:sz w:val="20"/>
          <w:szCs w:val="20"/>
        </w:rPr>
        <w:t> </w:t>
      </w:r>
      <w:r w:rsidRPr="00CC0FCC">
        <w:rPr>
          <w:rFonts w:ascii="Arial" w:hAnsi="Arial" w:cs="Arial"/>
          <w:sz w:val="20"/>
          <w:szCs w:val="20"/>
        </w:rPr>
        <w:t>jejich odstranění. V</w:t>
      </w:r>
      <w:r w:rsidR="00642E6F" w:rsidRPr="00CC0FCC">
        <w:rPr>
          <w:rFonts w:ascii="Arial" w:hAnsi="Arial" w:cs="Arial"/>
          <w:sz w:val="20"/>
          <w:szCs w:val="20"/>
        </w:rPr>
        <w:t> </w:t>
      </w:r>
      <w:r w:rsidRPr="00CC0FCC">
        <w:rPr>
          <w:rFonts w:ascii="Arial" w:hAnsi="Arial" w:cs="Arial"/>
          <w:sz w:val="20"/>
          <w:szCs w:val="20"/>
        </w:rPr>
        <w:t>případě, že nebude dílo převzato, dohodnou v</w:t>
      </w:r>
      <w:r w:rsidR="00642E6F" w:rsidRPr="00CC0FCC">
        <w:rPr>
          <w:rFonts w:ascii="Arial" w:hAnsi="Arial" w:cs="Arial"/>
          <w:sz w:val="20"/>
          <w:szCs w:val="20"/>
        </w:rPr>
        <w:t> </w:t>
      </w:r>
      <w:r w:rsidRPr="00CC0FCC">
        <w:rPr>
          <w:rFonts w:ascii="Arial" w:hAnsi="Arial" w:cs="Arial"/>
          <w:sz w:val="20"/>
          <w:szCs w:val="20"/>
        </w:rPr>
        <w:t>zápise osoby odpovědné za</w:t>
      </w:r>
      <w:r w:rsidR="00C819B0">
        <w:rPr>
          <w:rFonts w:ascii="Arial" w:hAnsi="Arial" w:cs="Arial"/>
          <w:sz w:val="20"/>
          <w:szCs w:val="20"/>
        </w:rPr>
        <w:t> </w:t>
      </w:r>
      <w:r w:rsidRPr="00CC0FCC">
        <w:rPr>
          <w:rFonts w:ascii="Arial" w:hAnsi="Arial" w:cs="Arial"/>
          <w:sz w:val="20"/>
          <w:szCs w:val="20"/>
        </w:rPr>
        <w:t xml:space="preserve">předání a převzetí díla náhradní termín přejímky. Tato dohoda nemá vliv na právo Objednatele uplatnit sankce za nesplnění termínu předání díla. </w:t>
      </w:r>
    </w:p>
    <w:p w14:paraId="5D594DC9" w14:textId="77777777" w:rsidR="004B5239" w:rsidRPr="00CC0FCC" w:rsidRDefault="004B5239" w:rsidP="004B5239">
      <w:pPr>
        <w:spacing w:before="360"/>
        <w:ind w:left="426"/>
        <w:jc w:val="center"/>
        <w:rPr>
          <w:rFonts w:ascii="Arial" w:hAnsi="Arial" w:cs="Arial"/>
          <w:b/>
          <w:sz w:val="20"/>
          <w:szCs w:val="20"/>
        </w:rPr>
      </w:pPr>
      <w:r w:rsidRPr="00CC0FCC">
        <w:rPr>
          <w:rFonts w:ascii="Arial" w:hAnsi="Arial" w:cs="Arial"/>
          <w:b/>
          <w:sz w:val="20"/>
          <w:szCs w:val="20"/>
        </w:rPr>
        <w:t>III.</w:t>
      </w:r>
    </w:p>
    <w:p w14:paraId="4609F5C1" w14:textId="77777777" w:rsidR="004B5239" w:rsidRPr="00CC0FCC" w:rsidRDefault="004B5239" w:rsidP="004B5239">
      <w:pPr>
        <w:ind w:left="426"/>
        <w:jc w:val="center"/>
        <w:rPr>
          <w:rFonts w:ascii="Arial" w:hAnsi="Arial" w:cs="Arial"/>
          <w:b/>
          <w:sz w:val="20"/>
          <w:szCs w:val="20"/>
        </w:rPr>
      </w:pPr>
      <w:r w:rsidRPr="00CC0FCC">
        <w:rPr>
          <w:rFonts w:ascii="Arial" w:hAnsi="Arial" w:cs="Arial"/>
          <w:b/>
          <w:sz w:val="20"/>
          <w:szCs w:val="20"/>
        </w:rPr>
        <w:t>Cena díla a platební podmínky</w:t>
      </w:r>
    </w:p>
    <w:p w14:paraId="0725CFDF" w14:textId="19A69ECA"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 xml:space="preserve">Celková cena díla je stanovena ve výši …….,- Kč (slovy: ……. </w:t>
      </w:r>
      <w:r w:rsidR="00642E6F" w:rsidRPr="00CC0FCC">
        <w:rPr>
          <w:rFonts w:ascii="Arial" w:hAnsi="Arial" w:cs="Arial"/>
          <w:sz w:val="20"/>
          <w:szCs w:val="20"/>
        </w:rPr>
        <w:t>K</w:t>
      </w:r>
      <w:r w:rsidRPr="00CC0FCC">
        <w:rPr>
          <w:rFonts w:ascii="Arial" w:hAnsi="Arial" w:cs="Arial"/>
          <w:sz w:val="20"/>
          <w:szCs w:val="20"/>
        </w:rPr>
        <w:t>orun českých) bez daně z</w:t>
      </w:r>
      <w:r w:rsidR="00642E6F" w:rsidRPr="00CC0FCC">
        <w:rPr>
          <w:rFonts w:ascii="Arial" w:hAnsi="Arial" w:cs="Arial"/>
          <w:sz w:val="20"/>
          <w:szCs w:val="20"/>
        </w:rPr>
        <w:t> </w:t>
      </w:r>
      <w:r w:rsidRPr="00CC0FCC">
        <w:rPr>
          <w:rFonts w:ascii="Arial" w:hAnsi="Arial" w:cs="Arial"/>
          <w:sz w:val="20"/>
          <w:szCs w:val="20"/>
        </w:rPr>
        <w:t xml:space="preserve">přidané hodnoty (dále také „DPH“). </w:t>
      </w:r>
    </w:p>
    <w:p w14:paraId="50A460EC" w14:textId="673C5F9D" w:rsidR="004B5239" w:rsidRPr="00CC0FCC" w:rsidRDefault="004B5239" w:rsidP="004B5239">
      <w:pPr>
        <w:spacing w:before="240" w:line="276" w:lineRule="auto"/>
        <w:ind w:left="709" w:hanging="1"/>
        <w:jc w:val="both"/>
        <w:rPr>
          <w:rFonts w:ascii="Arial" w:hAnsi="Arial" w:cs="Arial"/>
          <w:sz w:val="20"/>
          <w:szCs w:val="20"/>
        </w:rPr>
      </w:pPr>
      <w:r w:rsidRPr="00CC0FCC">
        <w:rPr>
          <w:rFonts w:ascii="Arial" w:hAnsi="Arial" w:cs="Arial"/>
          <w:sz w:val="20"/>
          <w:szCs w:val="20"/>
        </w:rPr>
        <w:t>Celková cena díla se skládá z</w:t>
      </w:r>
      <w:r w:rsidR="00642E6F" w:rsidRPr="00CC0FCC">
        <w:rPr>
          <w:rFonts w:ascii="Arial" w:hAnsi="Arial" w:cs="Arial"/>
          <w:sz w:val="20"/>
          <w:szCs w:val="20"/>
        </w:rPr>
        <w:t> </w:t>
      </w:r>
      <w:r w:rsidRPr="00CC0FCC">
        <w:rPr>
          <w:rFonts w:ascii="Arial" w:hAnsi="Arial" w:cs="Arial"/>
          <w:sz w:val="20"/>
          <w:szCs w:val="20"/>
        </w:rPr>
        <w:t>následujících položek (doplní uchazeč):</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212"/>
      </w:tblGrid>
      <w:tr w:rsidR="00BD7045" w:rsidRPr="00CC0FCC" w14:paraId="767C04CF" w14:textId="77777777" w:rsidTr="00003006">
        <w:tc>
          <w:tcPr>
            <w:tcW w:w="4596" w:type="dxa"/>
          </w:tcPr>
          <w:p w14:paraId="4D271F71" w14:textId="77777777" w:rsidR="00BD7045" w:rsidRPr="00CC0FCC" w:rsidRDefault="00BD7045" w:rsidP="00BD7045">
            <w:pPr>
              <w:rPr>
                <w:rFonts w:ascii="Arial" w:hAnsi="Arial" w:cs="Arial"/>
                <w:sz w:val="20"/>
                <w:szCs w:val="20"/>
              </w:rPr>
            </w:pPr>
            <w:r w:rsidRPr="00CC0FCC">
              <w:rPr>
                <w:rFonts w:ascii="Arial" w:hAnsi="Arial" w:cs="Arial"/>
                <w:sz w:val="20"/>
                <w:szCs w:val="20"/>
              </w:rPr>
              <w:t>Fáze/část díla</w:t>
            </w:r>
          </w:p>
        </w:tc>
        <w:tc>
          <w:tcPr>
            <w:tcW w:w="4212" w:type="dxa"/>
          </w:tcPr>
          <w:p w14:paraId="70EE067E" w14:textId="77777777" w:rsidR="00BD7045" w:rsidRPr="00CC0FCC" w:rsidRDefault="00BD7045" w:rsidP="00BD7045">
            <w:pPr>
              <w:rPr>
                <w:rFonts w:ascii="Arial" w:hAnsi="Arial" w:cs="Arial"/>
                <w:sz w:val="20"/>
                <w:szCs w:val="20"/>
              </w:rPr>
            </w:pPr>
            <w:r w:rsidRPr="00CC0FCC">
              <w:rPr>
                <w:rFonts w:ascii="Arial" w:hAnsi="Arial" w:cs="Arial"/>
                <w:sz w:val="20"/>
                <w:szCs w:val="20"/>
              </w:rPr>
              <w:t>Cena bez DPH</w:t>
            </w:r>
          </w:p>
        </w:tc>
      </w:tr>
      <w:tr w:rsidR="00BD7045" w:rsidRPr="00CC0FCC" w14:paraId="6747E0EC" w14:textId="77777777" w:rsidTr="00003006">
        <w:tc>
          <w:tcPr>
            <w:tcW w:w="4596" w:type="dxa"/>
            <w:shd w:val="clear" w:color="auto" w:fill="auto"/>
          </w:tcPr>
          <w:p w14:paraId="0ED16EEA" w14:textId="77777777" w:rsidR="00BD7045" w:rsidRPr="00CC0FCC" w:rsidRDefault="00BD7045" w:rsidP="00BD7045">
            <w:pPr>
              <w:rPr>
                <w:rFonts w:ascii="Arial" w:hAnsi="Arial" w:cs="Arial"/>
                <w:sz w:val="20"/>
                <w:szCs w:val="20"/>
              </w:rPr>
            </w:pPr>
            <w:r w:rsidRPr="00CC0FCC">
              <w:rPr>
                <w:rFonts w:ascii="Arial" w:hAnsi="Arial" w:cs="Arial"/>
                <w:sz w:val="20"/>
                <w:szCs w:val="20"/>
              </w:rPr>
              <w:t>1. Zajištění vstupních podkladů, průzkumů a měření</w:t>
            </w:r>
          </w:p>
        </w:tc>
        <w:tc>
          <w:tcPr>
            <w:tcW w:w="4212" w:type="dxa"/>
          </w:tcPr>
          <w:p w14:paraId="1398C846" w14:textId="77777777" w:rsidR="00BD7045" w:rsidRPr="00CC0FCC" w:rsidRDefault="00BD7045" w:rsidP="00BD7045">
            <w:pPr>
              <w:rPr>
                <w:rFonts w:ascii="Arial" w:hAnsi="Arial" w:cs="Arial"/>
                <w:sz w:val="20"/>
                <w:szCs w:val="20"/>
              </w:rPr>
            </w:pPr>
          </w:p>
        </w:tc>
      </w:tr>
      <w:tr w:rsidR="00BD7045" w:rsidRPr="00CC0FCC" w14:paraId="04273DD5" w14:textId="77777777" w:rsidTr="00003006">
        <w:tc>
          <w:tcPr>
            <w:tcW w:w="4596" w:type="dxa"/>
            <w:shd w:val="clear" w:color="auto" w:fill="auto"/>
          </w:tcPr>
          <w:p w14:paraId="4B8CA01D" w14:textId="5FC79B94" w:rsidR="00BD7045" w:rsidRPr="00CC0FCC" w:rsidRDefault="003A4BB9" w:rsidP="00836F4F">
            <w:pPr>
              <w:rPr>
                <w:rFonts w:ascii="Arial" w:hAnsi="Arial" w:cs="Arial"/>
                <w:sz w:val="20"/>
                <w:szCs w:val="20"/>
              </w:rPr>
            </w:pPr>
            <w:r w:rsidRPr="00CC0FCC">
              <w:rPr>
                <w:rFonts w:ascii="Arial" w:hAnsi="Arial" w:cs="Arial"/>
                <w:sz w:val="20"/>
                <w:szCs w:val="20"/>
              </w:rPr>
              <w:t>2</w:t>
            </w:r>
            <w:r w:rsidR="00DC0C54" w:rsidRPr="00CC0FCC">
              <w:rPr>
                <w:rFonts w:ascii="Arial" w:hAnsi="Arial" w:cs="Arial"/>
                <w:sz w:val="20"/>
                <w:szCs w:val="20"/>
              </w:rPr>
              <w:t>. Projektová dokumentace pro provádění stavby</w:t>
            </w:r>
          </w:p>
        </w:tc>
        <w:tc>
          <w:tcPr>
            <w:tcW w:w="4212" w:type="dxa"/>
          </w:tcPr>
          <w:p w14:paraId="6CE76554" w14:textId="77777777" w:rsidR="00BD7045" w:rsidRPr="00CC0FCC" w:rsidRDefault="00BD7045" w:rsidP="00BD7045">
            <w:pPr>
              <w:rPr>
                <w:rFonts w:ascii="Arial" w:hAnsi="Arial" w:cs="Arial"/>
                <w:sz w:val="20"/>
                <w:szCs w:val="20"/>
              </w:rPr>
            </w:pPr>
          </w:p>
        </w:tc>
      </w:tr>
      <w:tr w:rsidR="00BD7045" w:rsidRPr="00CC0FCC" w14:paraId="128E7179" w14:textId="77777777" w:rsidTr="00003006">
        <w:tc>
          <w:tcPr>
            <w:tcW w:w="4596" w:type="dxa"/>
            <w:shd w:val="clear" w:color="auto" w:fill="auto"/>
          </w:tcPr>
          <w:p w14:paraId="707BC0A9" w14:textId="61541B5D" w:rsidR="00BD7045" w:rsidRPr="00CC0FCC" w:rsidRDefault="003A4BB9" w:rsidP="00836F4F">
            <w:pPr>
              <w:rPr>
                <w:rFonts w:ascii="Arial" w:hAnsi="Arial" w:cs="Arial"/>
                <w:sz w:val="20"/>
                <w:szCs w:val="20"/>
              </w:rPr>
            </w:pPr>
            <w:r w:rsidRPr="00CC0FCC">
              <w:rPr>
                <w:rFonts w:ascii="Arial" w:hAnsi="Arial" w:cs="Arial"/>
                <w:sz w:val="20"/>
                <w:szCs w:val="20"/>
              </w:rPr>
              <w:t>3</w:t>
            </w:r>
            <w:r w:rsidR="00475526" w:rsidRPr="00CC0FCC">
              <w:rPr>
                <w:rFonts w:ascii="Arial" w:hAnsi="Arial" w:cs="Arial"/>
                <w:sz w:val="20"/>
                <w:szCs w:val="20"/>
              </w:rPr>
              <w:t>. Inženýrská činnost</w:t>
            </w:r>
          </w:p>
        </w:tc>
        <w:tc>
          <w:tcPr>
            <w:tcW w:w="4212" w:type="dxa"/>
          </w:tcPr>
          <w:p w14:paraId="569AFAA5" w14:textId="77777777" w:rsidR="00BD7045" w:rsidRPr="00CC0FCC" w:rsidRDefault="00BD7045" w:rsidP="00BD7045">
            <w:pPr>
              <w:rPr>
                <w:rFonts w:ascii="Arial" w:hAnsi="Arial" w:cs="Arial"/>
                <w:sz w:val="20"/>
                <w:szCs w:val="20"/>
              </w:rPr>
            </w:pPr>
          </w:p>
        </w:tc>
      </w:tr>
      <w:tr w:rsidR="00BD7045" w:rsidRPr="00CC0FCC" w14:paraId="7346E126" w14:textId="77777777" w:rsidTr="00003006">
        <w:tc>
          <w:tcPr>
            <w:tcW w:w="4596" w:type="dxa"/>
            <w:shd w:val="clear" w:color="auto" w:fill="auto"/>
          </w:tcPr>
          <w:p w14:paraId="788EFC69" w14:textId="6544FC96" w:rsidR="00BD7045" w:rsidRPr="00CC0FCC" w:rsidRDefault="0068717E" w:rsidP="00BD7045">
            <w:pPr>
              <w:rPr>
                <w:rFonts w:ascii="Arial" w:hAnsi="Arial" w:cs="Arial"/>
                <w:sz w:val="20"/>
                <w:szCs w:val="20"/>
              </w:rPr>
            </w:pPr>
            <w:r w:rsidRPr="00CC0FCC">
              <w:rPr>
                <w:rFonts w:ascii="Arial" w:hAnsi="Arial" w:cs="Arial"/>
                <w:sz w:val="20"/>
                <w:szCs w:val="20"/>
              </w:rPr>
              <w:t>4</w:t>
            </w:r>
            <w:r w:rsidR="00475526" w:rsidRPr="00CC0FCC">
              <w:rPr>
                <w:rFonts w:ascii="Arial" w:hAnsi="Arial" w:cs="Arial"/>
                <w:sz w:val="20"/>
                <w:szCs w:val="20"/>
              </w:rPr>
              <w:t>. Součinnost při výběru dodavatele stavby</w:t>
            </w:r>
          </w:p>
        </w:tc>
        <w:tc>
          <w:tcPr>
            <w:tcW w:w="4212" w:type="dxa"/>
          </w:tcPr>
          <w:p w14:paraId="20763E75" w14:textId="560A60CF" w:rsidR="00BD7045" w:rsidRPr="00CC0FCC" w:rsidRDefault="004D46E7" w:rsidP="00BD7045">
            <w:pPr>
              <w:rPr>
                <w:rFonts w:ascii="Arial" w:hAnsi="Arial" w:cs="Arial"/>
                <w:sz w:val="20"/>
                <w:szCs w:val="20"/>
              </w:rPr>
            </w:pPr>
            <w:r>
              <w:rPr>
                <w:rFonts w:ascii="Arial" w:hAnsi="Arial" w:cs="Arial"/>
                <w:sz w:val="20"/>
                <w:szCs w:val="20"/>
              </w:rPr>
              <w:t>-----------------------------------------------------------</w:t>
            </w:r>
          </w:p>
        </w:tc>
      </w:tr>
      <w:tr w:rsidR="00BD7045" w:rsidRPr="00CC0FCC" w14:paraId="60043198" w14:textId="77777777" w:rsidTr="00003006">
        <w:tc>
          <w:tcPr>
            <w:tcW w:w="4596" w:type="dxa"/>
            <w:shd w:val="clear" w:color="auto" w:fill="auto"/>
          </w:tcPr>
          <w:p w14:paraId="0138560F" w14:textId="2B42CCC8" w:rsidR="00BD7045" w:rsidRPr="00CC0FCC" w:rsidRDefault="0068717E" w:rsidP="00BD7045">
            <w:pPr>
              <w:rPr>
                <w:rFonts w:ascii="Arial" w:hAnsi="Arial" w:cs="Arial"/>
                <w:sz w:val="20"/>
                <w:szCs w:val="20"/>
              </w:rPr>
            </w:pPr>
            <w:r w:rsidRPr="00CC0FCC">
              <w:rPr>
                <w:rFonts w:ascii="Arial" w:hAnsi="Arial" w:cs="Arial"/>
                <w:sz w:val="20"/>
                <w:szCs w:val="20"/>
              </w:rPr>
              <w:t>5</w:t>
            </w:r>
            <w:r w:rsidR="00475526" w:rsidRPr="00CC0FCC">
              <w:rPr>
                <w:rFonts w:ascii="Arial" w:hAnsi="Arial" w:cs="Arial"/>
                <w:sz w:val="20"/>
                <w:szCs w:val="20"/>
              </w:rPr>
              <w:t xml:space="preserve">. </w:t>
            </w:r>
            <w:r w:rsidR="004F559B">
              <w:rPr>
                <w:rFonts w:ascii="Arial" w:hAnsi="Arial" w:cs="Arial"/>
                <w:sz w:val="20"/>
                <w:szCs w:val="20"/>
              </w:rPr>
              <w:t>Výkon autorského dozoru</w:t>
            </w:r>
          </w:p>
        </w:tc>
        <w:tc>
          <w:tcPr>
            <w:tcW w:w="4212" w:type="dxa"/>
          </w:tcPr>
          <w:p w14:paraId="694A3C9D" w14:textId="77777777" w:rsidR="00BD7045" w:rsidRPr="00CC0FCC" w:rsidRDefault="00BD7045" w:rsidP="00BD7045">
            <w:pPr>
              <w:rPr>
                <w:rFonts w:ascii="Arial" w:hAnsi="Arial" w:cs="Arial"/>
                <w:sz w:val="20"/>
                <w:szCs w:val="20"/>
              </w:rPr>
            </w:pPr>
          </w:p>
        </w:tc>
      </w:tr>
    </w:tbl>
    <w:p w14:paraId="1BEF825E" w14:textId="243025D6" w:rsidR="004B5239" w:rsidRPr="00C53981" w:rsidRDefault="004B5239" w:rsidP="00C53981">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53981">
        <w:rPr>
          <w:rFonts w:ascii="Arial" w:hAnsi="Arial" w:cs="Arial"/>
          <w:sz w:val="20"/>
          <w:szCs w:val="20"/>
        </w:rPr>
        <w:t xml:space="preserve">Cena byla stanovena na základě cenové nabídky, uvedené v příloze č. 2 této smlouvy. Cena díla je stanovena jako nejvýše přípustná a nepřekročitelná a obsahuje veškeré nezbytné náklady k řádnému plnění předmětu díla. Cena díla zahrnuje odměnu a veškeré náklady Zhotovitele za všechny činnosti </w:t>
      </w:r>
      <w:r w:rsidRPr="00C53981">
        <w:rPr>
          <w:rFonts w:ascii="Arial" w:hAnsi="Arial" w:cs="Arial"/>
          <w:sz w:val="20"/>
          <w:szCs w:val="20"/>
        </w:rPr>
        <w:lastRenderedPageBreak/>
        <w:t>vykonané na základě této smlouvy.</w:t>
      </w:r>
      <w:r w:rsidRPr="00C53981" w:rsidDel="00A17DF5">
        <w:rPr>
          <w:rFonts w:ascii="Arial" w:hAnsi="Arial" w:cs="Arial"/>
          <w:sz w:val="20"/>
          <w:szCs w:val="20"/>
        </w:rPr>
        <w:t xml:space="preserve"> </w:t>
      </w:r>
    </w:p>
    <w:p w14:paraId="4E690413"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K ceně dle čl. III. odst. 1. této smlouvy bude připočtená DPH platná v den uskutečnění zdanitelného plnění a za její určení a vyčíslení v souladu s právními předpisy nese odpovědnost zhotovitel.</w:t>
      </w:r>
    </w:p>
    <w:p w14:paraId="2DCE2206"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Cena díla bude zaplacena Objednatelem na základě vystavených daňových dokladů - faktur. Zhotovitel je oprávněn vyúčtovat jednotlivé dílčí části díla dle dílčích termínů plnění dle rozpisu etap v čl. II odst. 1 a čl. III této smlouvy.</w:t>
      </w:r>
    </w:p>
    <w:p w14:paraId="57FC00D7"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Zhotovitel vyúčtuje Objednateli relevantní správní poplatky účelně a nezbytně vynaložené při zhotovování díla.</w:t>
      </w:r>
    </w:p>
    <w:p w14:paraId="79B92EF0"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Úkony, které nebudou konány, nebudou předmětem vyúčtování.</w:t>
      </w:r>
    </w:p>
    <w:p w14:paraId="504AB089"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Smluvní strany se dohodly, že na plnění díla nebudou poskytovány zálohy.</w:t>
      </w:r>
    </w:p>
    <w:p w14:paraId="5C6361A4"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 xml:space="preserve">Podkladem pro vystavení daňového dokladu - faktury je převzetí díla Objednatelem stvrzené v dílčím akceptačním protokolu, případně souhrnném předávacím protokolu. Zhotovitel je oprávněn vyúčtovat cenu části díla až po akceptaci předmětu plnění díla Objednatelem. </w:t>
      </w:r>
    </w:p>
    <w:p w14:paraId="6BA5C3AA"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 xml:space="preserve">Autorský dozor bude vyúčtován na základě Objednatelem odsouhlaseného výkazu provedených výkonů/hodin vždy po ukončení jednotlivých etap výstavby objektu/stavby. </w:t>
      </w:r>
    </w:p>
    <w:p w14:paraId="515050F6" w14:textId="724BE082"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V případě, že dojde k ukončení, nebo odstoupení od této smlouvy z důvodů na straně Objednatele, vyúčtuje Zhotovitel práce skutečně řádně vykonané ke dni ukončení, nebo odstoupení. Zhotovitel je</w:t>
      </w:r>
      <w:r w:rsidR="00EE5371">
        <w:rPr>
          <w:rFonts w:ascii="Arial" w:hAnsi="Arial" w:cs="Arial"/>
          <w:sz w:val="20"/>
          <w:szCs w:val="20"/>
        </w:rPr>
        <w:t> </w:t>
      </w:r>
      <w:r w:rsidRPr="00CC0FCC">
        <w:rPr>
          <w:rFonts w:ascii="Arial" w:hAnsi="Arial" w:cs="Arial"/>
          <w:sz w:val="20"/>
          <w:szCs w:val="20"/>
        </w:rPr>
        <w:t>povinen doložit Objednateli, jaké práce na díle vykonal.</w:t>
      </w:r>
    </w:p>
    <w:p w14:paraId="113EBF1E" w14:textId="27FCB548"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Daňový doklad – faktura musí obsahovat kromě čísla smlouvy a lhůty splatnosti, která činí u každé faktury 30 dnů od doručení Objednateli, také náležitosti daňového dokladu dle § 28 zákona č. 235/2004 Sb., o</w:t>
      </w:r>
      <w:r w:rsidR="00EE5371">
        <w:rPr>
          <w:rFonts w:ascii="Arial" w:hAnsi="Arial" w:cs="Arial"/>
          <w:sz w:val="20"/>
          <w:szCs w:val="20"/>
        </w:rPr>
        <w:t> </w:t>
      </w:r>
      <w:r w:rsidRPr="00CC0FCC">
        <w:rPr>
          <w:rFonts w:ascii="Arial" w:hAnsi="Arial" w:cs="Arial"/>
          <w:sz w:val="20"/>
          <w:szCs w:val="20"/>
        </w:rPr>
        <w:t>dani z přidané hodnoty. Přílohou daňových dokladů - faktur budou kopie písemného dílčího akceptačního protokolu, souhrnného předávacího protokolu, výkazu provedených výkonů (autorský dozor). V případě, že daňový doklad - faktura nebude mít odpovídající náležitosti, je Objednatel oprávněn zaslat jej ve lhůtě splatnosti zpět Zhotoviteli k doplnění, aniž se tak dostane do prodlení se splatností. Lhůta splatnosti počíná běžet znovu od opětovného zaslání náležitě doplněného či opraveného dokladu.</w:t>
      </w:r>
    </w:p>
    <w:p w14:paraId="2F369BE5"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Úhrady budou provedeny bezhotovostní formou převodem na bankovní účet Zhotovitele. Obě smluvní strany se dohodly na tom, že peněžitý závazek je splněn dnem, kdy je částka odepsána z účtu Objednatele.</w:t>
      </w:r>
    </w:p>
    <w:p w14:paraId="5D076A4B" w14:textId="5BCDE37B"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Adresa pro doručení vyúčtování: Krajská zdravotní, a.s., Podatelna KZ - Sociální péče 3316/12</w:t>
      </w:r>
      <w:r w:rsidR="00003006" w:rsidRPr="00CC0FCC">
        <w:rPr>
          <w:rFonts w:ascii="Arial" w:hAnsi="Arial" w:cs="Arial"/>
          <w:sz w:val="20"/>
          <w:szCs w:val="20"/>
        </w:rPr>
        <w:t>a</w:t>
      </w:r>
      <w:r w:rsidRPr="00CC0FCC">
        <w:rPr>
          <w:rFonts w:ascii="Arial" w:hAnsi="Arial" w:cs="Arial"/>
          <w:sz w:val="20"/>
          <w:szCs w:val="20"/>
        </w:rPr>
        <w:t>, 401 13 Ústí nad Labem</w:t>
      </w:r>
      <w:r w:rsidR="00B4758C">
        <w:rPr>
          <w:rFonts w:ascii="Arial" w:hAnsi="Arial" w:cs="Arial"/>
          <w:sz w:val="20"/>
          <w:szCs w:val="20"/>
        </w:rPr>
        <w:t>.</w:t>
      </w:r>
    </w:p>
    <w:p w14:paraId="0085B1BE" w14:textId="749C581C"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Dohodnou-li se strany po uzavření smlouvy na změně rozsahu díla (v souladu s právními předpisy) a</w:t>
      </w:r>
      <w:r w:rsidR="00EE5371">
        <w:rPr>
          <w:rFonts w:ascii="Arial" w:hAnsi="Arial" w:cs="Arial"/>
          <w:sz w:val="20"/>
          <w:szCs w:val="20"/>
        </w:rPr>
        <w:t> </w:t>
      </w:r>
      <w:r w:rsidRPr="00CC0FCC">
        <w:rPr>
          <w:rFonts w:ascii="Arial" w:hAnsi="Arial" w:cs="Arial"/>
          <w:sz w:val="20"/>
          <w:szCs w:val="20"/>
        </w:rPr>
        <w:t>neujednají-li důsledky pro výši ceny, zaplatí Objednatel cenu upravenou s přihlédnutím k rozdílu v rozsahu nutné činnosti a v účelných nákladech spojených se zaměněným prováděním díla.</w:t>
      </w:r>
    </w:p>
    <w:p w14:paraId="3EA7132D" w14:textId="77777777" w:rsidR="004B5239" w:rsidRPr="00CC0FCC" w:rsidRDefault="004B5239" w:rsidP="004B5239">
      <w:pPr>
        <w:spacing w:before="360" w:line="276" w:lineRule="auto"/>
        <w:jc w:val="center"/>
        <w:rPr>
          <w:rFonts w:ascii="Arial" w:hAnsi="Arial" w:cs="Arial"/>
          <w:sz w:val="20"/>
          <w:szCs w:val="20"/>
        </w:rPr>
      </w:pPr>
      <w:r w:rsidRPr="00CC0FCC">
        <w:rPr>
          <w:rFonts w:ascii="Arial" w:hAnsi="Arial" w:cs="Arial"/>
          <w:b/>
          <w:sz w:val="20"/>
          <w:szCs w:val="20"/>
        </w:rPr>
        <w:t>IV.</w:t>
      </w:r>
    </w:p>
    <w:p w14:paraId="2A97873E" w14:textId="77777777" w:rsidR="004B5239" w:rsidRPr="00CC0FCC" w:rsidRDefault="004B5239" w:rsidP="004B5239">
      <w:pPr>
        <w:pStyle w:val="Nadpis1"/>
        <w:spacing w:line="276" w:lineRule="auto"/>
        <w:rPr>
          <w:rFonts w:ascii="Arial" w:hAnsi="Arial" w:cs="Arial"/>
          <w:bCs/>
          <w:sz w:val="20"/>
          <w:szCs w:val="20"/>
        </w:rPr>
      </w:pPr>
      <w:r w:rsidRPr="00CC0FCC">
        <w:rPr>
          <w:rFonts w:ascii="Arial" w:hAnsi="Arial" w:cs="Arial"/>
          <w:sz w:val="20"/>
          <w:szCs w:val="20"/>
        </w:rPr>
        <w:t>Splnění závazku</w:t>
      </w:r>
    </w:p>
    <w:p w14:paraId="122C283F" w14:textId="77777777" w:rsidR="004B5239" w:rsidRPr="00CC0FCC" w:rsidRDefault="004B5239" w:rsidP="004B5239">
      <w:pPr>
        <w:pStyle w:val="Nadpis1"/>
        <w:spacing w:line="276" w:lineRule="auto"/>
        <w:rPr>
          <w:rFonts w:ascii="Arial" w:hAnsi="Arial" w:cs="Arial"/>
          <w:sz w:val="20"/>
          <w:szCs w:val="20"/>
        </w:rPr>
      </w:pPr>
      <w:r w:rsidRPr="00CC0FCC">
        <w:rPr>
          <w:rFonts w:ascii="Arial" w:hAnsi="Arial" w:cs="Arial"/>
          <w:bCs/>
          <w:sz w:val="20"/>
          <w:szCs w:val="20"/>
        </w:rPr>
        <w:t>Přechod odpovědnosti za škodu a přechod vlastnictví</w:t>
      </w:r>
    </w:p>
    <w:p w14:paraId="4310C0BE" w14:textId="77777777" w:rsidR="004B5239" w:rsidRPr="00CC0FCC" w:rsidRDefault="004B5239" w:rsidP="00CC0FCC">
      <w:pPr>
        <w:widowControl w:val="0"/>
        <w:numPr>
          <w:ilvl w:val="0"/>
          <w:numId w:val="21"/>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Objednatel je povinen dílo při předání prohlédnout za účelem zjištění zjevných vad.</w:t>
      </w:r>
    </w:p>
    <w:p w14:paraId="74BF1A47" w14:textId="77777777" w:rsidR="004B5239" w:rsidRPr="00CC0FCC" w:rsidRDefault="004B5239" w:rsidP="00CC0FCC">
      <w:pPr>
        <w:widowControl w:val="0"/>
        <w:numPr>
          <w:ilvl w:val="0"/>
          <w:numId w:val="21"/>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Nebezpečí škody na díle přechází ze Zhotovitele na Objednatele okamžikem převzetí díla, tj. okamžikem uvedeným v souhrnném předávacím protokolu.</w:t>
      </w:r>
    </w:p>
    <w:p w14:paraId="62600D27" w14:textId="21FB1123" w:rsidR="004B5239" w:rsidRPr="00CC0FCC" w:rsidRDefault="004B5239" w:rsidP="00CC0FCC">
      <w:pPr>
        <w:widowControl w:val="0"/>
        <w:numPr>
          <w:ilvl w:val="0"/>
          <w:numId w:val="21"/>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Vlastnické právo k dílu (nově zhotovené věci) přechází na Objednatele okamžikem převzetí díla, tj.</w:t>
      </w:r>
      <w:r w:rsidR="00EE5371">
        <w:rPr>
          <w:rFonts w:ascii="Arial" w:hAnsi="Arial" w:cs="Arial"/>
          <w:sz w:val="20"/>
          <w:szCs w:val="20"/>
        </w:rPr>
        <w:t> </w:t>
      </w:r>
      <w:r w:rsidRPr="00CC0FCC">
        <w:rPr>
          <w:rFonts w:ascii="Arial" w:hAnsi="Arial" w:cs="Arial"/>
          <w:sz w:val="20"/>
          <w:szCs w:val="20"/>
        </w:rPr>
        <w:t>okamžikem uvedeným v souhrnném předávacím protokolu.</w:t>
      </w:r>
    </w:p>
    <w:p w14:paraId="135225DD" w14:textId="77777777" w:rsidR="004B5239" w:rsidRPr="00CC0FCC" w:rsidRDefault="004B5239" w:rsidP="004B5239">
      <w:pPr>
        <w:spacing w:before="360"/>
        <w:jc w:val="center"/>
        <w:rPr>
          <w:rFonts w:ascii="Arial" w:hAnsi="Arial" w:cs="Arial"/>
          <w:color w:val="000000"/>
          <w:sz w:val="20"/>
          <w:szCs w:val="20"/>
        </w:rPr>
      </w:pPr>
      <w:r w:rsidRPr="00CC0FCC">
        <w:rPr>
          <w:rFonts w:ascii="Arial" w:hAnsi="Arial" w:cs="Arial"/>
          <w:b/>
          <w:sz w:val="20"/>
          <w:szCs w:val="20"/>
        </w:rPr>
        <w:t>V.</w:t>
      </w:r>
    </w:p>
    <w:p w14:paraId="5183538B" w14:textId="77777777" w:rsidR="004B5239" w:rsidRPr="00CC0FCC" w:rsidRDefault="004B5239" w:rsidP="004B5239">
      <w:pPr>
        <w:pStyle w:val="Nadpis1"/>
        <w:spacing w:line="276" w:lineRule="auto"/>
        <w:ind w:left="0" w:firstLine="0"/>
        <w:rPr>
          <w:rFonts w:ascii="Arial" w:hAnsi="Arial" w:cs="Arial"/>
          <w:sz w:val="20"/>
          <w:szCs w:val="20"/>
        </w:rPr>
      </w:pPr>
      <w:r w:rsidRPr="00CC0FCC">
        <w:rPr>
          <w:rFonts w:ascii="Arial" w:hAnsi="Arial" w:cs="Arial"/>
          <w:sz w:val="20"/>
          <w:szCs w:val="20"/>
        </w:rPr>
        <w:t>Odpovědnost zhotovitele za vady a jakost</w:t>
      </w:r>
    </w:p>
    <w:p w14:paraId="3628E78B" w14:textId="76C818A7"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 xml:space="preserve">Zhotovitel přebírá záruku za jakost díla, zejména za to, že dílo a ostatní činnosti vyplývající </w:t>
      </w:r>
      <w:r w:rsidR="00CD72E6">
        <w:rPr>
          <w:rFonts w:ascii="Arial" w:hAnsi="Arial" w:cs="Arial"/>
          <w:sz w:val="20"/>
          <w:szCs w:val="20"/>
        </w:rPr>
        <w:t>z</w:t>
      </w:r>
      <w:r w:rsidRPr="00CC0FCC">
        <w:rPr>
          <w:rFonts w:ascii="Arial" w:hAnsi="Arial" w:cs="Arial"/>
          <w:sz w:val="20"/>
          <w:szCs w:val="20"/>
        </w:rPr>
        <w:t> této smlouvy budou sloužit pro realizaci záměru, kterým je zejména řádné vysoutěžení dodavatele stavby na základě zadávacího řízení, řádné provedení stavby dle projektové dokumentace a dalších činností souvisejících se stavbou a touto smlouvou.</w:t>
      </w:r>
    </w:p>
    <w:p w14:paraId="5A47967D" w14:textId="77777777" w:rsidR="004B5239" w:rsidRPr="00CC0FCC" w:rsidRDefault="004B5239" w:rsidP="00CC0FCC">
      <w:pPr>
        <w:widowControl w:val="0"/>
        <w:numPr>
          <w:ilvl w:val="0"/>
          <w:numId w:val="2"/>
        </w:numPr>
        <w:tabs>
          <w:tab w:val="clear" w:pos="360"/>
        </w:tabs>
        <w:suppressAutoHyphens w:val="0"/>
        <w:spacing w:line="276" w:lineRule="auto"/>
        <w:ind w:left="426" w:hanging="426"/>
        <w:jc w:val="both"/>
        <w:rPr>
          <w:rFonts w:ascii="Arial" w:hAnsi="Arial" w:cs="Arial"/>
          <w:sz w:val="20"/>
          <w:szCs w:val="20"/>
        </w:rPr>
      </w:pPr>
      <w:r w:rsidRPr="00CC0FCC">
        <w:rPr>
          <w:rFonts w:ascii="Arial" w:hAnsi="Arial" w:cs="Arial"/>
          <w:sz w:val="20"/>
          <w:szCs w:val="20"/>
        </w:rPr>
        <w:t>Zhotovitel odpovídá za to, že předmět plnění je zhotovený dle této smlouvy a že po dobu stanovenou (záruční doba) bude mít vlastnosti ujednané v této smlouvě a předpokládané závaznými právními předpisy. Zhotovitel odpovídá za správnost, úplnost a proveditelnost projektu. V případě nesplnění této povinnosti odpovídá Zhotovitel za škodu vzniklou Objednateli.</w:t>
      </w:r>
    </w:p>
    <w:p w14:paraId="07650ED5" w14:textId="77777777" w:rsidR="004B5239" w:rsidRPr="00CC0FCC" w:rsidRDefault="004B5239" w:rsidP="00CC0FCC">
      <w:pPr>
        <w:pStyle w:val="Zkladntext21"/>
        <w:numPr>
          <w:ilvl w:val="0"/>
          <w:numId w:val="2"/>
        </w:numPr>
        <w:tabs>
          <w:tab w:val="clear" w:pos="360"/>
        </w:tabs>
        <w:spacing w:after="60" w:line="276" w:lineRule="auto"/>
        <w:ind w:left="426" w:hanging="426"/>
        <w:jc w:val="both"/>
        <w:rPr>
          <w:sz w:val="20"/>
          <w:szCs w:val="20"/>
        </w:rPr>
      </w:pPr>
      <w:r w:rsidRPr="00CC0FCC">
        <w:rPr>
          <w:sz w:val="20"/>
          <w:szCs w:val="20"/>
        </w:rPr>
        <w:t>Zhotovitel odpovídá za vady</w:t>
      </w:r>
      <w:r w:rsidRPr="00CC0FCC">
        <w:rPr>
          <w:i/>
          <w:iCs/>
          <w:sz w:val="20"/>
          <w:szCs w:val="20"/>
        </w:rPr>
        <w:t>,</w:t>
      </w:r>
      <w:r w:rsidRPr="00CC0FCC">
        <w:rPr>
          <w:sz w:val="20"/>
          <w:szCs w:val="20"/>
        </w:rPr>
        <w:t xml:space="preserve"> které má dílo v době jeho předání Objednateli. Zhotovitel odpovídá za vady díla vzniklé po předání díla Objednateli, jestliže byly způsobeny porušením jeho povinností.</w:t>
      </w:r>
    </w:p>
    <w:p w14:paraId="4AF6B78D" w14:textId="57685BF9" w:rsidR="004B5239" w:rsidRPr="00CC0FCC" w:rsidRDefault="004B5239" w:rsidP="00CC0FCC">
      <w:pPr>
        <w:pStyle w:val="Zkladntext21"/>
        <w:numPr>
          <w:ilvl w:val="0"/>
          <w:numId w:val="2"/>
        </w:numPr>
        <w:tabs>
          <w:tab w:val="clear" w:pos="360"/>
        </w:tabs>
        <w:spacing w:line="276" w:lineRule="auto"/>
        <w:ind w:left="426" w:hanging="426"/>
        <w:jc w:val="both"/>
        <w:rPr>
          <w:sz w:val="20"/>
          <w:szCs w:val="20"/>
        </w:rPr>
      </w:pPr>
      <w:r w:rsidRPr="00CC0FCC">
        <w:rPr>
          <w:sz w:val="20"/>
          <w:szCs w:val="20"/>
        </w:rPr>
        <w:lastRenderedPageBreak/>
        <w:t>Zhotovitel odpovídá za všechny vady díla, zejména za vady, které mají vliv zejména na kvalitu stavby, na úplnost specifikace všech prací, dodávek, činností a služeb spojených s realizací stavby, za</w:t>
      </w:r>
      <w:r w:rsidR="00EE5371">
        <w:rPr>
          <w:sz w:val="20"/>
          <w:szCs w:val="20"/>
        </w:rPr>
        <w:t> </w:t>
      </w:r>
      <w:r w:rsidRPr="00CC0FCC">
        <w:rPr>
          <w:sz w:val="20"/>
          <w:szCs w:val="20"/>
        </w:rPr>
        <w:t>jednoznačnost, efektivnost, funkčnost a reálnost navrženého technického řešení a jeho soulad s podmínkami této smlouvy, pokyny a podklady předanými Zhotoviteli Objednatelem, obecně závaznými právními předpisy, ČSN, EN, a ostatními normami pro přípravu a realizaci předmětné stavby, apod.</w:t>
      </w:r>
    </w:p>
    <w:p w14:paraId="75EC8292" w14:textId="77777777" w:rsidR="004B5239" w:rsidRPr="00CC0FCC" w:rsidRDefault="004B5239" w:rsidP="00CC0FCC">
      <w:pPr>
        <w:pStyle w:val="Zkladntext21"/>
        <w:numPr>
          <w:ilvl w:val="0"/>
          <w:numId w:val="2"/>
        </w:numPr>
        <w:tabs>
          <w:tab w:val="clear" w:pos="360"/>
        </w:tabs>
        <w:spacing w:line="276" w:lineRule="auto"/>
        <w:ind w:left="426" w:hanging="426"/>
        <w:jc w:val="both"/>
        <w:rPr>
          <w:sz w:val="20"/>
          <w:szCs w:val="20"/>
        </w:rPr>
      </w:pPr>
      <w:r w:rsidRPr="00CC0FCC">
        <w:rPr>
          <w:sz w:val="20"/>
          <w:szCs w:val="20"/>
        </w:rPr>
        <w:t>Zhotovitel celou dobu životnosti stavby zodpovídá za škody vzniklé na základě porušení povinností Zhotovitele při realizaci projekční a inženýrské přípravy zajišťované dle této smlouvy.</w:t>
      </w:r>
    </w:p>
    <w:p w14:paraId="0D5A1FE4" w14:textId="5B43D348" w:rsidR="004B5239" w:rsidRPr="00CC0FCC" w:rsidRDefault="004B5239" w:rsidP="00CC0FCC">
      <w:pPr>
        <w:pStyle w:val="Zkladntext21"/>
        <w:numPr>
          <w:ilvl w:val="0"/>
          <w:numId w:val="2"/>
        </w:numPr>
        <w:tabs>
          <w:tab w:val="clear" w:pos="360"/>
        </w:tabs>
        <w:spacing w:line="276" w:lineRule="auto"/>
        <w:ind w:left="426" w:hanging="426"/>
        <w:jc w:val="both"/>
        <w:rPr>
          <w:sz w:val="20"/>
          <w:szCs w:val="20"/>
        </w:rPr>
      </w:pPr>
      <w:r w:rsidRPr="00CC0FCC">
        <w:rPr>
          <w:sz w:val="20"/>
          <w:szCs w:val="20"/>
        </w:rPr>
        <w:t>Zhotovitel neodpovídá za vady díla, jestliže tyto vady byly způsobeny předáním nevhodných nebo</w:t>
      </w:r>
      <w:r w:rsidR="00EE5371">
        <w:rPr>
          <w:sz w:val="20"/>
          <w:szCs w:val="20"/>
        </w:rPr>
        <w:t> </w:t>
      </w:r>
      <w:r w:rsidRPr="00CC0FCC">
        <w:rPr>
          <w:sz w:val="20"/>
          <w:szCs w:val="20"/>
        </w:rPr>
        <w:t>neúplných podkladů a pokynů v případě, že Zhotovitel na ně Objednatele písemně upozornil a</w:t>
      </w:r>
      <w:r w:rsidR="00EE5371">
        <w:rPr>
          <w:sz w:val="20"/>
          <w:szCs w:val="20"/>
        </w:rPr>
        <w:t> </w:t>
      </w:r>
      <w:r w:rsidRPr="00CC0FCC">
        <w:rPr>
          <w:sz w:val="20"/>
          <w:szCs w:val="20"/>
        </w:rPr>
        <w:t>Objednatel na jejich použití nebo provedení trval, prokazování této skutečnosti je na straně Zhotovitele.</w:t>
      </w:r>
    </w:p>
    <w:p w14:paraId="55862340" w14:textId="3A19C1C9" w:rsidR="004B5239" w:rsidRPr="00CC0FCC" w:rsidRDefault="004B5239" w:rsidP="00CC0FCC">
      <w:pPr>
        <w:pStyle w:val="Zkladntext21"/>
        <w:numPr>
          <w:ilvl w:val="0"/>
          <w:numId w:val="2"/>
        </w:numPr>
        <w:tabs>
          <w:tab w:val="clear" w:pos="360"/>
        </w:tabs>
        <w:spacing w:line="276" w:lineRule="auto"/>
        <w:ind w:left="426" w:hanging="426"/>
        <w:jc w:val="both"/>
        <w:rPr>
          <w:sz w:val="20"/>
          <w:szCs w:val="20"/>
        </w:rPr>
      </w:pPr>
      <w:r w:rsidRPr="00CC0FCC">
        <w:rPr>
          <w:sz w:val="20"/>
          <w:szCs w:val="20"/>
        </w:rPr>
        <w:t>Objednatel je povinen vady reklamovat u Zhotovitele</w:t>
      </w:r>
      <w:r w:rsidR="00110BFD" w:rsidRPr="00CC0FCC">
        <w:rPr>
          <w:sz w:val="20"/>
          <w:szCs w:val="20"/>
        </w:rPr>
        <w:t xml:space="preserve"> písemně</w:t>
      </w:r>
      <w:r w:rsidRPr="00CC0FCC">
        <w:rPr>
          <w:sz w:val="20"/>
          <w:szCs w:val="20"/>
        </w:rPr>
        <w:t xml:space="preserve"> poté, co se o nich dozvěděl.</w:t>
      </w:r>
    </w:p>
    <w:p w14:paraId="16033BA6" w14:textId="092C1F01" w:rsidR="004B5239" w:rsidRPr="00CC0FCC" w:rsidRDefault="004B5239" w:rsidP="00CC0FCC">
      <w:pPr>
        <w:pStyle w:val="Zkladntext21"/>
        <w:numPr>
          <w:ilvl w:val="0"/>
          <w:numId w:val="2"/>
        </w:numPr>
        <w:tabs>
          <w:tab w:val="clear" w:pos="360"/>
        </w:tabs>
        <w:spacing w:line="276" w:lineRule="auto"/>
        <w:ind w:left="426" w:hanging="426"/>
        <w:jc w:val="both"/>
        <w:rPr>
          <w:sz w:val="20"/>
          <w:szCs w:val="20"/>
        </w:rPr>
      </w:pPr>
      <w:r w:rsidRPr="00CC0FCC">
        <w:rPr>
          <w:sz w:val="20"/>
          <w:szCs w:val="20"/>
        </w:rPr>
        <w:t>Právo na odstranění vady díla, zjištěné po předání díla, Objednatel u Zhotovitele uplatní písemnou formou. Zhotovitel bez zbytečného odkladu, nejpozději ve lhůtě do tří pracovních dní od doručení reklamace, projedná s Objednatelem reklamovanou vadu a způsob jejího odstranění.</w:t>
      </w:r>
    </w:p>
    <w:p w14:paraId="15140A47" w14:textId="77777777"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 xml:space="preserve">Zhotovitel se zavazuje případné vady díla bezplatně odstranit do 7 dní po doručení reklamace Objednatelem, pokud se smluvní strany nedohodnou jinak. </w:t>
      </w:r>
    </w:p>
    <w:p w14:paraId="3CDAF765" w14:textId="22102A51"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Po odstranění vady bude vyhotoven Zhotovitelem písemný protokol, ze kterého bude zřejmé, zda</w:t>
      </w:r>
      <w:r w:rsidR="00EE5371">
        <w:rPr>
          <w:rFonts w:ascii="Arial" w:hAnsi="Arial" w:cs="Arial"/>
          <w:sz w:val="20"/>
          <w:szCs w:val="20"/>
        </w:rPr>
        <w:t> </w:t>
      </w:r>
      <w:r w:rsidRPr="00CC0FCC">
        <w:rPr>
          <w:rFonts w:ascii="Arial" w:hAnsi="Arial" w:cs="Arial"/>
          <w:sz w:val="20"/>
          <w:szCs w:val="20"/>
        </w:rPr>
        <w:t>je</w:t>
      </w:r>
      <w:r w:rsidR="00EE5371">
        <w:rPr>
          <w:rFonts w:ascii="Arial" w:hAnsi="Arial" w:cs="Arial"/>
          <w:sz w:val="20"/>
          <w:szCs w:val="20"/>
        </w:rPr>
        <w:t> </w:t>
      </w:r>
      <w:r w:rsidRPr="00CC0FCC">
        <w:rPr>
          <w:rFonts w:ascii="Arial" w:hAnsi="Arial" w:cs="Arial"/>
          <w:sz w:val="20"/>
          <w:szCs w:val="20"/>
        </w:rPr>
        <w:t>reklamovaná odstraněna a termín jejího odstranění. Oprávněná osoba Objednatele potvrdí tento protokol svým podpisem.</w:t>
      </w:r>
    </w:p>
    <w:p w14:paraId="3751C0F9" w14:textId="77777777"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 xml:space="preserve">V případě, že při realizaci stavby budou zjištěny vady díla, které nemají příčinu v podkladech předaných Objednatelem, zavazuje se Zhotovitel odstranit tyto vady bezplatně. </w:t>
      </w:r>
    </w:p>
    <w:p w14:paraId="5664DDC8" w14:textId="780C5A49"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Zhotovitel poskytuje na dílo záruku v délce 36 měsíců, kdy základem pro určení počátku záruční doby je</w:t>
      </w:r>
      <w:r w:rsidR="00EE5371">
        <w:rPr>
          <w:rFonts w:ascii="Arial" w:hAnsi="Arial" w:cs="Arial"/>
          <w:sz w:val="20"/>
          <w:szCs w:val="20"/>
        </w:rPr>
        <w:t> </w:t>
      </w:r>
      <w:r w:rsidRPr="00CC0FCC">
        <w:rPr>
          <w:rFonts w:ascii="Arial" w:hAnsi="Arial" w:cs="Arial"/>
          <w:sz w:val="20"/>
          <w:szCs w:val="20"/>
        </w:rPr>
        <w:t>souhrnný předávací protokol a počátek záruční doby je stanoven datem odstranění poslední vady nebo</w:t>
      </w:r>
      <w:r w:rsidR="00EE5371">
        <w:rPr>
          <w:rFonts w:ascii="Arial" w:hAnsi="Arial" w:cs="Arial"/>
          <w:sz w:val="20"/>
          <w:szCs w:val="20"/>
        </w:rPr>
        <w:t> </w:t>
      </w:r>
      <w:r w:rsidRPr="00CC0FCC">
        <w:rPr>
          <w:rFonts w:ascii="Arial" w:hAnsi="Arial" w:cs="Arial"/>
          <w:sz w:val="20"/>
          <w:szCs w:val="20"/>
        </w:rPr>
        <w:t>nedodělku. Záruční doba se prodlužuje každou zjištěnou vadou o 1 kalendářní měsíc.</w:t>
      </w:r>
    </w:p>
    <w:p w14:paraId="769D2CE0" w14:textId="77777777"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Uplatněním práv dle toho článku nezaniká právo na náhradu škody či jiné sankce.</w:t>
      </w:r>
    </w:p>
    <w:p w14:paraId="06CF8ACF" w14:textId="77777777" w:rsidR="004B5239" w:rsidRPr="00CC0FCC" w:rsidRDefault="004B5239" w:rsidP="004B5239">
      <w:pPr>
        <w:spacing w:before="360" w:line="276" w:lineRule="auto"/>
        <w:jc w:val="center"/>
        <w:rPr>
          <w:rFonts w:ascii="Arial" w:hAnsi="Arial" w:cs="Arial"/>
          <w:b/>
          <w:sz w:val="20"/>
          <w:szCs w:val="20"/>
        </w:rPr>
      </w:pPr>
      <w:r w:rsidRPr="00CC0FCC">
        <w:rPr>
          <w:rFonts w:ascii="Arial" w:hAnsi="Arial" w:cs="Arial"/>
          <w:b/>
          <w:sz w:val="20"/>
          <w:szCs w:val="20"/>
        </w:rPr>
        <w:t>VI.</w:t>
      </w:r>
    </w:p>
    <w:p w14:paraId="630CDD5F" w14:textId="77777777" w:rsidR="004B5239" w:rsidRPr="00CC0FCC" w:rsidRDefault="004B5239" w:rsidP="004B5239">
      <w:pPr>
        <w:spacing w:line="276" w:lineRule="auto"/>
        <w:jc w:val="center"/>
        <w:rPr>
          <w:rFonts w:ascii="Arial" w:hAnsi="Arial" w:cs="Arial"/>
          <w:b/>
          <w:sz w:val="20"/>
          <w:szCs w:val="20"/>
        </w:rPr>
      </w:pPr>
      <w:r w:rsidRPr="00CC0FCC">
        <w:rPr>
          <w:rFonts w:ascii="Arial" w:hAnsi="Arial" w:cs="Arial"/>
          <w:b/>
          <w:sz w:val="20"/>
          <w:szCs w:val="20"/>
        </w:rPr>
        <w:t>Porušení smluvních povinností</w:t>
      </w:r>
    </w:p>
    <w:p w14:paraId="7F956BDC" w14:textId="266861AF"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V případě, že Zhotovitel nedodrží termín </w:t>
      </w:r>
      <w:r w:rsidR="00E34F7F">
        <w:rPr>
          <w:rFonts w:ascii="Arial" w:hAnsi="Arial" w:cs="Arial"/>
          <w:sz w:val="20"/>
          <w:szCs w:val="20"/>
        </w:rPr>
        <w:t>provedení</w:t>
      </w:r>
      <w:r w:rsidR="00E34F7F" w:rsidRPr="00CC0FCC">
        <w:rPr>
          <w:rFonts w:ascii="Arial" w:hAnsi="Arial" w:cs="Arial"/>
          <w:sz w:val="20"/>
          <w:szCs w:val="20"/>
        </w:rPr>
        <w:t xml:space="preserve"> </w:t>
      </w:r>
      <w:r w:rsidRPr="00CC0FCC">
        <w:rPr>
          <w:rFonts w:ascii="Arial" w:hAnsi="Arial" w:cs="Arial"/>
          <w:sz w:val="20"/>
          <w:szCs w:val="20"/>
        </w:rPr>
        <w:t xml:space="preserve">díla </w:t>
      </w:r>
      <w:r w:rsidR="00E34F7F">
        <w:rPr>
          <w:rFonts w:ascii="Arial" w:hAnsi="Arial" w:cs="Arial"/>
          <w:sz w:val="20"/>
          <w:szCs w:val="20"/>
        </w:rPr>
        <w:t xml:space="preserve">dle čl. II odst. 1 písm. b) nebo dle čl. II odst. 1 písm. c) </w:t>
      </w:r>
      <w:r w:rsidRPr="00CC0FCC">
        <w:rPr>
          <w:rFonts w:ascii="Arial" w:hAnsi="Arial" w:cs="Arial"/>
          <w:sz w:val="20"/>
          <w:szCs w:val="20"/>
        </w:rPr>
        <w:t>této smlouvy, je Objednatel oprávněn požadovat po Zhotoviteli smluvní pokutu ve výši</w:t>
      </w:r>
      <w:r w:rsidR="001B0C0D">
        <w:rPr>
          <w:rFonts w:ascii="Arial" w:hAnsi="Arial" w:cs="Arial"/>
          <w:sz w:val="20"/>
          <w:szCs w:val="20"/>
        </w:rPr>
        <w:t xml:space="preserve"> 2 000 Kč</w:t>
      </w:r>
      <w:r w:rsidRPr="00CC0FCC">
        <w:rPr>
          <w:rFonts w:ascii="Arial" w:hAnsi="Arial" w:cs="Arial"/>
          <w:sz w:val="20"/>
          <w:szCs w:val="20"/>
        </w:rPr>
        <w:t xml:space="preserve"> za každý i započatý den prodlení.</w:t>
      </w:r>
    </w:p>
    <w:p w14:paraId="2257DBC6" w14:textId="6EA13823"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Neodstraní-li Zhotovitel vady uplatněné v dílčím akceptačním protokolu nebo v souhrnném předávacím protokolu ve stanovené lhůtě, je Objednatel oprávněn požadovat po Zhotoviteli za každou neodstraněnou vadu smluvní pokutu ve výši </w:t>
      </w:r>
      <w:r w:rsidR="00E34F7F">
        <w:rPr>
          <w:rFonts w:ascii="Arial" w:hAnsi="Arial" w:cs="Arial"/>
          <w:sz w:val="20"/>
          <w:szCs w:val="20"/>
        </w:rPr>
        <w:t>1 000 Kč</w:t>
      </w:r>
      <w:r w:rsidRPr="00CC0FCC">
        <w:rPr>
          <w:rFonts w:ascii="Arial" w:hAnsi="Arial" w:cs="Arial"/>
          <w:sz w:val="20"/>
          <w:szCs w:val="20"/>
        </w:rPr>
        <w:t xml:space="preserve"> za každý i započatý den prodlení až do dne jejího odstranění. </w:t>
      </w:r>
    </w:p>
    <w:p w14:paraId="1F96F05B" w14:textId="7850CF06"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Neodstraní-li Zhotovitel reklamované vady díla ve stanovené lhůtě, je Objednatel oprávněn požadovat po Zhotoviteli za každou neodstraněnou vadu smluvní pokutu ve výši </w:t>
      </w:r>
      <w:r w:rsidR="00E34F7F">
        <w:rPr>
          <w:rFonts w:ascii="Arial" w:hAnsi="Arial" w:cs="Arial"/>
          <w:sz w:val="20"/>
          <w:szCs w:val="20"/>
        </w:rPr>
        <w:t>1 000 Kč</w:t>
      </w:r>
      <w:r w:rsidRPr="00CC0FCC">
        <w:rPr>
          <w:rFonts w:ascii="Arial" w:hAnsi="Arial" w:cs="Arial"/>
          <w:sz w:val="20"/>
          <w:szCs w:val="20"/>
        </w:rPr>
        <w:t xml:space="preserve"> za každý i započatý den prodlení až do dne jejího odstranění. </w:t>
      </w:r>
    </w:p>
    <w:p w14:paraId="7C8F9A16" w14:textId="44686B40"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V případě, že Zhotovitelem zpracovaná projektová dokumentace a soupis </w:t>
      </w:r>
      <w:r w:rsidR="00475526" w:rsidRPr="00CC0FCC">
        <w:rPr>
          <w:rFonts w:ascii="Arial" w:hAnsi="Arial" w:cs="Arial"/>
          <w:sz w:val="20"/>
          <w:szCs w:val="20"/>
        </w:rPr>
        <w:t xml:space="preserve">stavebních </w:t>
      </w:r>
      <w:r w:rsidRPr="00CC0FCC">
        <w:rPr>
          <w:rFonts w:ascii="Arial" w:hAnsi="Arial" w:cs="Arial"/>
          <w:sz w:val="20"/>
          <w:szCs w:val="20"/>
        </w:rPr>
        <w:t>prací</w:t>
      </w:r>
      <w:r w:rsidR="00475526" w:rsidRPr="00CC0FCC">
        <w:rPr>
          <w:rFonts w:ascii="Arial" w:hAnsi="Arial" w:cs="Arial"/>
          <w:sz w:val="20"/>
          <w:szCs w:val="20"/>
        </w:rPr>
        <w:t>, dodávek a</w:t>
      </w:r>
      <w:r w:rsidR="00EE5371">
        <w:rPr>
          <w:rFonts w:ascii="Arial" w:hAnsi="Arial" w:cs="Arial"/>
          <w:sz w:val="20"/>
          <w:szCs w:val="20"/>
        </w:rPr>
        <w:t> </w:t>
      </w:r>
      <w:r w:rsidR="00475526" w:rsidRPr="00CC0FCC">
        <w:rPr>
          <w:rFonts w:ascii="Arial" w:hAnsi="Arial" w:cs="Arial"/>
          <w:sz w:val="20"/>
          <w:szCs w:val="20"/>
        </w:rPr>
        <w:t>služeb,</w:t>
      </w:r>
      <w:r w:rsidRPr="00CC0FCC">
        <w:rPr>
          <w:rFonts w:ascii="Arial" w:hAnsi="Arial" w:cs="Arial"/>
          <w:sz w:val="20"/>
          <w:szCs w:val="20"/>
        </w:rPr>
        <w:t xml:space="preserve"> vykazuje vady, které se projeví po převzetí díla a které zapříčiní prodloužení termínů stavby, je</w:t>
      </w:r>
      <w:r w:rsidR="00EE5371">
        <w:rPr>
          <w:rFonts w:ascii="Arial" w:hAnsi="Arial" w:cs="Arial"/>
          <w:sz w:val="20"/>
          <w:szCs w:val="20"/>
        </w:rPr>
        <w:t> </w:t>
      </w:r>
      <w:r w:rsidRPr="00CC0FCC">
        <w:rPr>
          <w:rFonts w:ascii="Arial" w:hAnsi="Arial" w:cs="Arial"/>
          <w:sz w:val="20"/>
          <w:szCs w:val="20"/>
        </w:rPr>
        <w:t xml:space="preserve">Objednatel oprávněn požadovat po Zhotoviteli smluvní pokutu ve výši </w:t>
      </w:r>
      <w:r w:rsidR="00E34F7F">
        <w:rPr>
          <w:rFonts w:ascii="Arial" w:hAnsi="Arial" w:cs="Arial"/>
          <w:sz w:val="20"/>
          <w:szCs w:val="20"/>
        </w:rPr>
        <w:t>500 Kč</w:t>
      </w:r>
      <w:r w:rsidRPr="00CC0FCC">
        <w:rPr>
          <w:rFonts w:ascii="Arial" w:hAnsi="Arial" w:cs="Arial"/>
          <w:sz w:val="20"/>
          <w:szCs w:val="20"/>
        </w:rPr>
        <w:t xml:space="preserve"> za každý den prodloužení termínu dokončení stavby.</w:t>
      </w:r>
    </w:p>
    <w:p w14:paraId="2C1745B0" w14:textId="4233BFD6"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V případě nesplnění jakékoliv povinnosti dle čl. I. odst. </w:t>
      </w:r>
      <w:r w:rsidR="00110BFD" w:rsidRPr="00CC0FCC">
        <w:rPr>
          <w:rFonts w:ascii="Arial" w:hAnsi="Arial" w:cs="Arial"/>
          <w:sz w:val="20"/>
          <w:szCs w:val="20"/>
        </w:rPr>
        <w:t>5</w:t>
      </w:r>
      <w:r w:rsidRPr="00CC0FCC">
        <w:rPr>
          <w:rFonts w:ascii="Arial" w:hAnsi="Arial" w:cs="Arial"/>
          <w:sz w:val="20"/>
          <w:szCs w:val="20"/>
        </w:rPr>
        <w:t xml:space="preserve"> písm. </w:t>
      </w:r>
      <w:r w:rsidR="00E34F7F">
        <w:rPr>
          <w:rFonts w:ascii="Arial" w:hAnsi="Arial" w:cs="Arial"/>
          <w:sz w:val="20"/>
          <w:szCs w:val="20"/>
        </w:rPr>
        <w:t>e</w:t>
      </w:r>
      <w:r w:rsidRPr="00CC0FCC">
        <w:rPr>
          <w:rFonts w:ascii="Arial" w:hAnsi="Arial" w:cs="Arial"/>
          <w:sz w:val="20"/>
          <w:szCs w:val="20"/>
        </w:rPr>
        <w:t xml:space="preserve">) této smlouvy je Objednatel oprávněn požadovat po Zhotoviteli smluvní pokutu ve výši </w:t>
      </w:r>
      <w:r w:rsidR="00E34F7F">
        <w:rPr>
          <w:rFonts w:ascii="Arial" w:hAnsi="Arial" w:cs="Arial"/>
          <w:sz w:val="20"/>
          <w:szCs w:val="20"/>
        </w:rPr>
        <w:t xml:space="preserve">1 </w:t>
      </w:r>
      <w:r w:rsidRPr="00CC0FCC">
        <w:rPr>
          <w:rFonts w:ascii="Arial" w:hAnsi="Arial" w:cs="Arial"/>
          <w:sz w:val="20"/>
          <w:szCs w:val="20"/>
        </w:rPr>
        <w:t>000 Kč za každé jednotlivé porušení povinnosti.</w:t>
      </w:r>
    </w:p>
    <w:p w14:paraId="13D948FB" w14:textId="55EED0CF"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V případě nesplnění povinnosti uvedené v čl. VII odst. 4 této smlouvy je Objednatel oprávněn požadovat po Zhotoviteli smluvní pokutu ve výši</w:t>
      </w:r>
      <w:r w:rsidR="00677E35">
        <w:rPr>
          <w:rFonts w:ascii="Arial" w:hAnsi="Arial" w:cs="Arial"/>
          <w:sz w:val="20"/>
          <w:szCs w:val="20"/>
        </w:rPr>
        <w:t xml:space="preserve"> </w:t>
      </w:r>
      <w:r w:rsidRPr="00CC0FCC">
        <w:rPr>
          <w:rFonts w:ascii="Arial" w:hAnsi="Arial" w:cs="Arial"/>
          <w:sz w:val="20"/>
          <w:szCs w:val="20"/>
        </w:rPr>
        <w:t>1</w:t>
      </w:r>
      <w:r w:rsidR="00E34F7F">
        <w:rPr>
          <w:rFonts w:ascii="Arial" w:hAnsi="Arial" w:cs="Arial"/>
          <w:sz w:val="20"/>
          <w:szCs w:val="20"/>
        </w:rPr>
        <w:t xml:space="preserve"> </w:t>
      </w:r>
      <w:r w:rsidRPr="00CC0FCC">
        <w:rPr>
          <w:rFonts w:ascii="Arial" w:hAnsi="Arial" w:cs="Arial"/>
          <w:sz w:val="20"/>
          <w:szCs w:val="20"/>
        </w:rPr>
        <w:t xml:space="preserve">000 Kč. Uhrazení smluvní pokuty nezbavuje Zhotovitele povinnosti napravit závadný stav. </w:t>
      </w:r>
    </w:p>
    <w:p w14:paraId="11D18912" w14:textId="6ABBB6B9"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V případě nesplnění povinností dle čl. VIII. odst. 5 této smlouvy je Objednatel oprávněn požadovat po</w:t>
      </w:r>
      <w:r w:rsidR="00EE5371">
        <w:rPr>
          <w:rFonts w:ascii="Arial" w:hAnsi="Arial" w:cs="Arial"/>
          <w:sz w:val="20"/>
          <w:szCs w:val="20"/>
        </w:rPr>
        <w:t> </w:t>
      </w:r>
      <w:r w:rsidRPr="00CC0FCC">
        <w:rPr>
          <w:rFonts w:ascii="Arial" w:hAnsi="Arial" w:cs="Arial"/>
          <w:sz w:val="20"/>
          <w:szCs w:val="20"/>
        </w:rPr>
        <w:t>Zhotoviteli smluvní pokutu ve výši 1</w:t>
      </w:r>
      <w:r w:rsidR="00E34F7F">
        <w:rPr>
          <w:rFonts w:ascii="Arial" w:hAnsi="Arial" w:cs="Arial"/>
          <w:sz w:val="20"/>
          <w:szCs w:val="20"/>
        </w:rPr>
        <w:t xml:space="preserve"> </w:t>
      </w:r>
      <w:r w:rsidRPr="00CC0FCC">
        <w:rPr>
          <w:rFonts w:ascii="Arial" w:hAnsi="Arial" w:cs="Arial"/>
          <w:sz w:val="20"/>
          <w:szCs w:val="20"/>
        </w:rPr>
        <w:t>000</w:t>
      </w:r>
      <w:r w:rsidR="00E34F7F">
        <w:rPr>
          <w:rFonts w:ascii="Arial" w:hAnsi="Arial" w:cs="Arial"/>
          <w:sz w:val="20"/>
          <w:szCs w:val="20"/>
        </w:rPr>
        <w:t xml:space="preserve"> </w:t>
      </w:r>
      <w:r w:rsidRPr="00CC0FCC">
        <w:rPr>
          <w:rFonts w:ascii="Arial" w:hAnsi="Arial" w:cs="Arial"/>
          <w:sz w:val="20"/>
          <w:szCs w:val="20"/>
        </w:rPr>
        <w:t xml:space="preserve">Kč za každý případ zjištěného porušení povinnosti. </w:t>
      </w:r>
    </w:p>
    <w:p w14:paraId="2E8440BF" w14:textId="307CB00F" w:rsidR="006062E4" w:rsidRPr="00CC0FCC" w:rsidRDefault="006062E4"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V případě nesplnění povinnosti vrátit poskytnuté podkladové materiály dle čl. VII odst. 1 této smlouvy je</w:t>
      </w:r>
      <w:r w:rsidR="00EE5371">
        <w:rPr>
          <w:rFonts w:ascii="Arial" w:hAnsi="Arial" w:cs="Arial"/>
          <w:sz w:val="20"/>
          <w:szCs w:val="20"/>
        </w:rPr>
        <w:t> </w:t>
      </w:r>
      <w:r w:rsidRPr="00CC0FCC">
        <w:rPr>
          <w:rFonts w:ascii="Arial" w:hAnsi="Arial" w:cs="Arial"/>
          <w:sz w:val="20"/>
          <w:szCs w:val="20"/>
        </w:rPr>
        <w:t>Objednatel oprávněn požadovat po Zhotoviteli smluvní pokutu ve výši 10.000,- Kč za každý den prodlení.</w:t>
      </w:r>
    </w:p>
    <w:p w14:paraId="22B4A49F" w14:textId="77777777"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Nebude-li daňový doklad - faktura uhrazen ve lhůtě splatnosti, je Zhotovitel oprávněn vyúčtovat Objednateli úrok z prodlení ve výši 0,005 % z dlužné částky bez DPH za každý den prodlení.</w:t>
      </w:r>
    </w:p>
    <w:p w14:paraId="071C3B50" w14:textId="3E6B57FE"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Smluvní pokuty </w:t>
      </w:r>
      <w:r w:rsidR="00E34F7F">
        <w:rPr>
          <w:rFonts w:ascii="Arial" w:hAnsi="Arial" w:cs="Arial"/>
          <w:sz w:val="20"/>
          <w:szCs w:val="20"/>
        </w:rPr>
        <w:t xml:space="preserve">a úroky z prodlení </w:t>
      </w:r>
      <w:r w:rsidRPr="00CC0FCC">
        <w:rPr>
          <w:rFonts w:ascii="Arial" w:hAnsi="Arial" w:cs="Arial"/>
          <w:sz w:val="20"/>
          <w:szCs w:val="20"/>
        </w:rPr>
        <w:t>účtované dle této smlouvy jsou splatné do 30 dnů od doručení výzvy k její úhradě.</w:t>
      </w:r>
    </w:p>
    <w:p w14:paraId="611C0D7B" w14:textId="1D25ED4C"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lastRenderedPageBreak/>
        <w:t xml:space="preserve">Zaplacení jakékoliv smluvní pokuty uplatňované na základě této smlouvy nemá vliv na případnou odpovědnost Zhotovitele za náhradu škody. </w:t>
      </w:r>
      <w:r w:rsidR="00E34F7F" w:rsidRPr="00E34F7F">
        <w:rPr>
          <w:rFonts w:ascii="Arial" w:hAnsi="Arial" w:cs="Arial"/>
          <w:sz w:val="20"/>
          <w:szCs w:val="20"/>
        </w:rPr>
        <w:t>Objednatel je oprávněn smluvní pokutu jednostranně započíst na jednotlivé daňové doklady (faktury) vystavené Zhotovitelem, případně vůči jakékoliv i</w:t>
      </w:r>
      <w:r w:rsidR="00EE5371">
        <w:rPr>
          <w:rFonts w:ascii="Arial" w:hAnsi="Arial" w:cs="Arial"/>
          <w:sz w:val="20"/>
          <w:szCs w:val="20"/>
        </w:rPr>
        <w:t> </w:t>
      </w:r>
      <w:r w:rsidR="00E34F7F" w:rsidRPr="00E34F7F">
        <w:rPr>
          <w:rFonts w:ascii="Arial" w:hAnsi="Arial" w:cs="Arial"/>
          <w:sz w:val="20"/>
          <w:szCs w:val="20"/>
        </w:rPr>
        <w:t>nesplatné pohledávce Zhotovitele</w:t>
      </w:r>
      <w:r w:rsidRPr="00CC0FCC">
        <w:rPr>
          <w:rFonts w:ascii="Arial" w:hAnsi="Arial" w:cs="Arial"/>
          <w:sz w:val="20"/>
          <w:szCs w:val="20"/>
        </w:rPr>
        <w:t>.</w:t>
      </w:r>
      <w:r w:rsidR="00E34F7F" w:rsidRPr="00E34F7F">
        <w:rPr>
          <w:rFonts w:ascii="Calibri" w:eastAsia="Calibri" w:hAnsi="Calibri"/>
          <w:sz w:val="22"/>
          <w:szCs w:val="22"/>
          <w:lang w:eastAsia="en-US"/>
        </w:rPr>
        <w:t xml:space="preserve"> </w:t>
      </w:r>
      <w:r w:rsidR="00E34F7F" w:rsidRPr="00E34F7F">
        <w:rPr>
          <w:rFonts w:ascii="Arial" w:hAnsi="Arial" w:cs="Arial"/>
          <w:sz w:val="20"/>
          <w:szCs w:val="20"/>
        </w:rPr>
        <w:t xml:space="preserve">Objednatel je oprávněn uplatnit smluvní pokutu do max. výše 30 % ceny dle čl. </w:t>
      </w:r>
      <w:r w:rsidR="00E34F7F">
        <w:rPr>
          <w:rFonts w:ascii="Arial" w:hAnsi="Arial" w:cs="Arial"/>
          <w:sz w:val="20"/>
          <w:szCs w:val="20"/>
        </w:rPr>
        <w:t>III</w:t>
      </w:r>
      <w:r w:rsidR="00E34F7F" w:rsidRPr="00E34F7F">
        <w:rPr>
          <w:rFonts w:ascii="Arial" w:hAnsi="Arial" w:cs="Arial"/>
          <w:sz w:val="20"/>
          <w:szCs w:val="20"/>
        </w:rPr>
        <w:t xml:space="preserve"> této </w:t>
      </w:r>
      <w:r w:rsidR="00E34F7F">
        <w:rPr>
          <w:rFonts w:ascii="Arial" w:hAnsi="Arial" w:cs="Arial"/>
          <w:sz w:val="20"/>
          <w:szCs w:val="20"/>
        </w:rPr>
        <w:t>smlouvy.</w:t>
      </w:r>
    </w:p>
    <w:p w14:paraId="0C3E01FA" w14:textId="072E6C54"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Smluvní strany mají právo odstoupit od smlouvy v případě podstatného porušení smlouvy v souladu se</w:t>
      </w:r>
      <w:r w:rsidR="00EE5371">
        <w:rPr>
          <w:rFonts w:ascii="Arial" w:hAnsi="Arial" w:cs="Arial"/>
          <w:sz w:val="20"/>
          <w:szCs w:val="20"/>
        </w:rPr>
        <w:t> </w:t>
      </w:r>
      <w:r w:rsidRPr="00CC0FCC">
        <w:rPr>
          <w:rFonts w:ascii="Arial" w:hAnsi="Arial" w:cs="Arial"/>
          <w:sz w:val="20"/>
          <w:szCs w:val="20"/>
        </w:rPr>
        <w:t xml:space="preserve">zákonem č. 89/2012 Sb., občanský zákoník, ve znění pozdějších předpisů. Za podstatné porušení této smlouvy se považuje zejména: </w:t>
      </w:r>
    </w:p>
    <w:p w14:paraId="41DE8293" w14:textId="77777777" w:rsidR="004B5239" w:rsidRPr="00CC0FCC" w:rsidRDefault="004B5239" w:rsidP="004B5239">
      <w:pPr>
        <w:pStyle w:val="Odstavecseseznamem"/>
        <w:numPr>
          <w:ilvl w:val="1"/>
          <w:numId w:val="13"/>
        </w:numPr>
        <w:suppressAutoHyphens w:val="0"/>
        <w:spacing w:after="0" w:line="240" w:lineRule="auto"/>
        <w:ind w:left="993"/>
        <w:jc w:val="both"/>
        <w:rPr>
          <w:rFonts w:ascii="Arial" w:hAnsi="Arial" w:cs="Arial"/>
          <w:sz w:val="20"/>
          <w:szCs w:val="20"/>
        </w:rPr>
      </w:pPr>
      <w:r w:rsidRPr="00CC0FCC">
        <w:rPr>
          <w:rFonts w:ascii="Arial" w:hAnsi="Arial" w:cs="Arial"/>
          <w:sz w:val="20"/>
          <w:szCs w:val="20"/>
        </w:rPr>
        <w:t xml:space="preserve">pokud Zhotovitel opakovaně přes předchozí písemné upozornění nedodrží smluvní termíny díla </w:t>
      </w:r>
    </w:p>
    <w:p w14:paraId="1044286F" w14:textId="33052053" w:rsidR="004B5239" w:rsidRPr="00CC0FCC" w:rsidRDefault="004B5239" w:rsidP="004B5239">
      <w:pPr>
        <w:pStyle w:val="Zkladntext2"/>
        <w:numPr>
          <w:ilvl w:val="1"/>
          <w:numId w:val="13"/>
        </w:numPr>
        <w:suppressAutoHyphens w:val="0"/>
        <w:spacing w:after="0" w:line="240" w:lineRule="auto"/>
        <w:ind w:left="993" w:right="85"/>
        <w:jc w:val="both"/>
        <w:rPr>
          <w:rFonts w:ascii="Arial" w:hAnsi="Arial" w:cs="Arial"/>
          <w:sz w:val="20"/>
          <w:szCs w:val="20"/>
        </w:rPr>
      </w:pPr>
      <w:r w:rsidRPr="00CC0FCC">
        <w:rPr>
          <w:rFonts w:ascii="Arial" w:hAnsi="Arial" w:cs="Arial"/>
          <w:sz w:val="20"/>
          <w:szCs w:val="20"/>
        </w:rPr>
        <w:t>pokud Zhotovitelem provedené dílo, tj. zejména projektová dokumentace a výkazu výměr vč.</w:t>
      </w:r>
      <w:r w:rsidR="00EE5371">
        <w:rPr>
          <w:rFonts w:ascii="Arial" w:hAnsi="Arial" w:cs="Arial"/>
          <w:sz w:val="20"/>
          <w:szCs w:val="20"/>
        </w:rPr>
        <w:t> </w:t>
      </w:r>
      <w:r w:rsidRPr="00CC0FCC">
        <w:rPr>
          <w:rFonts w:ascii="Arial" w:hAnsi="Arial" w:cs="Arial"/>
          <w:sz w:val="20"/>
          <w:szCs w:val="20"/>
        </w:rPr>
        <w:t>soupis prací, vykazuje vady, které zapříčiní zrušení veřejné zakázky na provedení stavby</w:t>
      </w:r>
    </w:p>
    <w:p w14:paraId="21CFD470" w14:textId="77777777" w:rsidR="004B5239" w:rsidRPr="00CC0FCC" w:rsidRDefault="004B5239" w:rsidP="004B5239">
      <w:pPr>
        <w:pStyle w:val="Zkladntext2"/>
        <w:numPr>
          <w:ilvl w:val="1"/>
          <w:numId w:val="13"/>
        </w:numPr>
        <w:suppressAutoHyphens w:val="0"/>
        <w:spacing w:after="0" w:line="240" w:lineRule="auto"/>
        <w:ind w:left="993" w:right="84"/>
        <w:jc w:val="both"/>
        <w:rPr>
          <w:rFonts w:ascii="Arial" w:hAnsi="Arial" w:cs="Arial"/>
          <w:sz w:val="20"/>
          <w:szCs w:val="20"/>
        </w:rPr>
      </w:pPr>
      <w:r w:rsidRPr="00CC0FCC">
        <w:rPr>
          <w:rFonts w:ascii="Arial" w:hAnsi="Arial" w:cs="Arial"/>
          <w:sz w:val="20"/>
          <w:szCs w:val="20"/>
        </w:rPr>
        <w:t>pokud Zhotovitelem provedené dílo opakovaně přes předchozí písemné upozornění vykazuje vady projektové dokumentace a výkazu výměr vč. soupisu prací, které zapříčiní stavební vícenáklady stavby na jejich odstranění</w:t>
      </w:r>
    </w:p>
    <w:p w14:paraId="3D158350" w14:textId="691B66C2" w:rsidR="004B5239" w:rsidRPr="00CC0FCC" w:rsidRDefault="004B5239" w:rsidP="004B5239">
      <w:pPr>
        <w:numPr>
          <w:ilvl w:val="1"/>
          <w:numId w:val="13"/>
        </w:numPr>
        <w:suppressAutoHyphens w:val="0"/>
        <w:overflowPunct w:val="0"/>
        <w:autoSpaceDE w:val="0"/>
        <w:autoSpaceDN w:val="0"/>
        <w:adjustRightInd w:val="0"/>
        <w:ind w:left="993"/>
        <w:jc w:val="both"/>
        <w:textAlignment w:val="baseline"/>
        <w:rPr>
          <w:rFonts w:ascii="Arial" w:hAnsi="Arial" w:cs="Arial"/>
          <w:sz w:val="20"/>
          <w:szCs w:val="20"/>
        </w:rPr>
      </w:pPr>
      <w:r w:rsidRPr="00CC0FCC">
        <w:rPr>
          <w:rFonts w:ascii="Arial" w:hAnsi="Arial" w:cs="Arial"/>
          <w:sz w:val="20"/>
          <w:szCs w:val="20"/>
        </w:rPr>
        <w:t xml:space="preserve">opakované neplnění některé z povinností uvedených v článku I </w:t>
      </w:r>
      <w:r w:rsidR="00426212" w:rsidRPr="00CC0FCC">
        <w:rPr>
          <w:rFonts w:ascii="Arial" w:hAnsi="Arial" w:cs="Arial"/>
          <w:sz w:val="20"/>
          <w:szCs w:val="20"/>
        </w:rPr>
        <w:t>odst.</w:t>
      </w:r>
      <w:r w:rsidRPr="00CC0FCC">
        <w:rPr>
          <w:rFonts w:ascii="Arial" w:hAnsi="Arial" w:cs="Arial"/>
          <w:sz w:val="20"/>
          <w:szCs w:val="20"/>
        </w:rPr>
        <w:t xml:space="preserve"> </w:t>
      </w:r>
      <w:r w:rsidR="00426212" w:rsidRPr="00CC0FCC">
        <w:rPr>
          <w:rFonts w:ascii="Arial" w:hAnsi="Arial" w:cs="Arial"/>
          <w:sz w:val="20"/>
          <w:szCs w:val="20"/>
        </w:rPr>
        <w:t>8 a 9</w:t>
      </w:r>
      <w:r w:rsidRPr="00CC0FCC">
        <w:rPr>
          <w:rFonts w:ascii="Arial" w:hAnsi="Arial" w:cs="Arial"/>
          <w:sz w:val="20"/>
          <w:szCs w:val="20"/>
        </w:rPr>
        <w:t>, čl. VII této smlouvy Zhotovitelem nebo skutečnost, že Zhotovitel přestane být plně právně způsobilým subjektem, na</w:t>
      </w:r>
      <w:r w:rsidR="00EE5371">
        <w:rPr>
          <w:rFonts w:ascii="Arial" w:hAnsi="Arial" w:cs="Arial"/>
          <w:sz w:val="20"/>
          <w:szCs w:val="20"/>
        </w:rPr>
        <w:t> </w:t>
      </w:r>
      <w:r w:rsidRPr="00CC0FCC">
        <w:rPr>
          <w:rFonts w:ascii="Arial" w:hAnsi="Arial" w:cs="Arial"/>
          <w:sz w:val="20"/>
          <w:szCs w:val="20"/>
        </w:rPr>
        <w:t>jeho majetek byl vyhlášen konkurz nebo Zhotovitel vstoupil do likvidace,</w:t>
      </w:r>
    </w:p>
    <w:p w14:paraId="7D5B577F" w14:textId="77777777" w:rsidR="004B5239" w:rsidRPr="00CC0FCC" w:rsidRDefault="004B5239" w:rsidP="004B5239">
      <w:pPr>
        <w:pStyle w:val="AAOdstavec"/>
        <w:numPr>
          <w:ilvl w:val="1"/>
          <w:numId w:val="13"/>
        </w:numPr>
        <w:ind w:left="993"/>
      </w:pPr>
      <w:r w:rsidRPr="00CC0FCC">
        <w:t>poruší-li Zhotovitel některou z povinností dle platných předpisů, norem a rozhodnutí příslušných orgánů, zejména orgánů státní správy, které je povinen při plnění závazku založeného touto Smlouvou dodržovat,</w:t>
      </w:r>
    </w:p>
    <w:p w14:paraId="34388F42" w14:textId="01FBD22C" w:rsidR="004B5239" w:rsidRPr="00CC0FCC" w:rsidRDefault="004B5239" w:rsidP="004B5239">
      <w:pPr>
        <w:pStyle w:val="Nadpis2"/>
        <w:keepNext w:val="0"/>
        <w:widowControl w:val="0"/>
        <w:numPr>
          <w:ilvl w:val="1"/>
          <w:numId w:val="13"/>
        </w:numPr>
        <w:suppressAutoHyphens w:val="0"/>
        <w:ind w:left="993"/>
        <w:jc w:val="both"/>
        <w:rPr>
          <w:b w:val="0"/>
          <w:szCs w:val="20"/>
        </w:rPr>
      </w:pPr>
      <w:r w:rsidRPr="00CC0FCC">
        <w:rPr>
          <w:b w:val="0"/>
          <w:szCs w:val="20"/>
        </w:rPr>
        <w:t>pokud je Objednatel v prodlení s úhradou ceny díla více než 90 dnů a nesjedná nápravu ani</w:t>
      </w:r>
      <w:r w:rsidR="00EE5371">
        <w:rPr>
          <w:b w:val="0"/>
          <w:szCs w:val="20"/>
        </w:rPr>
        <w:t> </w:t>
      </w:r>
      <w:r w:rsidRPr="00CC0FCC">
        <w:rPr>
          <w:b w:val="0"/>
          <w:szCs w:val="20"/>
        </w:rPr>
        <w:t>do</w:t>
      </w:r>
      <w:r w:rsidR="00EE5371">
        <w:rPr>
          <w:b w:val="0"/>
          <w:szCs w:val="20"/>
        </w:rPr>
        <w:t> </w:t>
      </w:r>
      <w:r w:rsidRPr="00CC0FCC">
        <w:rPr>
          <w:b w:val="0"/>
          <w:szCs w:val="20"/>
        </w:rPr>
        <w:t>patnácti (15) dnů od doručení písemného oznámení Zhotovitele o takovém prodlení.</w:t>
      </w:r>
    </w:p>
    <w:p w14:paraId="78DCB502" w14:textId="76019628"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V případě ukončení této smlouvy jinak než jejím úplným splněním, tj. odstoupením od smlouvy</w:t>
      </w:r>
      <w:r w:rsidR="00110BFD" w:rsidRPr="00CC0FCC">
        <w:rPr>
          <w:rFonts w:ascii="Arial" w:hAnsi="Arial" w:cs="Arial"/>
          <w:sz w:val="20"/>
          <w:szCs w:val="20"/>
        </w:rPr>
        <w:t>, výpovědí smlouvy</w:t>
      </w:r>
      <w:r w:rsidRPr="00CC0FCC">
        <w:rPr>
          <w:rFonts w:ascii="Arial" w:hAnsi="Arial" w:cs="Arial"/>
          <w:sz w:val="20"/>
          <w:szCs w:val="20"/>
        </w:rPr>
        <w:t xml:space="preserve"> či dohodou, poskytuje Zhotovitel Objednateli souhlas k dopracování rozpracovaného díla třetí osobě, k tomu poskytne rozpracované dílo 3x v tištěné podobě a 3x elektronicky na CD nosiči (na každém CD vždy 1x v editovatelném formátu - doc, </w:t>
      </w:r>
      <w:proofErr w:type="spellStart"/>
      <w:r w:rsidRPr="00CC0FCC">
        <w:rPr>
          <w:rFonts w:ascii="Arial" w:hAnsi="Arial" w:cs="Arial"/>
          <w:sz w:val="20"/>
          <w:szCs w:val="20"/>
        </w:rPr>
        <w:t>xls</w:t>
      </w:r>
      <w:proofErr w:type="spellEnd"/>
      <w:r w:rsidRPr="00CC0FCC">
        <w:rPr>
          <w:rFonts w:ascii="Arial" w:hAnsi="Arial" w:cs="Arial"/>
          <w:sz w:val="20"/>
          <w:szCs w:val="20"/>
        </w:rPr>
        <w:t xml:space="preserve">, </w:t>
      </w:r>
      <w:proofErr w:type="spellStart"/>
      <w:r w:rsidRPr="00CC0FCC">
        <w:rPr>
          <w:rFonts w:ascii="Arial" w:hAnsi="Arial" w:cs="Arial"/>
          <w:sz w:val="20"/>
          <w:szCs w:val="20"/>
        </w:rPr>
        <w:t>dwg</w:t>
      </w:r>
      <w:proofErr w:type="spellEnd"/>
      <w:r w:rsidRPr="00CC0FCC">
        <w:rPr>
          <w:rFonts w:ascii="Arial" w:hAnsi="Arial" w:cs="Arial"/>
          <w:sz w:val="20"/>
          <w:szCs w:val="20"/>
        </w:rPr>
        <w:t xml:space="preserve"> apod. a 1x v needitovatelném formátu – </w:t>
      </w:r>
      <w:proofErr w:type="spellStart"/>
      <w:r w:rsidRPr="00CC0FCC">
        <w:rPr>
          <w:rFonts w:ascii="Arial" w:hAnsi="Arial" w:cs="Arial"/>
          <w:sz w:val="20"/>
          <w:szCs w:val="20"/>
        </w:rPr>
        <w:t>pdf</w:t>
      </w:r>
      <w:proofErr w:type="spellEnd"/>
      <w:r w:rsidRPr="00CC0FCC">
        <w:rPr>
          <w:rFonts w:ascii="Arial" w:hAnsi="Arial" w:cs="Arial"/>
          <w:sz w:val="20"/>
          <w:szCs w:val="20"/>
        </w:rPr>
        <w:t>). Souhlas obsahuje i poskytnutí licence, pokud je k tomuto účelu nutná, jejíž cena je součástí úhrady za</w:t>
      </w:r>
      <w:r w:rsidR="00EE5371">
        <w:rPr>
          <w:rFonts w:ascii="Arial" w:hAnsi="Arial" w:cs="Arial"/>
          <w:sz w:val="20"/>
          <w:szCs w:val="20"/>
        </w:rPr>
        <w:t> </w:t>
      </w:r>
      <w:r w:rsidRPr="00CC0FCC">
        <w:rPr>
          <w:rFonts w:ascii="Arial" w:hAnsi="Arial" w:cs="Arial"/>
          <w:sz w:val="20"/>
          <w:szCs w:val="20"/>
        </w:rPr>
        <w:t>nedokončené dílo. Zhotovitel se v</w:t>
      </w:r>
      <w:r w:rsidR="00426212" w:rsidRPr="00CC0FCC">
        <w:rPr>
          <w:rFonts w:ascii="Arial" w:hAnsi="Arial" w:cs="Arial"/>
          <w:sz w:val="20"/>
          <w:szCs w:val="20"/>
        </w:rPr>
        <w:t> </w:t>
      </w:r>
      <w:r w:rsidRPr="00CC0FCC">
        <w:rPr>
          <w:rFonts w:ascii="Arial" w:hAnsi="Arial" w:cs="Arial"/>
          <w:sz w:val="20"/>
          <w:szCs w:val="20"/>
        </w:rPr>
        <w:t>případě</w:t>
      </w:r>
      <w:r w:rsidR="00426212" w:rsidRPr="00CC0FCC">
        <w:rPr>
          <w:rFonts w:ascii="Arial" w:hAnsi="Arial" w:cs="Arial"/>
          <w:sz w:val="20"/>
          <w:szCs w:val="20"/>
        </w:rPr>
        <w:t xml:space="preserve"> potřeby</w:t>
      </w:r>
      <w:r w:rsidRPr="00CC0FCC">
        <w:rPr>
          <w:rFonts w:ascii="Arial" w:hAnsi="Arial" w:cs="Arial"/>
          <w:sz w:val="20"/>
          <w:szCs w:val="20"/>
        </w:rPr>
        <w:t xml:space="preserve"> zavazuje uzavřít bezplatnou smlouvu o autorském dozoru, ohledně jím rozpracovaného díla v souladu s ustanoveními týkajících se autorského dozoru v této smlouvě, zejména čl. I </w:t>
      </w:r>
      <w:r w:rsidR="00110BFD" w:rsidRPr="00CC0FCC">
        <w:rPr>
          <w:rFonts w:ascii="Arial" w:hAnsi="Arial" w:cs="Arial"/>
          <w:sz w:val="20"/>
          <w:szCs w:val="20"/>
        </w:rPr>
        <w:t>odst. 5 této smlouvy</w:t>
      </w:r>
      <w:r w:rsidRPr="00CC0FCC">
        <w:rPr>
          <w:rFonts w:ascii="Arial" w:hAnsi="Arial" w:cs="Arial"/>
          <w:sz w:val="20"/>
          <w:szCs w:val="20"/>
        </w:rPr>
        <w:t>, bude-li rozpracované dílo v takové fázi rozpracovanosti, že bude požadavek autorského dozoru považován Objednatelem za nezbytný. Tento odstavec nevylučuje možnost odstoupení Objednatelem podle § 2004 odst. 2 věta druhá občanského zákoníku.</w:t>
      </w:r>
    </w:p>
    <w:p w14:paraId="46190C5B" w14:textId="77777777" w:rsidR="004B5239" w:rsidRPr="00CC0FCC" w:rsidRDefault="004B5239" w:rsidP="004B5239">
      <w:pPr>
        <w:widowControl w:val="0"/>
        <w:autoSpaceDE w:val="0"/>
        <w:spacing w:before="360"/>
        <w:jc w:val="center"/>
        <w:rPr>
          <w:rFonts w:ascii="Arial" w:hAnsi="Arial" w:cs="Arial"/>
          <w:b/>
          <w:color w:val="000000"/>
          <w:sz w:val="20"/>
          <w:szCs w:val="20"/>
        </w:rPr>
      </w:pPr>
      <w:r w:rsidRPr="00CC0FCC">
        <w:rPr>
          <w:rFonts w:ascii="Arial" w:hAnsi="Arial" w:cs="Arial"/>
          <w:b/>
          <w:color w:val="000000"/>
          <w:sz w:val="20"/>
          <w:szCs w:val="20"/>
        </w:rPr>
        <w:t>VII.</w:t>
      </w:r>
    </w:p>
    <w:p w14:paraId="49FBD800" w14:textId="77777777" w:rsidR="004B5239" w:rsidRPr="00CC0FCC" w:rsidRDefault="004B5239" w:rsidP="004B5239">
      <w:pPr>
        <w:widowControl w:val="0"/>
        <w:autoSpaceDE w:val="0"/>
        <w:jc w:val="center"/>
        <w:rPr>
          <w:rFonts w:ascii="Arial" w:hAnsi="Arial" w:cs="Arial"/>
          <w:color w:val="000000"/>
          <w:sz w:val="20"/>
          <w:szCs w:val="20"/>
        </w:rPr>
      </w:pPr>
      <w:r w:rsidRPr="00CC0FCC">
        <w:rPr>
          <w:rFonts w:ascii="Arial" w:hAnsi="Arial" w:cs="Arial"/>
          <w:b/>
          <w:color w:val="000000"/>
          <w:sz w:val="20"/>
          <w:szCs w:val="20"/>
        </w:rPr>
        <w:t>Práva povinnosti smluvních stran</w:t>
      </w:r>
    </w:p>
    <w:p w14:paraId="5D9A42C7" w14:textId="77777777" w:rsidR="004B5239" w:rsidRPr="00CC0FCC" w:rsidRDefault="004B5239" w:rsidP="00CC0FCC">
      <w:pPr>
        <w:numPr>
          <w:ilvl w:val="0"/>
          <w:numId w:val="22"/>
        </w:numPr>
        <w:tabs>
          <w:tab w:val="clear" w:pos="0"/>
        </w:tabs>
        <w:spacing w:line="276" w:lineRule="auto"/>
        <w:ind w:left="426" w:hanging="426"/>
        <w:jc w:val="both"/>
        <w:rPr>
          <w:rFonts w:ascii="Arial" w:hAnsi="Arial" w:cs="Arial"/>
          <w:sz w:val="20"/>
          <w:szCs w:val="20"/>
        </w:rPr>
      </w:pPr>
      <w:r w:rsidRPr="00CC0FCC">
        <w:rPr>
          <w:rFonts w:ascii="Arial" w:hAnsi="Arial" w:cs="Arial"/>
          <w:sz w:val="20"/>
          <w:szCs w:val="20"/>
        </w:rPr>
        <w:t>Objednatel poskytne Zhotoviteli všechny dostupné podkladové materiály nezbytné pro zhotovení díla.</w:t>
      </w:r>
      <w:r w:rsidR="006062E4" w:rsidRPr="00CC0FCC">
        <w:rPr>
          <w:rFonts w:ascii="Arial" w:hAnsi="Arial" w:cs="Arial"/>
          <w:sz w:val="20"/>
          <w:szCs w:val="20"/>
        </w:rPr>
        <w:t xml:space="preserve"> Zhotovitel se zavazuje vrátit Objednateli veškeré poskytnuté podkladové materiály nejpozději do 5 dnů od doručení výzvy k vrácení.</w:t>
      </w:r>
    </w:p>
    <w:p w14:paraId="0200B0C7" w14:textId="77777777" w:rsidR="004B5239" w:rsidRPr="00CC0FCC"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Objednatel umožňuje podpisem smlouvy zástupcům Zhotovitele bezpečný vstup do dotčených prostor objektu za účelem přípravy a realizace částí díla dle této smlouvy. </w:t>
      </w:r>
    </w:p>
    <w:p w14:paraId="6F8A65A8" w14:textId="77777777" w:rsidR="004B5239" w:rsidRPr="00CC0FCC"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Zhotovitel není oprávněn poskytnout dílo jiným osobám než Objednateli, vyjma dotčených orgánů státní správy, správců sítí apod., a osob touto smlouvou výslovně uvedených, pokud s tím Objednatel nevysloví souhlas a pokud poskytnutí díla jiným osobám nebude vzhledem k povaze díla v rozporu se zájmy Objednatele. </w:t>
      </w:r>
    </w:p>
    <w:p w14:paraId="2B6AD40C" w14:textId="37BA0518" w:rsidR="004B5239" w:rsidRPr="00CA636E"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CA636E">
        <w:rPr>
          <w:rFonts w:ascii="Arial" w:hAnsi="Arial" w:cs="Arial"/>
          <w:sz w:val="20"/>
          <w:szCs w:val="20"/>
        </w:rPr>
        <w:t>Zhotovitel prohlašuje, že je ohledně výkonu své odborné činnosti řádně pojištěn pro případnou odpovědnost z titulu náhrady škody vzniklé Objednateli či třetím osobám v souvislosti s plněním této smlouvy. Zhotovitel je povinen uzavřít pojistnou smlouvu tak, aby kryla rizika škod vyplývajících z vad díla, a to s limitem minimálně 5.000.000 Kč. Odpovídající pojistná smlouva bude zachovávána v platnosti a účinnosti od data zahájení prací na plnění předmětu díla až do uplynutí záruční doby dle této smlouvy. Na žádost Objednatele je Zhotovitel povinen předložit Objednateli dokumenty prokazující, že pojištění v požadovaném rozsahu a výši trvá.</w:t>
      </w:r>
    </w:p>
    <w:p w14:paraId="3C559E10" w14:textId="5FEE13F7" w:rsidR="004B5239" w:rsidRPr="00CC0FCC"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Zhotovitel se zavazuje, že jeho zástupce ve věcech technických dle této smlouvy se bude nejméně 1x</w:t>
      </w:r>
      <w:r w:rsidR="00EE5371">
        <w:rPr>
          <w:rFonts w:ascii="Arial" w:hAnsi="Arial" w:cs="Arial"/>
          <w:sz w:val="20"/>
          <w:szCs w:val="20"/>
        </w:rPr>
        <w:t> </w:t>
      </w:r>
      <w:r w:rsidRPr="00CC0FCC">
        <w:rPr>
          <w:rFonts w:ascii="Arial" w:hAnsi="Arial" w:cs="Arial"/>
          <w:sz w:val="20"/>
          <w:szCs w:val="20"/>
        </w:rPr>
        <w:t>za</w:t>
      </w:r>
      <w:r w:rsidR="00EE5371">
        <w:rPr>
          <w:rFonts w:ascii="Arial" w:hAnsi="Arial" w:cs="Arial"/>
          <w:sz w:val="20"/>
          <w:szCs w:val="20"/>
        </w:rPr>
        <w:t> </w:t>
      </w:r>
      <w:r w:rsidRPr="00CC0FCC">
        <w:rPr>
          <w:rFonts w:ascii="Arial" w:hAnsi="Arial" w:cs="Arial"/>
          <w:sz w:val="20"/>
          <w:szCs w:val="20"/>
        </w:rPr>
        <w:t>14 kalendářních dnů účastnit projednávání návrhů, připomínek a dalších jednání v místě plnění předmětného díla. Termín uvedených jednání stanoví Objednatel po dohodě se Zhotovitelem tak, aby</w:t>
      </w:r>
      <w:r w:rsidR="004736D8">
        <w:rPr>
          <w:rFonts w:ascii="Arial" w:hAnsi="Arial" w:cs="Arial"/>
          <w:sz w:val="20"/>
          <w:szCs w:val="20"/>
        </w:rPr>
        <w:t> </w:t>
      </w:r>
      <w:r w:rsidRPr="00CC0FCC">
        <w:rPr>
          <w:rFonts w:ascii="Arial" w:hAnsi="Arial" w:cs="Arial"/>
          <w:sz w:val="20"/>
          <w:szCs w:val="20"/>
        </w:rPr>
        <w:t>se</w:t>
      </w:r>
      <w:r w:rsidR="004736D8">
        <w:rPr>
          <w:rFonts w:ascii="Arial" w:hAnsi="Arial" w:cs="Arial"/>
          <w:sz w:val="20"/>
          <w:szCs w:val="20"/>
        </w:rPr>
        <w:t> </w:t>
      </w:r>
      <w:r w:rsidRPr="00CC0FCC">
        <w:rPr>
          <w:rFonts w:ascii="Arial" w:hAnsi="Arial" w:cs="Arial"/>
          <w:sz w:val="20"/>
          <w:szCs w:val="20"/>
        </w:rPr>
        <w:t xml:space="preserve">jednání konala minimálně 1x za 14 kalendářních dnů. V případě, že shody ohledně termínu jednání nebude dosaženo, je Zhotovitel povinen Objednateli určit nejméně dva termíny jednání, </w:t>
      </w:r>
      <w:r w:rsidRPr="00CC0FCC">
        <w:rPr>
          <w:rFonts w:ascii="Arial" w:hAnsi="Arial" w:cs="Arial"/>
          <w:sz w:val="20"/>
          <w:szCs w:val="20"/>
        </w:rPr>
        <w:lastRenderedPageBreak/>
        <w:t>z</w:t>
      </w:r>
      <w:r w:rsidR="006F117B">
        <w:rPr>
          <w:rFonts w:ascii="Arial" w:hAnsi="Arial" w:cs="Arial"/>
          <w:sz w:val="20"/>
          <w:szCs w:val="20"/>
        </w:rPr>
        <w:t>e</w:t>
      </w:r>
      <w:r w:rsidR="004736D8">
        <w:rPr>
          <w:rFonts w:ascii="Arial" w:hAnsi="Arial" w:cs="Arial"/>
          <w:sz w:val="20"/>
          <w:szCs w:val="20"/>
        </w:rPr>
        <w:t> </w:t>
      </w:r>
      <w:r w:rsidRPr="00CC0FCC">
        <w:rPr>
          <w:rFonts w:ascii="Arial" w:hAnsi="Arial" w:cs="Arial"/>
          <w:sz w:val="20"/>
          <w:szCs w:val="20"/>
        </w:rPr>
        <w:t>kterých</w:t>
      </w:r>
      <w:r w:rsidR="004736D8">
        <w:rPr>
          <w:rFonts w:ascii="Arial" w:hAnsi="Arial" w:cs="Arial"/>
          <w:sz w:val="20"/>
          <w:szCs w:val="20"/>
        </w:rPr>
        <w:t> </w:t>
      </w:r>
      <w:r w:rsidRPr="00CC0FCC">
        <w:rPr>
          <w:rFonts w:ascii="Arial" w:hAnsi="Arial" w:cs="Arial"/>
          <w:sz w:val="20"/>
          <w:szCs w:val="20"/>
        </w:rPr>
        <w:t xml:space="preserve">Objednatel vybere termín, v kterém se jednání uskuteční. Termíny navržené Zhotovitelem musí plně respektovat první větu tohoto odstavce. Objednatel je oprávněn kdykoliv určit, že se jednání v periodě, která je uvedena v první větě tohoto odstavce, neuskuteční. O neuskutečnění jednání informuje Zhotovitele s přiměřeným předstihem. </w:t>
      </w:r>
    </w:p>
    <w:p w14:paraId="3B9D8D27" w14:textId="77777777" w:rsidR="004B5239" w:rsidRPr="00CC0FCC"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Z každého jednání vyhotoví smluvní strany zápis, který musí být podepsán pověřenými zástupci obou smluvních stran. Zpracovatelem zápisu bude Zhotovitel, který je povinen prokazatelně předložit Objednateli zápis k odsouhlasení. Součástí zápisu musí být i prezenční listina zúčastněných včetně jejich podpisu. </w:t>
      </w:r>
    </w:p>
    <w:p w14:paraId="068FA5C0" w14:textId="77777777" w:rsidR="004B5239" w:rsidRPr="00CC0FCC" w:rsidRDefault="004B5239" w:rsidP="004B5239">
      <w:pPr>
        <w:widowControl w:val="0"/>
        <w:autoSpaceDE w:val="0"/>
        <w:spacing w:before="360"/>
        <w:jc w:val="center"/>
        <w:rPr>
          <w:rFonts w:ascii="Arial" w:hAnsi="Arial" w:cs="Arial"/>
          <w:b/>
          <w:color w:val="000000"/>
          <w:sz w:val="20"/>
          <w:szCs w:val="20"/>
        </w:rPr>
      </w:pPr>
      <w:r w:rsidRPr="00CC0FCC">
        <w:rPr>
          <w:rFonts w:ascii="Arial" w:hAnsi="Arial" w:cs="Arial"/>
          <w:b/>
          <w:color w:val="000000"/>
          <w:sz w:val="20"/>
          <w:szCs w:val="20"/>
        </w:rPr>
        <w:t xml:space="preserve">VIII. </w:t>
      </w:r>
      <w:r w:rsidRPr="00CC0FCC">
        <w:rPr>
          <w:rFonts w:ascii="Arial" w:hAnsi="Arial" w:cs="Arial"/>
          <w:b/>
          <w:color w:val="000000"/>
          <w:sz w:val="20"/>
          <w:szCs w:val="20"/>
        </w:rPr>
        <w:br/>
        <w:t>Závěrečná ustanovení</w:t>
      </w:r>
    </w:p>
    <w:p w14:paraId="4FD67D8E" w14:textId="77777777" w:rsidR="004B5239" w:rsidRPr="00CC0FCC" w:rsidRDefault="004B5239" w:rsidP="00CC0FCC">
      <w:pPr>
        <w:numPr>
          <w:ilvl w:val="0"/>
          <w:numId w:val="23"/>
        </w:numPr>
        <w:tabs>
          <w:tab w:val="clear" w:pos="0"/>
        </w:tabs>
        <w:spacing w:line="276" w:lineRule="auto"/>
        <w:ind w:left="426" w:hanging="426"/>
        <w:jc w:val="both"/>
        <w:rPr>
          <w:rFonts w:ascii="Arial" w:hAnsi="Arial" w:cs="Arial"/>
          <w:sz w:val="20"/>
          <w:szCs w:val="20"/>
        </w:rPr>
      </w:pPr>
      <w:r w:rsidRPr="00CC0FCC">
        <w:rPr>
          <w:rFonts w:ascii="Arial" w:hAnsi="Arial" w:cs="Arial"/>
          <w:sz w:val="20"/>
          <w:szCs w:val="20"/>
        </w:rPr>
        <w:t xml:space="preserve">Tuto smlouvu lze měnit či doplňovat pouze po dohodě smluvních stran formou písemných a číslovaných dodatků. </w:t>
      </w:r>
    </w:p>
    <w:p w14:paraId="729BA360"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Smluvní strany se dohodly, že Objednatel může tuto smlouvu kdykoliv písemně vypovědět bez uvedení důvodu, kdy výpověď je účinná dnem kdy byla výpověď doručena druhé straně dohody. Smluvní strany si vypořádají mezi sebou vzájemná práva a závazky vzniklé z této smlouvy ke dni ukončení smlouvy. </w:t>
      </w:r>
    </w:p>
    <w:p w14:paraId="57D77E34"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Pokud v této smlouvě není stanoveno jinak, řídí se právní vztahy z ní vyplývající zejména příslušnými ustanoveními zákona č. 89/2012 Sb., občanského zákoníku, ve znění pozdějších předpisů a zadávací dokumentací.</w:t>
      </w:r>
    </w:p>
    <w:p w14:paraId="01117320" w14:textId="7789CA62"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Tato smlouva je podepsaná vlastnoručně, nebo elektronicky. Je-li podepsaná vlastnoručně, je</w:t>
      </w:r>
      <w:r w:rsidR="00056349">
        <w:rPr>
          <w:rFonts w:ascii="Arial" w:hAnsi="Arial" w:cs="Arial"/>
          <w:sz w:val="20"/>
          <w:szCs w:val="20"/>
        </w:rPr>
        <w:t> </w:t>
      </w:r>
      <w:r w:rsidRPr="00CC0FCC">
        <w:rPr>
          <w:rFonts w:ascii="Arial" w:hAnsi="Arial" w:cs="Arial"/>
          <w:sz w:val="20"/>
          <w:szCs w:val="20"/>
        </w:rPr>
        <w:t>vyhotovena v příslušném počtu stejnopisů, kdy každá ze smluvních stran obdrží po jednom vyhotovení. Je-li smlouva podepsána elektronicky, je podepsána pomocí elektronického podpisu založeného na</w:t>
      </w:r>
      <w:r w:rsidR="00056349">
        <w:rPr>
          <w:rFonts w:ascii="Arial" w:hAnsi="Arial" w:cs="Arial"/>
          <w:sz w:val="20"/>
          <w:szCs w:val="20"/>
        </w:rPr>
        <w:t> </w:t>
      </w:r>
      <w:r w:rsidRPr="00CC0FCC">
        <w:rPr>
          <w:rFonts w:ascii="Arial" w:hAnsi="Arial" w:cs="Arial"/>
          <w:sz w:val="20"/>
          <w:szCs w:val="20"/>
        </w:rPr>
        <w:t>kvalifikovaném certifikátu vydaném akreditovaným poskytovatelem certifikačních služeb.</w:t>
      </w:r>
    </w:p>
    <w:p w14:paraId="157A4B20"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Zhotovitel je oprávněn postoupit pohledávku vyplývající z plnění dle této smlouvy na třetí osobu pouze s předchozím písemným souhlasem Objednatele.</w:t>
      </w:r>
    </w:p>
    <w:p w14:paraId="0FA0BC75"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Zhotovitel se zavazuje dodržovat nařízení Objednatele, kterým je zakázáno kouření ve všech prostorách i plochách areálu Objednatele s výjimkou vyhrazených míst.</w:t>
      </w:r>
    </w:p>
    <w:p w14:paraId="15D56667" w14:textId="7F6C3FF9" w:rsidR="00D241BC"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Zhotovitel prohlašuje, že dílo není chráněno ve prospěch třetí osoby právem z průmyslového nebo jiného duševního vlastnictví</w:t>
      </w:r>
      <w:r w:rsidR="0007680C" w:rsidRPr="00CC0FCC">
        <w:rPr>
          <w:rFonts w:ascii="Arial" w:hAnsi="Arial" w:cs="Arial"/>
          <w:sz w:val="20"/>
          <w:szCs w:val="20"/>
        </w:rPr>
        <w:t xml:space="preserve">. </w:t>
      </w:r>
      <w:r w:rsidRPr="00CC0FCC">
        <w:rPr>
          <w:rFonts w:ascii="Arial" w:hAnsi="Arial" w:cs="Arial"/>
          <w:sz w:val="20"/>
          <w:szCs w:val="20"/>
        </w:rPr>
        <w:t xml:space="preserve">Objednatel </w:t>
      </w:r>
      <w:r w:rsidR="0007680C" w:rsidRPr="00CC0FCC">
        <w:rPr>
          <w:rFonts w:ascii="Arial" w:hAnsi="Arial" w:cs="Arial"/>
          <w:sz w:val="20"/>
          <w:szCs w:val="20"/>
        </w:rPr>
        <w:t xml:space="preserve">je </w:t>
      </w:r>
      <w:r w:rsidRPr="00CC0FCC">
        <w:rPr>
          <w:rFonts w:ascii="Arial" w:hAnsi="Arial" w:cs="Arial"/>
          <w:sz w:val="20"/>
          <w:szCs w:val="20"/>
        </w:rPr>
        <w:t xml:space="preserve">oprávněn po převzetí a zaplacení </w:t>
      </w:r>
      <w:r w:rsidR="0007680C" w:rsidRPr="00CC0FCC">
        <w:rPr>
          <w:rFonts w:ascii="Arial" w:hAnsi="Arial" w:cs="Arial"/>
          <w:sz w:val="20"/>
          <w:szCs w:val="20"/>
        </w:rPr>
        <w:t xml:space="preserve">díla </w:t>
      </w:r>
      <w:r w:rsidR="00B13E7C" w:rsidRPr="00CC0FCC">
        <w:rPr>
          <w:rFonts w:ascii="Arial" w:hAnsi="Arial" w:cs="Arial"/>
          <w:sz w:val="20"/>
          <w:szCs w:val="20"/>
        </w:rPr>
        <w:t xml:space="preserve">dle této smlouvy, </w:t>
      </w:r>
      <w:r w:rsidRPr="00CC0FCC">
        <w:rPr>
          <w:rFonts w:ascii="Arial" w:hAnsi="Arial" w:cs="Arial"/>
          <w:sz w:val="20"/>
          <w:szCs w:val="20"/>
        </w:rPr>
        <w:t>užívat jej</w:t>
      </w:r>
      <w:r w:rsidR="00056349">
        <w:rPr>
          <w:rFonts w:ascii="Arial" w:hAnsi="Arial" w:cs="Arial"/>
          <w:sz w:val="20"/>
          <w:szCs w:val="20"/>
        </w:rPr>
        <w:t> </w:t>
      </w:r>
      <w:r w:rsidRPr="00CC0FCC">
        <w:rPr>
          <w:rFonts w:ascii="Arial" w:hAnsi="Arial" w:cs="Arial"/>
          <w:sz w:val="20"/>
          <w:szCs w:val="20"/>
        </w:rPr>
        <w:t>a</w:t>
      </w:r>
      <w:r w:rsidR="00056349">
        <w:rPr>
          <w:rFonts w:ascii="Arial" w:hAnsi="Arial" w:cs="Arial"/>
          <w:sz w:val="20"/>
          <w:szCs w:val="20"/>
        </w:rPr>
        <w:t> </w:t>
      </w:r>
      <w:r w:rsidRPr="00CC0FCC">
        <w:rPr>
          <w:rFonts w:ascii="Arial" w:hAnsi="Arial" w:cs="Arial"/>
          <w:sz w:val="20"/>
          <w:szCs w:val="20"/>
        </w:rPr>
        <w:t>nakládat s ním jako s</w:t>
      </w:r>
      <w:r w:rsidR="0007680C" w:rsidRPr="00CC0FCC">
        <w:rPr>
          <w:rFonts w:ascii="Arial" w:hAnsi="Arial" w:cs="Arial"/>
          <w:sz w:val="20"/>
          <w:szCs w:val="20"/>
        </w:rPr>
        <w:t> </w:t>
      </w:r>
      <w:r w:rsidRPr="00CC0FCC">
        <w:rPr>
          <w:rFonts w:ascii="Arial" w:hAnsi="Arial" w:cs="Arial"/>
          <w:sz w:val="20"/>
          <w:szCs w:val="20"/>
        </w:rPr>
        <w:t>vlastním</w:t>
      </w:r>
      <w:r w:rsidR="0007680C" w:rsidRPr="00CC0FCC">
        <w:rPr>
          <w:rFonts w:ascii="Arial" w:hAnsi="Arial" w:cs="Arial"/>
          <w:sz w:val="20"/>
          <w:szCs w:val="20"/>
        </w:rPr>
        <w:t xml:space="preserve">, tj. Zhotovitel uděluje Objednateli oprávnění </w:t>
      </w:r>
      <w:r w:rsidR="00D241BC" w:rsidRPr="00CC0FCC">
        <w:rPr>
          <w:rFonts w:ascii="Arial" w:hAnsi="Arial" w:cs="Arial"/>
          <w:sz w:val="20"/>
          <w:szCs w:val="20"/>
        </w:rPr>
        <w:t>dílo užít</w:t>
      </w:r>
      <w:r w:rsidR="0007680C" w:rsidRPr="00CC0FCC">
        <w:rPr>
          <w:rFonts w:ascii="Arial" w:hAnsi="Arial" w:cs="Arial"/>
          <w:sz w:val="20"/>
          <w:szCs w:val="20"/>
        </w:rPr>
        <w:t xml:space="preserve"> ve smyslu § 12 zákona č. 121/2000 Sb., o právu autorském, o právech souvisejících s právem autorským a o změně některých zákonů (autorský zákon), ve znění pozdějších předpisů</w:t>
      </w:r>
      <w:r w:rsidR="00D241BC" w:rsidRPr="00CC0FCC">
        <w:rPr>
          <w:rFonts w:ascii="Arial" w:hAnsi="Arial" w:cs="Arial"/>
          <w:sz w:val="20"/>
          <w:szCs w:val="20"/>
        </w:rPr>
        <w:t>, zejména právo dílo užít v původní nebo jinak změněné podobě, samostatně nebo v souboru či spojení s jiným dílem</w:t>
      </w:r>
      <w:r w:rsidR="0007680C" w:rsidRPr="00CC0FCC">
        <w:rPr>
          <w:rFonts w:ascii="Arial" w:hAnsi="Arial" w:cs="Arial"/>
          <w:sz w:val="20"/>
          <w:szCs w:val="20"/>
        </w:rPr>
        <w:t xml:space="preserve">. </w:t>
      </w:r>
      <w:r w:rsidRPr="00CC0FCC">
        <w:rPr>
          <w:rFonts w:ascii="Arial" w:hAnsi="Arial" w:cs="Arial"/>
          <w:sz w:val="20"/>
          <w:szCs w:val="20"/>
        </w:rPr>
        <w:t xml:space="preserve"> </w:t>
      </w:r>
      <w:r w:rsidR="00D241BC" w:rsidRPr="00CC0FCC">
        <w:rPr>
          <w:rFonts w:ascii="Arial" w:hAnsi="Arial" w:cs="Arial"/>
          <w:sz w:val="20"/>
          <w:szCs w:val="20"/>
        </w:rPr>
        <w:t xml:space="preserve">Poskytnutím oprávnění Objednateli dle předchozí věty právo Zhotoviteli (autorovi) nezaniká, pouze vzniká Zhotoviteli povinnost strpět zásah do práva dílo užít Objednatelem. </w:t>
      </w:r>
    </w:p>
    <w:p w14:paraId="75245BFA" w14:textId="7361CEF6" w:rsidR="00D241BC" w:rsidRPr="00CC0FCC" w:rsidRDefault="00D241BC"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Tato smlouva nabývá účinnosti dnem podpisu této smlouvy, není-li zákonem č. 340/2015 Sb., o</w:t>
      </w:r>
      <w:r w:rsidR="00056349">
        <w:rPr>
          <w:rFonts w:ascii="Arial" w:hAnsi="Arial" w:cs="Arial"/>
          <w:sz w:val="20"/>
          <w:szCs w:val="20"/>
        </w:rPr>
        <w:t> </w:t>
      </w:r>
      <w:r w:rsidRPr="00CC0FCC">
        <w:rPr>
          <w:rFonts w:ascii="Arial" w:hAnsi="Arial" w:cs="Arial"/>
          <w:sz w:val="20"/>
          <w:szCs w:val="20"/>
        </w:rPr>
        <w:t>zvláštních podmínkách účinnosti některých smluv, uveřejňování těchto smluv a o registru smluv (zákon o registru smluv), ve znění pozdějších předpisů stanoveno, že nabývá účinnosti dnem zveřejnění v</w:t>
      </w:r>
      <w:r w:rsidR="00056349">
        <w:rPr>
          <w:rFonts w:ascii="Arial" w:hAnsi="Arial" w:cs="Arial"/>
          <w:sz w:val="20"/>
          <w:szCs w:val="20"/>
        </w:rPr>
        <w:t> </w:t>
      </w:r>
      <w:r w:rsidRPr="00CC0FCC">
        <w:rPr>
          <w:rFonts w:ascii="Arial" w:hAnsi="Arial" w:cs="Arial"/>
          <w:sz w:val="20"/>
          <w:szCs w:val="20"/>
        </w:rPr>
        <w:t>registru smluv. V případě povinnosti zveřejnění této smlouvy v registru smluv, se smluvní strany dohodly, že elektronický obraz této smlouvy a metadata vyžadovaná zákonem o registru smluv zašle správci registru smluv Objednatel ve lhůtě 14 dní od uzavření smlouvy. V případě, že smlouva nebude uveřejněna prostřednictvím registru smluv ani v 15. den od jejího uzavření, předá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14:paraId="0EE969B4" w14:textId="488445BF" w:rsidR="00D241BC" w:rsidRPr="00CC0FCC" w:rsidRDefault="00D241BC"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Není-li v této smlouvě výslovně ujednáno jinak, veškerá právní jednání činěná v písemné formě si smluvní strany doručují osobně oproti podpisu druhé smluvní strany, datovými zprávami ve smyslu zákona č.</w:t>
      </w:r>
      <w:r w:rsidR="00056349">
        <w:rPr>
          <w:rFonts w:ascii="Arial" w:hAnsi="Arial" w:cs="Arial"/>
          <w:sz w:val="20"/>
          <w:szCs w:val="20"/>
        </w:rPr>
        <w:t> </w:t>
      </w:r>
      <w:r w:rsidRPr="00CC0FCC">
        <w:rPr>
          <w:rFonts w:ascii="Arial" w:hAnsi="Arial" w:cs="Arial"/>
          <w:sz w:val="20"/>
          <w:szCs w:val="20"/>
        </w:rPr>
        <w:t>300/2008 Sb., o elektronických úkonech a autorizované konverzi dokumentů, či prostřednictvím provozovatele poštovních služeb, ve znění pozdějších předpisů ve smyslu zákona č. 29/2000 Sb., o</w:t>
      </w:r>
      <w:r w:rsidR="00056349">
        <w:rPr>
          <w:rFonts w:ascii="Arial" w:hAnsi="Arial" w:cs="Arial"/>
          <w:sz w:val="20"/>
          <w:szCs w:val="20"/>
        </w:rPr>
        <w:t> </w:t>
      </w:r>
      <w:r w:rsidRPr="00CC0FCC">
        <w:rPr>
          <w:rFonts w:ascii="Arial" w:hAnsi="Arial" w:cs="Arial"/>
          <w:sz w:val="20"/>
          <w:szCs w:val="20"/>
        </w:rPr>
        <w:t>poštovních službách ve znění pozdějších předpisů. Je-li písemnost doručována do datové schránky, považuje se za doručenou okamžikem, kdy se adresát do datové schránky přihlásí. Pokud se adresát do</w:t>
      </w:r>
      <w:r w:rsidR="00056349">
        <w:rPr>
          <w:rFonts w:ascii="Arial" w:hAnsi="Arial" w:cs="Arial"/>
          <w:sz w:val="20"/>
          <w:szCs w:val="20"/>
        </w:rPr>
        <w:t> </w:t>
      </w:r>
      <w:r w:rsidRPr="00CC0FCC">
        <w:rPr>
          <w:rFonts w:ascii="Arial" w:hAnsi="Arial" w:cs="Arial"/>
          <w:sz w:val="20"/>
          <w:szCs w:val="20"/>
        </w:rPr>
        <w:t>datové schránky nepřihlásí ve lhůtě 10 dnů ode dne, kdy byla písemnost do datové schránky dodána, považuje se posledním dnem této lhůty písemnost za doručenou.</w:t>
      </w:r>
    </w:p>
    <w:p w14:paraId="267523D8"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lastRenderedPageBreak/>
        <w:t>Zhotovitel se zavazuje zachovávat dle právních předpisů zákona o ochraně osobních údajů, mlčenlivost o osobních údajích a o bezpečnostních opatřeních, jejichž zveřejnění by ohrozilo zabezpečení osobních údajů, a to i po ukončení plnění smlouvy, v případě jejího ukončení dohodou, odstoupením od ní.</w:t>
      </w:r>
    </w:p>
    <w:p w14:paraId="76ECDBDC"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Nedílnou součástí této smlouvy jsou přílohy číslo 1 a 2 V případě rozporu těla smlouvy a jednotlivých smluvních příloh, případně zadávací dokumentace, se jednotlivé části aplikují v následujícím pořadí vzájemné přednosti: tělo smlouvy, příloha č. 1 - Časový harmonogram, příloha č. 2 – Rozklad nabídkové ceny.</w:t>
      </w:r>
    </w:p>
    <w:p w14:paraId="77BB8CEE" w14:textId="7E8FA265"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Tato smlouva nabývá platnosti dnem jejího podepsání oběma smluvními stranami, a tímto dnem jsou její účastníci svými projevy vázáni. </w:t>
      </w:r>
    </w:p>
    <w:p w14:paraId="711A6E62" w14:textId="6ABC58F3"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Zhotovitel i </w:t>
      </w:r>
      <w:r w:rsidR="00D241BC" w:rsidRPr="00CC0FCC">
        <w:rPr>
          <w:rFonts w:ascii="Arial" w:hAnsi="Arial" w:cs="Arial"/>
          <w:sz w:val="20"/>
          <w:szCs w:val="20"/>
        </w:rPr>
        <w:t>O</w:t>
      </w:r>
      <w:r w:rsidRPr="00CC0FCC">
        <w:rPr>
          <w:rFonts w:ascii="Arial" w:hAnsi="Arial" w:cs="Arial"/>
          <w:sz w:val="20"/>
          <w:szCs w:val="20"/>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45EAF90B" w14:textId="77777777" w:rsidR="00CC0FCC" w:rsidRDefault="00CC0FCC" w:rsidP="004B5239">
      <w:pPr>
        <w:tabs>
          <w:tab w:val="left" w:pos="4536"/>
        </w:tabs>
        <w:spacing w:before="240"/>
        <w:rPr>
          <w:rFonts w:ascii="Arial" w:hAnsi="Arial" w:cs="Arial"/>
          <w:b/>
          <w:sz w:val="20"/>
          <w:szCs w:val="20"/>
        </w:rPr>
      </w:pPr>
    </w:p>
    <w:p w14:paraId="4B6CCC2D" w14:textId="3E51099F" w:rsidR="004B5239" w:rsidRPr="00CC0FCC" w:rsidRDefault="004B5239" w:rsidP="004B5239">
      <w:pPr>
        <w:tabs>
          <w:tab w:val="left" w:pos="4536"/>
        </w:tabs>
        <w:spacing w:before="240"/>
        <w:rPr>
          <w:rFonts w:ascii="Arial" w:hAnsi="Arial" w:cs="Arial"/>
          <w:sz w:val="20"/>
          <w:szCs w:val="20"/>
        </w:rPr>
      </w:pPr>
      <w:r w:rsidRPr="00CC0FCC">
        <w:rPr>
          <w:rFonts w:ascii="Arial" w:hAnsi="Arial" w:cs="Arial"/>
          <w:b/>
          <w:sz w:val="20"/>
          <w:szCs w:val="20"/>
        </w:rPr>
        <w:t xml:space="preserve">Za Objednatele </w:t>
      </w:r>
      <w:r w:rsidRPr="00CC0FCC">
        <w:rPr>
          <w:rFonts w:ascii="Arial" w:hAnsi="Arial" w:cs="Arial"/>
          <w:b/>
          <w:sz w:val="20"/>
          <w:szCs w:val="20"/>
        </w:rPr>
        <w:tab/>
      </w:r>
      <w:r w:rsidRPr="00CC0FCC">
        <w:rPr>
          <w:rFonts w:ascii="Arial" w:hAnsi="Arial" w:cs="Arial"/>
          <w:b/>
          <w:sz w:val="20"/>
          <w:szCs w:val="20"/>
        </w:rPr>
        <w:tab/>
        <w:t xml:space="preserve">Za Zhotovitele </w:t>
      </w:r>
    </w:p>
    <w:p w14:paraId="27E1B217" w14:textId="0FA7AD73" w:rsidR="004B5239" w:rsidRPr="00CC0FCC" w:rsidRDefault="004B5239" w:rsidP="004B5239">
      <w:pPr>
        <w:tabs>
          <w:tab w:val="left" w:pos="4536"/>
        </w:tabs>
        <w:spacing w:before="120"/>
        <w:rPr>
          <w:rFonts w:ascii="Arial" w:hAnsi="Arial" w:cs="Arial"/>
          <w:b/>
          <w:sz w:val="20"/>
          <w:szCs w:val="20"/>
        </w:rPr>
      </w:pPr>
      <w:r w:rsidRPr="00CC0FCC">
        <w:rPr>
          <w:rFonts w:ascii="Arial" w:hAnsi="Arial" w:cs="Arial"/>
          <w:sz w:val="20"/>
          <w:szCs w:val="20"/>
        </w:rPr>
        <w:t>V </w:t>
      </w:r>
      <w:r w:rsidR="00D86F5B">
        <w:rPr>
          <w:rFonts w:ascii="Arial" w:hAnsi="Arial" w:cs="Arial"/>
          <w:sz w:val="20"/>
          <w:szCs w:val="20"/>
        </w:rPr>
        <w:t>……………. dne:</w:t>
      </w:r>
      <w:r w:rsidRPr="00CC0FCC">
        <w:rPr>
          <w:rFonts w:ascii="Arial" w:hAnsi="Arial" w:cs="Arial"/>
          <w:sz w:val="20"/>
          <w:szCs w:val="20"/>
        </w:rPr>
        <w:tab/>
      </w:r>
      <w:r w:rsidRPr="00CC0FCC">
        <w:rPr>
          <w:rFonts w:ascii="Arial" w:hAnsi="Arial" w:cs="Arial"/>
          <w:sz w:val="20"/>
          <w:szCs w:val="20"/>
        </w:rPr>
        <w:tab/>
        <w:t>V ……………. dne:</w:t>
      </w:r>
    </w:p>
    <w:p w14:paraId="1879EABC" w14:textId="3EC55E6B" w:rsidR="004B5239" w:rsidRDefault="004B5239" w:rsidP="004B5239">
      <w:pPr>
        <w:tabs>
          <w:tab w:val="left" w:pos="4536"/>
        </w:tabs>
        <w:spacing w:before="360"/>
        <w:rPr>
          <w:rFonts w:ascii="Arial" w:hAnsi="Arial" w:cs="Arial"/>
          <w:b/>
          <w:sz w:val="20"/>
          <w:szCs w:val="20"/>
        </w:rPr>
      </w:pPr>
    </w:p>
    <w:p w14:paraId="34C3F887" w14:textId="77777777" w:rsidR="00AD7815" w:rsidRPr="00CC0FCC" w:rsidRDefault="00AD7815" w:rsidP="004B5239">
      <w:pPr>
        <w:tabs>
          <w:tab w:val="left" w:pos="4536"/>
        </w:tabs>
        <w:spacing w:before="360"/>
        <w:rPr>
          <w:rFonts w:ascii="Arial" w:hAnsi="Arial" w:cs="Arial"/>
          <w:b/>
          <w:sz w:val="20"/>
          <w:szCs w:val="20"/>
        </w:rPr>
      </w:pPr>
    </w:p>
    <w:p w14:paraId="182EE1A0" w14:textId="77777777" w:rsidR="004B5239" w:rsidRPr="00CC0FCC" w:rsidRDefault="004B5239" w:rsidP="004B5239">
      <w:pPr>
        <w:tabs>
          <w:tab w:val="left" w:pos="4536"/>
        </w:tabs>
        <w:spacing w:before="360"/>
        <w:rPr>
          <w:rFonts w:ascii="Arial" w:hAnsi="Arial" w:cs="Arial"/>
          <w:b/>
          <w:sz w:val="20"/>
          <w:szCs w:val="20"/>
        </w:rPr>
      </w:pPr>
      <w:r w:rsidRPr="00CC0FCC">
        <w:rPr>
          <w:rFonts w:ascii="Arial" w:hAnsi="Arial" w:cs="Arial"/>
          <w:b/>
          <w:sz w:val="20"/>
          <w:szCs w:val="20"/>
        </w:rPr>
        <w:t>……………………………………….….</w:t>
      </w:r>
      <w:r w:rsidRPr="00CC0FCC">
        <w:rPr>
          <w:rFonts w:ascii="Arial" w:hAnsi="Arial" w:cs="Arial"/>
          <w:b/>
          <w:sz w:val="20"/>
          <w:szCs w:val="20"/>
        </w:rPr>
        <w:tab/>
      </w:r>
      <w:r w:rsidRPr="00CC0FCC">
        <w:rPr>
          <w:rFonts w:ascii="Arial" w:hAnsi="Arial" w:cs="Arial"/>
          <w:b/>
          <w:sz w:val="20"/>
          <w:szCs w:val="20"/>
        </w:rPr>
        <w:tab/>
        <w:t>………………………………………….</w:t>
      </w:r>
    </w:p>
    <w:p w14:paraId="59927ADC" w14:textId="2297EDAE" w:rsidR="004B5239" w:rsidRPr="00CC0FCC" w:rsidRDefault="004B5239" w:rsidP="004B5239">
      <w:pPr>
        <w:pStyle w:val="Zkladntext"/>
        <w:rPr>
          <w:rFonts w:ascii="Arial" w:hAnsi="Arial" w:cs="Arial"/>
          <w:sz w:val="20"/>
        </w:rPr>
      </w:pPr>
      <w:r w:rsidRPr="00CC0FCC">
        <w:rPr>
          <w:rFonts w:ascii="Arial" w:hAnsi="Arial" w:cs="Arial"/>
          <w:sz w:val="20"/>
        </w:rPr>
        <w:t xml:space="preserve">MUDr. </w:t>
      </w:r>
      <w:r w:rsidR="00AD7815">
        <w:rPr>
          <w:rFonts w:ascii="Arial" w:hAnsi="Arial" w:cs="Arial"/>
          <w:sz w:val="20"/>
          <w:lang w:val="cs-CZ"/>
        </w:rPr>
        <w:t>Tomáš Hrubý</w:t>
      </w:r>
      <w:r w:rsidRPr="00CC0FCC">
        <w:rPr>
          <w:rFonts w:ascii="Arial" w:hAnsi="Arial" w:cs="Arial"/>
          <w:b/>
          <w:sz w:val="20"/>
        </w:rPr>
        <w:tab/>
      </w:r>
      <w:r w:rsidRPr="00CC0FCC">
        <w:rPr>
          <w:rFonts w:ascii="Arial" w:hAnsi="Arial" w:cs="Arial"/>
          <w:b/>
          <w:sz w:val="20"/>
        </w:rPr>
        <w:tab/>
      </w:r>
      <w:r w:rsidRPr="00CC0FCC">
        <w:rPr>
          <w:rFonts w:ascii="Arial" w:hAnsi="Arial" w:cs="Arial"/>
          <w:b/>
          <w:sz w:val="20"/>
        </w:rPr>
        <w:tab/>
      </w:r>
      <w:r w:rsidRPr="00CC0FCC">
        <w:rPr>
          <w:rFonts w:ascii="Arial" w:hAnsi="Arial" w:cs="Arial"/>
          <w:b/>
          <w:sz w:val="20"/>
        </w:rPr>
        <w:tab/>
      </w:r>
      <w:r w:rsidRPr="00CC0FCC">
        <w:rPr>
          <w:rFonts w:ascii="Arial" w:hAnsi="Arial" w:cs="Arial"/>
          <w:b/>
          <w:sz w:val="20"/>
          <w:lang w:val="cs-CZ"/>
        </w:rPr>
        <w:t xml:space="preserve">    </w:t>
      </w:r>
      <w:r w:rsidRPr="00CC0FCC">
        <w:rPr>
          <w:rFonts w:ascii="Arial" w:hAnsi="Arial" w:cs="Arial"/>
          <w:b/>
          <w:sz w:val="20"/>
          <w:lang w:val="cs-CZ"/>
        </w:rPr>
        <w:tab/>
      </w:r>
      <w:r w:rsidRPr="00CC0FCC">
        <w:rPr>
          <w:rFonts w:ascii="Arial" w:hAnsi="Arial" w:cs="Arial"/>
          <w:b/>
          <w:sz w:val="20"/>
          <w:lang w:val="cs-CZ"/>
        </w:rPr>
        <w:tab/>
        <w:t xml:space="preserve">   </w:t>
      </w:r>
      <w:r w:rsidR="0046438F">
        <w:rPr>
          <w:rFonts w:ascii="Arial" w:hAnsi="Arial" w:cs="Arial"/>
          <w:b/>
          <w:sz w:val="20"/>
          <w:lang w:val="cs-CZ"/>
        </w:rPr>
        <w:t>………………..</w:t>
      </w:r>
    </w:p>
    <w:p w14:paraId="63802B8D" w14:textId="4996F1C1" w:rsidR="004B5239" w:rsidRPr="00CC0FCC" w:rsidRDefault="004B5239" w:rsidP="004B5239">
      <w:pPr>
        <w:jc w:val="both"/>
        <w:rPr>
          <w:rFonts w:ascii="Arial" w:hAnsi="Arial" w:cs="Arial"/>
          <w:sz w:val="20"/>
          <w:szCs w:val="20"/>
        </w:rPr>
      </w:pPr>
      <w:r w:rsidRPr="00CC0FCC">
        <w:rPr>
          <w:rFonts w:ascii="Arial" w:hAnsi="Arial" w:cs="Arial"/>
          <w:sz w:val="20"/>
          <w:szCs w:val="20"/>
        </w:rPr>
        <w:t>generální ředitel</w:t>
      </w:r>
      <w:r w:rsidRPr="00CC0FCC">
        <w:rPr>
          <w:rFonts w:ascii="Arial" w:hAnsi="Arial" w:cs="Arial"/>
          <w:sz w:val="20"/>
          <w:szCs w:val="20"/>
        </w:rPr>
        <w:tab/>
      </w:r>
      <w:r w:rsidRPr="00CC0FCC">
        <w:rPr>
          <w:rFonts w:ascii="Arial" w:hAnsi="Arial" w:cs="Arial"/>
          <w:sz w:val="20"/>
          <w:szCs w:val="20"/>
        </w:rPr>
        <w:tab/>
      </w:r>
      <w:r w:rsidRPr="00CC0FCC">
        <w:rPr>
          <w:rFonts w:ascii="Arial" w:hAnsi="Arial" w:cs="Arial"/>
          <w:sz w:val="20"/>
          <w:szCs w:val="20"/>
        </w:rPr>
        <w:tab/>
      </w:r>
      <w:r w:rsidRPr="00CC0FCC">
        <w:rPr>
          <w:rFonts w:ascii="Arial" w:hAnsi="Arial" w:cs="Arial"/>
          <w:sz w:val="20"/>
          <w:szCs w:val="20"/>
        </w:rPr>
        <w:tab/>
      </w:r>
      <w:r w:rsidRPr="00CC0FCC">
        <w:rPr>
          <w:rFonts w:ascii="Arial" w:hAnsi="Arial" w:cs="Arial"/>
          <w:sz w:val="20"/>
          <w:szCs w:val="20"/>
        </w:rPr>
        <w:tab/>
      </w:r>
      <w:r w:rsidRPr="00CC0FCC">
        <w:rPr>
          <w:rFonts w:ascii="Arial" w:hAnsi="Arial" w:cs="Arial"/>
          <w:sz w:val="20"/>
          <w:szCs w:val="20"/>
        </w:rPr>
        <w:tab/>
        <w:t xml:space="preserve">  </w:t>
      </w:r>
      <w:r w:rsidRPr="00CC0FCC">
        <w:rPr>
          <w:rFonts w:ascii="Arial" w:hAnsi="Arial" w:cs="Arial"/>
          <w:sz w:val="20"/>
          <w:szCs w:val="20"/>
        </w:rPr>
        <w:tab/>
      </w:r>
    </w:p>
    <w:p w14:paraId="4713B410" w14:textId="77777777" w:rsidR="004B5239" w:rsidRPr="00CC0FCC" w:rsidRDefault="004B5239" w:rsidP="004B5239">
      <w:pPr>
        <w:spacing w:before="120"/>
        <w:jc w:val="both"/>
        <w:rPr>
          <w:rFonts w:ascii="Arial" w:hAnsi="Arial" w:cs="Arial"/>
          <w:sz w:val="20"/>
          <w:szCs w:val="20"/>
        </w:rPr>
      </w:pPr>
    </w:p>
    <w:p w14:paraId="59EF9C9B" w14:textId="77777777" w:rsidR="004B5239" w:rsidRPr="00CC0FCC" w:rsidRDefault="004B5239" w:rsidP="004B5239">
      <w:pPr>
        <w:spacing w:before="120"/>
        <w:jc w:val="both"/>
        <w:rPr>
          <w:rFonts w:ascii="Arial" w:hAnsi="Arial" w:cs="Arial"/>
          <w:sz w:val="20"/>
          <w:szCs w:val="20"/>
        </w:rPr>
      </w:pPr>
      <w:r w:rsidRPr="00CC0FCC">
        <w:rPr>
          <w:rFonts w:ascii="Arial" w:hAnsi="Arial" w:cs="Arial"/>
          <w:sz w:val="20"/>
          <w:szCs w:val="20"/>
        </w:rPr>
        <w:t>Přílohy:</w:t>
      </w:r>
    </w:p>
    <w:p w14:paraId="5857DB7F" w14:textId="77777777" w:rsidR="004B5239" w:rsidRPr="00CC0FCC" w:rsidRDefault="004B5239" w:rsidP="004B5239">
      <w:pPr>
        <w:jc w:val="both"/>
        <w:rPr>
          <w:rFonts w:ascii="Arial" w:hAnsi="Arial" w:cs="Arial"/>
          <w:sz w:val="20"/>
          <w:szCs w:val="20"/>
        </w:rPr>
      </w:pPr>
      <w:r w:rsidRPr="00CC0FCC">
        <w:rPr>
          <w:rFonts w:ascii="Arial" w:hAnsi="Arial" w:cs="Arial"/>
          <w:sz w:val="20"/>
          <w:szCs w:val="20"/>
        </w:rPr>
        <w:t>č. 1 - Časový harmonogram vypracování jednotlivých části díla</w:t>
      </w:r>
    </w:p>
    <w:p w14:paraId="79220659" w14:textId="3BCF3482" w:rsidR="00A2003F" w:rsidRPr="00CC0FCC" w:rsidRDefault="004B5239" w:rsidP="00110BFD">
      <w:pPr>
        <w:jc w:val="both"/>
        <w:rPr>
          <w:rFonts w:ascii="Arial" w:hAnsi="Arial" w:cs="Arial"/>
          <w:sz w:val="20"/>
          <w:szCs w:val="20"/>
        </w:rPr>
      </w:pPr>
      <w:r w:rsidRPr="00CC0FCC">
        <w:rPr>
          <w:rFonts w:ascii="Arial" w:hAnsi="Arial" w:cs="Arial"/>
          <w:sz w:val="20"/>
          <w:szCs w:val="20"/>
        </w:rPr>
        <w:t xml:space="preserve">č. 2 – Rozklad nabídkové ceny </w:t>
      </w:r>
    </w:p>
    <w:sectPr w:rsidR="00A2003F" w:rsidRPr="00CC0FCC" w:rsidSect="001B5DC3">
      <w:footerReference w:type="default" r:id="rId9"/>
      <w:pgSz w:w="11906" w:h="16838"/>
      <w:pgMar w:top="851" w:right="1151" w:bottom="567" w:left="1151"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3FAA" w14:textId="77777777" w:rsidR="00490EE9" w:rsidRDefault="00490EE9">
      <w:r>
        <w:separator/>
      </w:r>
    </w:p>
  </w:endnote>
  <w:endnote w:type="continuationSeparator" w:id="0">
    <w:p w14:paraId="5FF4393F" w14:textId="77777777" w:rsidR="00490EE9" w:rsidRDefault="0049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45FC" w14:textId="7B3FBAF2" w:rsidR="009745A4" w:rsidRDefault="006062E4">
    <w:pPr>
      <w:pStyle w:val="Zpat"/>
      <w:jc w:val="center"/>
    </w:pPr>
    <w:r>
      <w:fldChar w:fldCharType="begin"/>
    </w:r>
    <w:r>
      <w:instrText>PAGE   \* MERGEFORMAT</w:instrText>
    </w:r>
    <w:r>
      <w:fldChar w:fldCharType="separate"/>
    </w:r>
    <w:r w:rsidR="00BF7453">
      <w:rPr>
        <w:noProof/>
      </w:rPr>
      <w:t>10</w:t>
    </w:r>
    <w:r>
      <w:fldChar w:fldCharType="end"/>
    </w:r>
  </w:p>
  <w:p w14:paraId="48ECAB50" w14:textId="77777777" w:rsidR="009745A4" w:rsidRDefault="00490E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66F3" w14:textId="77777777" w:rsidR="00490EE9" w:rsidRDefault="00490EE9">
      <w:r>
        <w:separator/>
      </w:r>
    </w:p>
  </w:footnote>
  <w:footnote w:type="continuationSeparator" w:id="0">
    <w:p w14:paraId="21B79678" w14:textId="77777777" w:rsidR="00490EE9" w:rsidRDefault="00490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rPr>
    </w:lvl>
    <w:lvl w:ilvl="1">
      <w:start w:val="1"/>
      <w:numFmt w:val="none"/>
      <w:pStyle w:val="Nadpis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8376DDF4"/>
    <w:name w:val="WW8Num2"/>
    <w:lvl w:ilvl="0">
      <w:start w:val="1"/>
      <w:numFmt w:val="decimal"/>
      <w:lvlText w:val="%1."/>
      <w:lvlJc w:val="left"/>
      <w:pPr>
        <w:tabs>
          <w:tab w:val="num" w:pos="360"/>
        </w:tabs>
        <w:ind w:left="360" w:hanging="360"/>
      </w:pPr>
      <w:rPr>
        <w:rFonts w:ascii="Arial" w:hAnsi="Arial" w:cs="Arial" w:hint="default"/>
        <w:b w:val="0"/>
        <w:sz w:val="20"/>
        <w:szCs w:val="20"/>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Times New Roman" w:eastAsia="Calibri" w:hAnsi="Times New Roman" w:cs="Times New Roman" w:hint="default"/>
        <w:b w:val="0"/>
        <w:sz w:val="24"/>
        <w:szCs w:val="24"/>
        <w:shd w:val="clear" w:color="auto" w:fill="auto"/>
      </w:r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57" w:hanging="357"/>
      </w:pPr>
      <w:rPr>
        <w:rFonts w:hint="default"/>
        <w:szCs w:val="24"/>
        <w:shd w:val="clear" w:color="auto" w:fill="auto"/>
        <w:lang w:val="cs-CZ"/>
      </w:rPr>
    </w:lvl>
  </w:abstractNum>
  <w:abstractNum w:abstractNumId="4" w15:restartNumberingAfterBreak="0">
    <w:nsid w:val="00000006"/>
    <w:multiLevelType w:val="singleLevel"/>
    <w:tmpl w:val="3C26D7EE"/>
    <w:name w:val="WW8Num6"/>
    <w:lvl w:ilvl="0">
      <w:start w:val="1"/>
      <w:numFmt w:val="decimal"/>
      <w:lvlText w:val="%1."/>
      <w:lvlJc w:val="left"/>
      <w:pPr>
        <w:tabs>
          <w:tab w:val="num" w:pos="0"/>
        </w:tabs>
        <w:ind w:left="720" w:hanging="360"/>
      </w:pPr>
      <w:rPr>
        <w:rFonts w:ascii="Arial" w:eastAsia="Times New Roman" w:hAnsi="Arial" w:cs="Arial" w:hint="default"/>
        <w:b w:val="0"/>
        <w:szCs w:val="24"/>
        <w:shd w:val="clear" w:color="auto" w:fill="auto"/>
        <w:lang w:val="cs-CZ"/>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283" w:hanging="283"/>
      </w:pPr>
      <w:rPr>
        <w:rFonts w:hint="default"/>
        <w:b w:val="0"/>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357" w:hanging="357"/>
      </w:pPr>
      <w:rPr>
        <w:rFonts w:ascii="Times New Roman" w:hAnsi="Times New Roman" w:cs="Times New Roman" w:hint="default"/>
        <w:b w:val="0"/>
        <w:color w:val="000000"/>
        <w:sz w:val="24"/>
        <w:szCs w:val="24"/>
        <w:shd w:val="clear" w:color="auto" w:fill="FFFFFF"/>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86" w:hanging="360"/>
      </w:pPr>
      <w:rPr>
        <w:rFonts w:cs="Times New Roman" w:hint="default"/>
        <w:b w:val="0"/>
        <w:color w:val="000000"/>
        <w:shd w:val="clear" w:color="auto" w:fill="FFFFFF"/>
      </w:rPr>
    </w:lvl>
  </w:abstractNum>
  <w:abstractNum w:abstractNumId="8" w15:restartNumberingAfterBreak="0">
    <w:nsid w:val="0000000A"/>
    <w:multiLevelType w:val="singleLevel"/>
    <w:tmpl w:val="D83044B4"/>
    <w:name w:val="WW8Num10"/>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9" w15:restartNumberingAfterBreak="0">
    <w:nsid w:val="0000000B"/>
    <w:multiLevelType w:val="singleLevel"/>
    <w:tmpl w:val="0000000B"/>
    <w:name w:val="WW8Num11"/>
    <w:lvl w:ilvl="0">
      <w:start w:val="4"/>
      <w:numFmt w:val="decimal"/>
      <w:lvlText w:val="%1."/>
      <w:lvlJc w:val="left"/>
      <w:pPr>
        <w:tabs>
          <w:tab w:val="num" w:pos="0"/>
        </w:tabs>
        <w:ind w:left="720" w:hanging="360"/>
      </w:pPr>
      <w:rPr>
        <w:b w:val="0"/>
        <w:bCs/>
        <w:i w:val="0"/>
        <w:iCs/>
        <w:color w:val="000000"/>
        <w:sz w:val="22"/>
        <w:shd w:val="clear" w:color="auto" w:fill="auto"/>
      </w:rPr>
    </w:lvl>
  </w:abstractNum>
  <w:abstractNum w:abstractNumId="10" w15:restartNumberingAfterBreak="0">
    <w:nsid w:val="0000000D"/>
    <w:multiLevelType w:val="multilevel"/>
    <w:tmpl w:val="D56E6E36"/>
    <w:lvl w:ilvl="0">
      <w:start w:val="1"/>
      <w:numFmt w:val="lowerLetter"/>
      <w:lvlText w:val="%1)"/>
      <w:lvlJc w:val="left"/>
      <w:pPr>
        <w:tabs>
          <w:tab w:val="num" w:pos="720"/>
        </w:tabs>
        <w:ind w:left="720" w:hanging="360"/>
      </w:pPr>
      <w:rPr>
        <w:rFonts w:ascii="Times New Roman" w:hAnsi="Times New Roman" w:cs="Times New Roman"/>
        <w:b/>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D725F1"/>
    <w:multiLevelType w:val="hybridMultilevel"/>
    <w:tmpl w:val="ED06BD92"/>
    <w:lvl w:ilvl="0" w:tplc="1F2A0D00">
      <w:start w:val="4"/>
      <w:numFmt w:val="lowerLetter"/>
      <w:lvlText w:val="%1)"/>
      <w:lvlJc w:val="left"/>
      <w:pPr>
        <w:ind w:left="1211" w:hanging="360"/>
      </w:pPr>
      <w:rPr>
        <w:rFonts w:hint="default"/>
        <w:color w:val="auto"/>
      </w:rPr>
    </w:lvl>
    <w:lvl w:ilvl="1" w:tplc="1B063D3E">
      <w:start w:val="1"/>
      <w:numFmt w:val="lowerLetter"/>
      <w:lvlText w:val="%2)"/>
      <w:lvlJc w:val="left"/>
      <w:pPr>
        <w:ind w:left="7874" w:hanging="360"/>
      </w:pPr>
      <w:rPr>
        <w:rFonts w:hint="default"/>
        <w:color w:val="auto"/>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131354F"/>
    <w:multiLevelType w:val="hybridMultilevel"/>
    <w:tmpl w:val="333C010A"/>
    <w:lvl w:ilvl="0" w:tplc="99804472">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29C34E63"/>
    <w:multiLevelType w:val="multilevel"/>
    <w:tmpl w:val="06B6C6AA"/>
    <w:lvl w:ilvl="0">
      <w:start w:val="1"/>
      <w:numFmt w:val="bullet"/>
      <w:lvlText w:val=""/>
      <w:lvlJc w:val="left"/>
      <w:pPr>
        <w:tabs>
          <w:tab w:val="num" w:pos="0"/>
        </w:tabs>
        <w:ind w:left="786" w:hanging="360"/>
      </w:pPr>
      <w:rPr>
        <w:rFonts w:ascii="Symbol" w:hAnsi="Symbol" w:hint="default"/>
        <w:bCs/>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5" w15:restartNumberingAfterBreak="0">
    <w:nsid w:val="2C0B4BFD"/>
    <w:multiLevelType w:val="hybridMultilevel"/>
    <w:tmpl w:val="49A82020"/>
    <w:lvl w:ilvl="0" w:tplc="6234C920">
      <w:start w:val="7"/>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96A4B0A"/>
    <w:multiLevelType w:val="singleLevel"/>
    <w:tmpl w:val="D83044B4"/>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17" w15:restartNumberingAfterBreak="0">
    <w:nsid w:val="39CB629D"/>
    <w:multiLevelType w:val="hybridMultilevel"/>
    <w:tmpl w:val="10167324"/>
    <w:lvl w:ilvl="0" w:tplc="A0F8DF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B055BE9"/>
    <w:multiLevelType w:val="singleLevel"/>
    <w:tmpl w:val="D83044B4"/>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19" w15:restartNumberingAfterBreak="0">
    <w:nsid w:val="64252B3D"/>
    <w:multiLevelType w:val="singleLevel"/>
    <w:tmpl w:val="D83044B4"/>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20" w15:restartNumberingAfterBreak="0">
    <w:nsid w:val="6C1A0091"/>
    <w:multiLevelType w:val="multilevel"/>
    <w:tmpl w:val="ECAE4F56"/>
    <w:lvl w:ilvl="0">
      <w:start w:val="2"/>
      <w:numFmt w:val="decimal"/>
      <w:lvlText w:val="%1"/>
      <w:lvlJc w:val="left"/>
      <w:pPr>
        <w:ind w:left="360" w:hanging="360"/>
      </w:pPr>
      <w:rPr>
        <w:rFonts w:hint="default"/>
      </w:rPr>
    </w:lvl>
    <w:lvl w:ilvl="1">
      <w:start w:val="1"/>
      <w:numFmt w:val="bullet"/>
      <w:lvlText w:val=""/>
      <w:lvlJc w:val="left"/>
      <w:pPr>
        <w:ind w:left="1782" w:hanging="360"/>
      </w:pPr>
      <w:rPr>
        <w:rFonts w:ascii="Symbol" w:hAnsi="Symbol"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408" w:hanging="72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612" w:hanging="108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2816" w:hanging="1440"/>
      </w:pPr>
      <w:rPr>
        <w:rFonts w:hint="default"/>
      </w:rPr>
    </w:lvl>
  </w:abstractNum>
  <w:abstractNum w:abstractNumId="21" w15:restartNumberingAfterBreak="0">
    <w:nsid w:val="736E1071"/>
    <w:multiLevelType w:val="singleLevel"/>
    <w:tmpl w:val="00000007"/>
    <w:lvl w:ilvl="0">
      <w:start w:val="1"/>
      <w:numFmt w:val="decimal"/>
      <w:lvlText w:val="%1."/>
      <w:lvlJc w:val="left"/>
      <w:pPr>
        <w:tabs>
          <w:tab w:val="num" w:pos="0"/>
        </w:tabs>
        <w:ind w:left="283" w:hanging="283"/>
      </w:pPr>
      <w:rPr>
        <w:rFonts w:hint="default"/>
        <w:b w:val="0"/>
      </w:rPr>
    </w:lvl>
  </w:abstractNum>
  <w:abstractNum w:abstractNumId="22" w15:restartNumberingAfterBreak="0">
    <w:nsid w:val="78801BFD"/>
    <w:multiLevelType w:val="singleLevel"/>
    <w:tmpl w:val="00000007"/>
    <w:lvl w:ilvl="0">
      <w:start w:val="1"/>
      <w:numFmt w:val="decimal"/>
      <w:lvlText w:val="%1."/>
      <w:lvlJc w:val="left"/>
      <w:pPr>
        <w:tabs>
          <w:tab w:val="num" w:pos="0"/>
        </w:tabs>
        <w:ind w:left="283" w:hanging="283"/>
      </w:pPr>
      <w:rPr>
        <w:rFonts w:hint="default"/>
        <w:b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0"/>
  </w:num>
  <w:num w:numId="14">
    <w:abstractNumId w:val="12"/>
  </w:num>
  <w:num w:numId="15">
    <w:abstractNumId w:val="15"/>
  </w:num>
  <w:num w:numId="16">
    <w:abstractNumId w:val="14"/>
  </w:num>
  <w:num w:numId="17">
    <w:abstractNumId w:val="17"/>
  </w:num>
  <w:num w:numId="18">
    <w:abstractNumId w:val="13"/>
  </w:num>
  <w:num w:numId="19">
    <w:abstractNumId w:val="16"/>
  </w:num>
  <w:num w:numId="20">
    <w:abstractNumId w:val="19"/>
  </w:num>
  <w:num w:numId="21">
    <w:abstractNumId w:val="18"/>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39"/>
    <w:rsid w:val="00003006"/>
    <w:rsid w:val="00014AD5"/>
    <w:rsid w:val="00056349"/>
    <w:rsid w:val="000564BB"/>
    <w:rsid w:val="00060006"/>
    <w:rsid w:val="0007680C"/>
    <w:rsid w:val="000A6D9F"/>
    <w:rsid w:val="000B2ED0"/>
    <w:rsid w:val="000C77B0"/>
    <w:rsid w:val="00110BFD"/>
    <w:rsid w:val="001B0C0D"/>
    <w:rsid w:val="001E70E2"/>
    <w:rsid w:val="00216B7E"/>
    <w:rsid w:val="002358B4"/>
    <w:rsid w:val="002B5C27"/>
    <w:rsid w:val="002B72A5"/>
    <w:rsid w:val="002D2891"/>
    <w:rsid w:val="0030040C"/>
    <w:rsid w:val="003106A4"/>
    <w:rsid w:val="0031341F"/>
    <w:rsid w:val="003330F7"/>
    <w:rsid w:val="00367A69"/>
    <w:rsid w:val="0037753A"/>
    <w:rsid w:val="003A2662"/>
    <w:rsid w:val="003A4BB9"/>
    <w:rsid w:val="003B2DB4"/>
    <w:rsid w:val="003C65F8"/>
    <w:rsid w:val="003E12D2"/>
    <w:rsid w:val="003E4490"/>
    <w:rsid w:val="00403685"/>
    <w:rsid w:val="00426212"/>
    <w:rsid w:val="0043291F"/>
    <w:rsid w:val="00462CA4"/>
    <w:rsid w:val="0046438F"/>
    <w:rsid w:val="004736D8"/>
    <w:rsid w:val="00475526"/>
    <w:rsid w:val="00490EE9"/>
    <w:rsid w:val="004A2416"/>
    <w:rsid w:val="004B5239"/>
    <w:rsid w:val="004D46E7"/>
    <w:rsid w:val="004F559B"/>
    <w:rsid w:val="00521A7B"/>
    <w:rsid w:val="00524B03"/>
    <w:rsid w:val="00550880"/>
    <w:rsid w:val="00552BC3"/>
    <w:rsid w:val="00554F3D"/>
    <w:rsid w:val="005B1E8E"/>
    <w:rsid w:val="005B31B6"/>
    <w:rsid w:val="005D0C03"/>
    <w:rsid w:val="005F73CD"/>
    <w:rsid w:val="0060003F"/>
    <w:rsid w:val="006062E4"/>
    <w:rsid w:val="00613612"/>
    <w:rsid w:val="0062385D"/>
    <w:rsid w:val="006372FF"/>
    <w:rsid w:val="00641131"/>
    <w:rsid w:val="00642E6F"/>
    <w:rsid w:val="006452AB"/>
    <w:rsid w:val="00647729"/>
    <w:rsid w:val="006606F8"/>
    <w:rsid w:val="00677E35"/>
    <w:rsid w:val="0068717E"/>
    <w:rsid w:val="006D3E82"/>
    <w:rsid w:val="006F117B"/>
    <w:rsid w:val="00707C5A"/>
    <w:rsid w:val="00721BC1"/>
    <w:rsid w:val="00722A6C"/>
    <w:rsid w:val="00736E09"/>
    <w:rsid w:val="00755D3E"/>
    <w:rsid w:val="00773DF3"/>
    <w:rsid w:val="007805D2"/>
    <w:rsid w:val="007B16BE"/>
    <w:rsid w:val="007B1BAA"/>
    <w:rsid w:val="007D2D3D"/>
    <w:rsid w:val="0082728F"/>
    <w:rsid w:val="008305A0"/>
    <w:rsid w:val="00836E3A"/>
    <w:rsid w:val="00836F4F"/>
    <w:rsid w:val="00881751"/>
    <w:rsid w:val="008B2D33"/>
    <w:rsid w:val="008E00D7"/>
    <w:rsid w:val="009436BC"/>
    <w:rsid w:val="00984FFA"/>
    <w:rsid w:val="00996F86"/>
    <w:rsid w:val="009B417A"/>
    <w:rsid w:val="00A15AF6"/>
    <w:rsid w:val="00A2003F"/>
    <w:rsid w:val="00A367E2"/>
    <w:rsid w:val="00A37246"/>
    <w:rsid w:val="00AD7815"/>
    <w:rsid w:val="00B07126"/>
    <w:rsid w:val="00B13E7C"/>
    <w:rsid w:val="00B4758C"/>
    <w:rsid w:val="00B75A05"/>
    <w:rsid w:val="00B90D8A"/>
    <w:rsid w:val="00BB5102"/>
    <w:rsid w:val="00BD32FD"/>
    <w:rsid w:val="00BD7045"/>
    <w:rsid w:val="00BF7453"/>
    <w:rsid w:val="00C53981"/>
    <w:rsid w:val="00C56922"/>
    <w:rsid w:val="00C618DE"/>
    <w:rsid w:val="00C819B0"/>
    <w:rsid w:val="00CA5C3B"/>
    <w:rsid w:val="00CA636E"/>
    <w:rsid w:val="00CC0FCC"/>
    <w:rsid w:val="00CD72E6"/>
    <w:rsid w:val="00CF4B33"/>
    <w:rsid w:val="00D241BC"/>
    <w:rsid w:val="00D42F83"/>
    <w:rsid w:val="00D67E56"/>
    <w:rsid w:val="00D71AF3"/>
    <w:rsid w:val="00D86F5B"/>
    <w:rsid w:val="00D930E5"/>
    <w:rsid w:val="00D972B6"/>
    <w:rsid w:val="00DC0C54"/>
    <w:rsid w:val="00DC70E4"/>
    <w:rsid w:val="00DE1EAB"/>
    <w:rsid w:val="00E34F7F"/>
    <w:rsid w:val="00E511D7"/>
    <w:rsid w:val="00E87115"/>
    <w:rsid w:val="00ED6146"/>
    <w:rsid w:val="00EE5371"/>
    <w:rsid w:val="00EF53C4"/>
    <w:rsid w:val="00F868B9"/>
    <w:rsid w:val="00F919DE"/>
    <w:rsid w:val="00F92281"/>
    <w:rsid w:val="00FE5797"/>
    <w:rsid w:val="00FE5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56AD"/>
  <w15:chartTrackingRefBased/>
  <w15:docId w15:val="{60717558-9E9C-4093-8ACC-AFDAF666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5239"/>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4B5239"/>
    <w:pPr>
      <w:keepNext/>
      <w:numPr>
        <w:numId w:val="1"/>
      </w:numPr>
      <w:jc w:val="center"/>
      <w:outlineLvl w:val="0"/>
    </w:pPr>
    <w:rPr>
      <w:b/>
    </w:rPr>
  </w:style>
  <w:style w:type="paragraph" w:styleId="Nadpis2">
    <w:name w:val="heading 2"/>
    <w:basedOn w:val="Normln"/>
    <w:next w:val="Normln"/>
    <w:link w:val="Nadpis2Char"/>
    <w:qFormat/>
    <w:rsid w:val="004B5239"/>
    <w:pPr>
      <w:keepNext/>
      <w:numPr>
        <w:ilvl w:val="1"/>
        <w:numId w:val="1"/>
      </w:numPr>
      <w:jc w:val="center"/>
      <w:outlineLvl w:val="1"/>
    </w:pPr>
    <w:rPr>
      <w:rFonts w:ascii="Arial" w:hAnsi="Arial" w:cs="Arial"/>
      <w:b/>
      <w:sz w:val="20"/>
      <w:szCs w:val="22"/>
    </w:rPr>
  </w:style>
  <w:style w:type="paragraph" w:styleId="Nadpis4">
    <w:name w:val="heading 4"/>
    <w:basedOn w:val="Normln"/>
    <w:next w:val="Normln"/>
    <w:link w:val="Nadpis4Char"/>
    <w:qFormat/>
    <w:rsid w:val="004B5239"/>
    <w:pPr>
      <w:keepNext/>
      <w:numPr>
        <w:ilvl w:val="3"/>
        <w:numId w:val="1"/>
      </w:numPr>
      <w:outlineLvl w:val="3"/>
    </w:pPr>
    <w:rPr>
      <w:b/>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239"/>
    <w:rPr>
      <w:rFonts w:ascii="Times New Roman" w:eastAsia="Times New Roman" w:hAnsi="Times New Roman" w:cs="Times New Roman"/>
      <w:b/>
      <w:sz w:val="24"/>
      <w:szCs w:val="24"/>
      <w:lang w:eastAsia="ar-SA"/>
    </w:rPr>
  </w:style>
  <w:style w:type="character" w:customStyle="1" w:styleId="Nadpis2Char">
    <w:name w:val="Nadpis 2 Char"/>
    <w:basedOn w:val="Standardnpsmoodstavce"/>
    <w:link w:val="Nadpis2"/>
    <w:rsid w:val="004B5239"/>
    <w:rPr>
      <w:rFonts w:ascii="Arial" w:eastAsia="Times New Roman" w:hAnsi="Arial" w:cs="Arial"/>
      <w:b/>
      <w:sz w:val="20"/>
      <w:lang w:eastAsia="ar-SA"/>
    </w:rPr>
  </w:style>
  <w:style w:type="character" w:customStyle="1" w:styleId="Nadpis4Char">
    <w:name w:val="Nadpis 4 Char"/>
    <w:basedOn w:val="Standardnpsmoodstavce"/>
    <w:link w:val="Nadpis4"/>
    <w:rsid w:val="004B5239"/>
    <w:rPr>
      <w:rFonts w:ascii="Times New Roman" w:eastAsia="Times New Roman" w:hAnsi="Times New Roman" w:cs="Times New Roman"/>
      <w:b/>
      <w:sz w:val="28"/>
      <w:szCs w:val="28"/>
      <w:lang w:eastAsia="ar-SA"/>
    </w:rPr>
  </w:style>
  <w:style w:type="character" w:styleId="Hypertextovodkaz">
    <w:name w:val="Hyperlink"/>
    <w:rsid w:val="004B5239"/>
    <w:rPr>
      <w:color w:val="0000FF"/>
      <w:u w:val="single"/>
    </w:rPr>
  </w:style>
  <w:style w:type="paragraph" w:styleId="Zkladntext">
    <w:name w:val="Body Text"/>
    <w:basedOn w:val="Normln"/>
    <w:link w:val="ZkladntextChar"/>
    <w:rsid w:val="004B5239"/>
    <w:pPr>
      <w:jc w:val="both"/>
    </w:pPr>
    <w:rPr>
      <w:szCs w:val="20"/>
      <w:lang w:val="x-none"/>
    </w:rPr>
  </w:style>
  <w:style w:type="character" w:customStyle="1" w:styleId="ZkladntextChar">
    <w:name w:val="Základní text Char"/>
    <w:basedOn w:val="Standardnpsmoodstavce"/>
    <w:link w:val="Zkladntext"/>
    <w:rsid w:val="004B5239"/>
    <w:rPr>
      <w:rFonts w:ascii="Times New Roman" w:eastAsia="Times New Roman" w:hAnsi="Times New Roman" w:cs="Times New Roman"/>
      <w:sz w:val="24"/>
      <w:szCs w:val="20"/>
      <w:lang w:val="x-none" w:eastAsia="ar-SA"/>
    </w:rPr>
  </w:style>
  <w:style w:type="paragraph" w:customStyle="1" w:styleId="Prosttext1">
    <w:name w:val="Prostý text1"/>
    <w:basedOn w:val="Normln"/>
    <w:rsid w:val="004B5239"/>
    <w:rPr>
      <w:rFonts w:ascii="Courier New" w:hAnsi="Courier New" w:cs="Courier New"/>
      <w:sz w:val="20"/>
      <w:szCs w:val="20"/>
    </w:rPr>
  </w:style>
  <w:style w:type="paragraph" w:customStyle="1" w:styleId="Zkladntext21">
    <w:name w:val="Základní text 21"/>
    <w:basedOn w:val="Normln"/>
    <w:rsid w:val="004B5239"/>
    <w:pPr>
      <w:jc w:val="center"/>
    </w:pPr>
    <w:rPr>
      <w:rFonts w:ascii="Arial" w:hAnsi="Arial" w:cs="Arial"/>
      <w:bCs/>
      <w:sz w:val="18"/>
      <w:szCs w:val="22"/>
    </w:rPr>
  </w:style>
  <w:style w:type="paragraph" w:styleId="Odstavecseseznamem">
    <w:name w:val="List Paragraph"/>
    <w:aliases w:val="Odrážky 1,seznam písmena"/>
    <w:basedOn w:val="Normln"/>
    <w:link w:val="OdstavecseseznamemChar"/>
    <w:uiPriority w:val="34"/>
    <w:qFormat/>
    <w:rsid w:val="004B5239"/>
    <w:pPr>
      <w:spacing w:after="200" w:line="276" w:lineRule="auto"/>
      <w:ind w:left="720"/>
    </w:pPr>
    <w:rPr>
      <w:rFonts w:ascii="Calibri" w:eastAsia="Calibri" w:hAnsi="Calibri" w:cs="Calibri"/>
      <w:sz w:val="22"/>
      <w:szCs w:val="22"/>
    </w:rPr>
  </w:style>
  <w:style w:type="paragraph" w:styleId="Zpat">
    <w:name w:val="footer"/>
    <w:basedOn w:val="Normln"/>
    <w:link w:val="ZpatChar"/>
    <w:uiPriority w:val="99"/>
    <w:unhideWhenUsed/>
    <w:rsid w:val="004B5239"/>
    <w:pPr>
      <w:tabs>
        <w:tab w:val="center" w:pos="4536"/>
        <w:tab w:val="right" w:pos="9072"/>
      </w:tabs>
    </w:pPr>
  </w:style>
  <w:style w:type="character" w:customStyle="1" w:styleId="ZpatChar">
    <w:name w:val="Zápatí Char"/>
    <w:basedOn w:val="Standardnpsmoodstavce"/>
    <w:link w:val="Zpat"/>
    <w:uiPriority w:val="99"/>
    <w:rsid w:val="004B5239"/>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4B5239"/>
    <w:pPr>
      <w:spacing w:after="120" w:line="480" w:lineRule="auto"/>
    </w:pPr>
  </w:style>
  <w:style w:type="character" w:customStyle="1" w:styleId="Zkladntext2Char">
    <w:name w:val="Základní text 2 Char"/>
    <w:basedOn w:val="Standardnpsmoodstavce"/>
    <w:link w:val="Zkladntext2"/>
    <w:uiPriority w:val="99"/>
    <w:semiHidden/>
    <w:rsid w:val="004B5239"/>
    <w:rPr>
      <w:rFonts w:ascii="Times New Roman" w:eastAsia="Times New Roman" w:hAnsi="Times New Roman" w:cs="Times New Roman"/>
      <w:sz w:val="24"/>
      <w:szCs w:val="24"/>
      <w:lang w:eastAsia="ar-SA"/>
    </w:rPr>
  </w:style>
  <w:style w:type="paragraph" w:customStyle="1" w:styleId="AAOdstavec">
    <w:name w:val="AA_Odstavec"/>
    <w:basedOn w:val="Normln"/>
    <w:rsid w:val="004B5239"/>
    <w:pPr>
      <w:suppressAutoHyphens w:val="0"/>
      <w:jc w:val="both"/>
    </w:pPr>
    <w:rPr>
      <w:rFonts w:ascii="Arial" w:hAnsi="Arial" w:cs="Arial"/>
      <w:sz w:val="20"/>
      <w:szCs w:val="20"/>
      <w:lang w:eastAsia="en-US"/>
    </w:rPr>
  </w:style>
  <w:style w:type="character" w:customStyle="1" w:styleId="OdstavecseseznamemChar">
    <w:name w:val="Odstavec se seznamem Char"/>
    <w:aliases w:val="Odrážky 1 Char,seznam písmena Char"/>
    <w:link w:val="Odstavecseseznamem"/>
    <w:uiPriority w:val="34"/>
    <w:qFormat/>
    <w:locked/>
    <w:rsid w:val="004B5239"/>
    <w:rPr>
      <w:rFonts w:ascii="Calibri" w:eastAsia="Calibri" w:hAnsi="Calibri" w:cs="Calibri"/>
      <w:lang w:eastAsia="ar-SA"/>
    </w:rPr>
  </w:style>
  <w:style w:type="character" w:styleId="Odkaznakoment">
    <w:name w:val="annotation reference"/>
    <w:basedOn w:val="Standardnpsmoodstavce"/>
    <w:unhideWhenUsed/>
    <w:rsid w:val="00BD7045"/>
    <w:rPr>
      <w:sz w:val="16"/>
      <w:szCs w:val="16"/>
    </w:rPr>
  </w:style>
  <w:style w:type="paragraph" w:styleId="Textkomente">
    <w:name w:val="annotation text"/>
    <w:basedOn w:val="Normln"/>
    <w:link w:val="TextkomenteChar"/>
    <w:unhideWhenUsed/>
    <w:rsid w:val="00BD7045"/>
    <w:rPr>
      <w:sz w:val="20"/>
      <w:szCs w:val="20"/>
    </w:rPr>
  </w:style>
  <w:style w:type="character" w:customStyle="1" w:styleId="TextkomenteChar">
    <w:name w:val="Text komentáře Char"/>
    <w:basedOn w:val="Standardnpsmoodstavce"/>
    <w:link w:val="Textkomente"/>
    <w:rsid w:val="00BD7045"/>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BD7045"/>
    <w:rPr>
      <w:b/>
      <w:bCs/>
    </w:rPr>
  </w:style>
  <w:style w:type="character" w:customStyle="1" w:styleId="PedmtkomenteChar">
    <w:name w:val="Předmět komentáře Char"/>
    <w:basedOn w:val="TextkomenteChar"/>
    <w:link w:val="Pedmtkomente"/>
    <w:uiPriority w:val="99"/>
    <w:semiHidden/>
    <w:rsid w:val="00BD7045"/>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BD70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704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F9F3C-250D-4FEE-AA2B-E416C26D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5497</Words>
  <Characters>32439</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Knotková Jana</cp:lastModifiedBy>
  <cp:revision>33</cp:revision>
  <dcterms:created xsi:type="dcterms:W3CDTF">2025-06-19T05:56:00Z</dcterms:created>
  <dcterms:modified xsi:type="dcterms:W3CDTF">2025-06-24T08:29:00Z</dcterms:modified>
</cp:coreProperties>
</file>