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77777777" w:rsidR="00717A15" w:rsidRP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1D6570B6" w:rsidR="00717A15" w:rsidRPr="00717A15" w:rsidRDefault="00594B76" w:rsidP="00594B76">
            <w:pPr>
              <w:spacing w:line="240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594B76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 xml:space="preserve">Modulární stavba pro dětskou skupinu, Krajská zdravotní, a.s. – Nemocnice Chomutov, </w:t>
            </w:r>
            <w:proofErr w:type="spellStart"/>
            <w:r w:rsidRPr="00594B76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o.z</w:t>
            </w:r>
            <w:proofErr w:type="spellEnd"/>
            <w:r w:rsidRPr="00594B76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. – DESIGN &amp; BUILD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37D9EA8D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594B76" w:rsidRPr="00DE5C73">
              <w:rPr>
                <w:rFonts w:cs="Arial"/>
                <w:sz w:val="20"/>
                <w:szCs w:val="20"/>
              </w:rPr>
              <w:t>Tomášem Hrubým, generálním ředitelem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594B76" w:rsidRPr="00594B76" w14:paraId="13199780" w14:textId="77777777" w:rsidTr="00594B7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AB80367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006790F7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94B76">
              <w:rPr>
                <w:rFonts w:eastAsia="Times New Roman" w:cs="Arial"/>
                <w:b/>
                <w:sz w:val="20"/>
                <w:szCs w:val="20"/>
                <w:lang w:eastAsia="cs-CZ"/>
              </w:rPr>
              <w:t>Nabídková cena za celé plnění</w:t>
            </w:r>
          </w:p>
          <w:p w14:paraId="203101AA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594B76" w:rsidRPr="00594B76" w14:paraId="65B2ADAB" w14:textId="77777777" w:rsidTr="00DD78DF">
        <w:trPr>
          <w:trHeight w:val="567"/>
        </w:trPr>
        <w:tc>
          <w:tcPr>
            <w:tcW w:w="4111" w:type="dxa"/>
            <w:vAlign w:val="center"/>
          </w:tcPr>
          <w:p w14:paraId="57D5C8F7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4B76">
              <w:rPr>
                <w:rFonts w:eastAsia="Times New Roman" w:cs="Arial"/>
                <w:sz w:val="20"/>
                <w:szCs w:val="20"/>
                <w:lang w:eastAsia="cs-CZ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3F8B7FCD" w14:textId="77777777" w:rsidR="00594B76" w:rsidRPr="00594B76" w:rsidRDefault="00594B76" w:rsidP="00594B76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594B76" w:rsidRPr="00594B76" w14:paraId="50D9517B" w14:textId="77777777" w:rsidTr="00DD78DF">
        <w:trPr>
          <w:trHeight w:val="567"/>
        </w:trPr>
        <w:tc>
          <w:tcPr>
            <w:tcW w:w="4111" w:type="dxa"/>
            <w:vAlign w:val="center"/>
          </w:tcPr>
          <w:p w14:paraId="12BD5CEE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4B76">
              <w:rPr>
                <w:rFonts w:eastAsia="Times New Roman" w:cs="Arial"/>
                <w:sz w:val="20"/>
                <w:szCs w:val="20"/>
                <w:lang w:eastAsia="cs-CZ"/>
              </w:rPr>
              <w:t>DPH 21 % (v Kč)</w:t>
            </w:r>
          </w:p>
        </w:tc>
        <w:tc>
          <w:tcPr>
            <w:tcW w:w="5953" w:type="dxa"/>
            <w:vAlign w:val="center"/>
          </w:tcPr>
          <w:p w14:paraId="05A2C7D8" w14:textId="77777777" w:rsidR="00594B76" w:rsidRPr="00594B76" w:rsidRDefault="00594B76" w:rsidP="00594B76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594B76" w:rsidRPr="00594B76" w14:paraId="35E32D4E" w14:textId="77777777" w:rsidTr="00DD78DF">
        <w:trPr>
          <w:trHeight w:val="567"/>
        </w:trPr>
        <w:tc>
          <w:tcPr>
            <w:tcW w:w="4111" w:type="dxa"/>
            <w:vAlign w:val="center"/>
          </w:tcPr>
          <w:p w14:paraId="3C17B560" w14:textId="77777777" w:rsidR="00594B76" w:rsidRPr="00594B76" w:rsidRDefault="00594B76" w:rsidP="00594B76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94B76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>Cena celkem včetně DPH (v Kč)</w:t>
            </w:r>
          </w:p>
        </w:tc>
        <w:tc>
          <w:tcPr>
            <w:tcW w:w="5953" w:type="dxa"/>
            <w:vAlign w:val="center"/>
          </w:tcPr>
          <w:p w14:paraId="7495E79B" w14:textId="77777777" w:rsidR="00594B76" w:rsidRPr="00594B76" w:rsidRDefault="00594B76" w:rsidP="00594B76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6E3AAA73" w14:textId="77777777" w:rsidR="00717A15" w:rsidRPr="00717A15" w:rsidRDefault="00717A15" w:rsidP="000D16C2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3881A170" w14:textId="77777777" w:rsidR="00932EB1" w:rsidRPr="00C7652B" w:rsidRDefault="00932EB1" w:rsidP="000D16C2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594B76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C025" w14:textId="77777777" w:rsidR="0036196C" w:rsidRDefault="0036196C" w:rsidP="004A044C">
      <w:pPr>
        <w:spacing w:line="240" w:lineRule="auto"/>
      </w:pPr>
      <w:r>
        <w:separator/>
      </w:r>
    </w:p>
  </w:endnote>
  <w:endnote w:type="continuationSeparator" w:id="0">
    <w:p w14:paraId="4F2ED1A1" w14:textId="77777777" w:rsidR="0036196C" w:rsidRDefault="0036196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453D6C7F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8323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0E5C079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8323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9EFB8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453D6C7F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83235">
                      <w:rPr>
                        <w:szCs w:val="16"/>
                      </w:rPr>
                      <w:t>a</w:t>
                    </w:r>
                  </w:p>
                  <w:p w14:paraId="3D3684D9" w14:textId="0E5C079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8323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62B6" w14:textId="77777777" w:rsidR="0036196C" w:rsidRDefault="0036196C" w:rsidP="004A044C">
      <w:pPr>
        <w:spacing w:line="240" w:lineRule="auto"/>
      </w:pPr>
      <w:r>
        <w:separator/>
      </w:r>
    </w:p>
  </w:footnote>
  <w:footnote w:type="continuationSeparator" w:id="0">
    <w:p w14:paraId="260B847E" w14:textId="77777777" w:rsidR="0036196C" w:rsidRDefault="0036196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024EA"/>
    <w:rsid w:val="0031358D"/>
    <w:rsid w:val="00331F3A"/>
    <w:rsid w:val="00353FB2"/>
    <w:rsid w:val="0036196C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4B76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824631"/>
    <w:rsid w:val="008650CD"/>
    <w:rsid w:val="008E311B"/>
    <w:rsid w:val="008F4FC4"/>
    <w:rsid w:val="008F6A0E"/>
    <w:rsid w:val="0091781D"/>
    <w:rsid w:val="00932EB1"/>
    <w:rsid w:val="009876AE"/>
    <w:rsid w:val="009969EB"/>
    <w:rsid w:val="009A617D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323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5</cp:revision>
  <cp:lastPrinted>2025-02-20T13:28:00Z</cp:lastPrinted>
  <dcterms:created xsi:type="dcterms:W3CDTF">2025-05-27T11:47:00Z</dcterms:created>
  <dcterms:modified xsi:type="dcterms:W3CDTF">2025-07-02T18:37:00Z</dcterms:modified>
</cp:coreProperties>
</file>