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DEFC0" w14:textId="0F71711A" w:rsidR="00D80924" w:rsidRDefault="00D80924" w:rsidP="00D80924">
      <w:pPr>
        <w:pStyle w:val="Nadpis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Příloha č. </w:t>
      </w:r>
      <w:r w:rsidR="007444EB">
        <w:rPr>
          <w:b/>
          <w:sz w:val="22"/>
          <w:szCs w:val="22"/>
        </w:rPr>
        <w:t>3</w:t>
      </w:r>
    </w:p>
    <w:p w14:paraId="1C935512" w14:textId="77777777" w:rsidR="00D80924" w:rsidRPr="00F956C8" w:rsidRDefault="00D80924" w:rsidP="00D80924">
      <w:pPr>
        <w:pStyle w:val="Nadpis7"/>
        <w:jc w:val="center"/>
        <w:rPr>
          <w:b/>
          <w:sz w:val="22"/>
          <w:szCs w:val="22"/>
        </w:rPr>
      </w:pPr>
      <w:r w:rsidRPr="00F956C8">
        <w:rPr>
          <w:b/>
          <w:sz w:val="22"/>
          <w:szCs w:val="22"/>
        </w:rPr>
        <w:t>S P E C I F I K A C E</w:t>
      </w:r>
    </w:p>
    <w:p w14:paraId="5B334F7B" w14:textId="0E0CBDFA" w:rsidR="00D80924" w:rsidRPr="00F956C8" w:rsidRDefault="00D80924" w:rsidP="00D80924">
      <w:pPr>
        <w:pStyle w:val="Zkladntext"/>
        <w:jc w:val="center"/>
        <w:rPr>
          <w:b/>
          <w:sz w:val="22"/>
          <w:szCs w:val="22"/>
        </w:rPr>
      </w:pPr>
      <w:r w:rsidRPr="00F956C8">
        <w:rPr>
          <w:b/>
          <w:sz w:val="22"/>
          <w:szCs w:val="22"/>
        </w:rPr>
        <w:t xml:space="preserve">činností </w:t>
      </w:r>
    </w:p>
    <w:p w14:paraId="5A7D0783" w14:textId="77777777" w:rsidR="00D80924" w:rsidRPr="00F956C8" w:rsidRDefault="00D80924" w:rsidP="00D80924">
      <w:pPr>
        <w:rPr>
          <w:sz w:val="22"/>
          <w:szCs w:val="22"/>
        </w:rPr>
      </w:pPr>
    </w:p>
    <w:p w14:paraId="099600AA" w14:textId="77777777" w:rsidR="00D80924" w:rsidRPr="008E51FB" w:rsidRDefault="00D80924" w:rsidP="00D80924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8E51FB">
        <w:rPr>
          <w:sz w:val="22"/>
          <w:szCs w:val="22"/>
        </w:rPr>
        <w:t>seznámení se s projektovou dokumentací, obsahem smluv a s podmínkami stavebního povolení a podmínkami dotčených orgánů</w:t>
      </w:r>
    </w:p>
    <w:p w14:paraId="5AA42597" w14:textId="77777777" w:rsidR="00D80924" w:rsidRPr="008E51FB" w:rsidRDefault="00D80924" w:rsidP="00D80924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8E51FB">
        <w:rPr>
          <w:sz w:val="22"/>
          <w:szCs w:val="22"/>
        </w:rPr>
        <w:t>ohlášení zahájení stavby SÚ v souladu se zákonem</w:t>
      </w:r>
    </w:p>
    <w:p w14:paraId="6642F5A8" w14:textId="77777777" w:rsidR="00D80924" w:rsidRPr="008E51FB" w:rsidRDefault="00D80924" w:rsidP="00D80924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8E51FB">
        <w:rPr>
          <w:sz w:val="22"/>
          <w:szCs w:val="22"/>
        </w:rPr>
        <w:t>koordinace zajištění plánu organizace výstavby od zhotovitele stavby</w:t>
      </w:r>
    </w:p>
    <w:p w14:paraId="31D72C23" w14:textId="77777777" w:rsidR="00D80924" w:rsidRPr="008E51FB" w:rsidRDefault="00D80924" w:rsidP="00D80924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8E51FB">
        <w:rPr>
          <w:sz w:val="22"/>
          <w:szCs w:val="22"/>
        </w:rPr>
        <w:t>vedení jednání k předání a převzetí staveniště vč. vyhotovení zápisu z tohoto jednání (předávací protokol) a kontrola zápisu do stavebního deníku</w:t>
      </w:r>
    </w:p>
    <w:p w14:paraId="26C50917" w14:textId="77777777" w:rsidR="00D80924" w:rsidRPr="008E51FB" w:rsidRDefault="00D80924" w:rsidP="00D80924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8E51FB">
        <w:rPr>
          <w:sz w:val="22"/>
          <w:szCs w:val="22"/>
        </w:rPr>
        <w:t>zajištění fotodokumentace počátečního stavu staveniště včetně všech stavbou dotčených prostor v souvislosti s realizací díla</w:t>
      </w:r>
    </w:p>
    <w:p w14:paraId="6FFA910B" w14:textId="77777777" w:rsidR="00D80924" w:rsidRPr="008E51FB" w:rsidRDefault="00D80924" w:rsidP="00D80924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8E51FB">
        <w:rPr>
          <w:sz w:val="22"/>
          <w:szCs w:val="22"/>
        </w:rPr>
        <w:t>kontrola protokolárního odevzdání směrového a výškového vytýčení stavby</w:t>
      </w:r>
    </w:p>
    <w:p w14:paraId="7A9B3D17" w14:textId="77777777" w:rsidR="00D80924" w:rsidRPr="008E51FB" w:rsidRDefault="00D80924" w:rsidP="00D80924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8E51FB">
        <w:rPr>
          <w:sz w:val="22"/>
          <w:szCs w:val="22"/>
        </w:rPr>
        <w:t>kontrola realizace díla dle podmínek stavebního povolení</w:t>
      </w:r>
      <w:r w:rsidR="007D0E28">
        <w:rPr>
          <w:sz w:val="22"/>
          <w:szCs w:val="22"/>
        </w:rPr>
        <w:t xml:space="preserve"> (pokud bylo vydáno)</w:t>
      </w:r>
      <w:r w:rsidRPr="008E51FB">
        <w:rPr>
          <w:sz w:val="22"/>
          <w:szCs w:val="22"/>
        </w:rPr>
        <w:t>, ověřené PD a opatření vydaných k uskutečnění stavby</w:t>
      </w:r>
    </w:p>
    <w:p w14:paraId="3083A35A" w14:textId="77777777" w:rsidR="00D80924" w:rsidRPr="007D0E28" w:rsidRDefault="00D80924" w:rsidP="00D80924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7D0E28">
        <w:rPr>
          <w:sz w:val="22"/>
          <w:szCs w:val="22"/>
        </w:rPr>
        <w:t xml:space="preserve">kontrola dodržení podmínek stavebního povolení </w:t>
      </w:r>
      <w:r w:rsidR="007D0E28" w:rsidRPr="007D0E28">
        <w:rPr>
          <w:sz w:val="22"/>
          <w:szCs w:val="22"/>
        </w:rPr>
        <w:t xml:space="preserve">(pokud bylo vydáno) </w:t>
      </w:r>
      <w:r w:rsidRPr="007D0E28">
        <w:rPr>
          <w:sz w:val="22"/>
          <w:szCs w:val="22"/>
        </w:rPr>
        <w:t>a opatření státního stavebního dohledu po dobu realizace stavby</w:t>
      </w:r>
    </w:p>
    <w:p w14:paraId="451E813F" w14:textId="77777777" w:rsidR="00D80924" w:rsidRPr="007D0E28" w:rsidRDefault="00D80924" w:rsidP="00D80924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7D0E28">
        <w:rPr>
          <w:sz w:val="22"/>
          <w:szCs w:val="22"/>
        </w:rPr>
        <w:t>kontrola včasného a systematického doplňování dokumentace stavby</w:t>
      </w:r>
    </w:p>
    <w:p w14:paraId="3E5127A7" w14:textId="77777777" w:rsidR="00D80924" w:rsidRPr="007D0E28" w:rsidRDefault="00D80924" w:rsidP="00D80924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7D0E28">
        <w:rPr>
          <w:sz w:val="22"/>
          <w:szCs w:val="22"/>
        </w:rPr>
        <w:t>vedení kontrolních dnů a zajišťování zápisů z kontrolních dnů</w:t>
      </w:r>
    </w:p>
    <w:p w14:paraId="4A6AFC5F" w14:textId="77777777" w:rsidR="00D80924" w:rsidRPr="007D0E28" w:rsidRDefault="00D80924" w:rsidP="00D80924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7D0E28">
        <w:rPr>
          <w:sz w:val="22"/>
          <w:szCs w:val="22"/>
        </w:rPr>
        <w:t>zajišťování fotodokumentace z průběhu stavby</w:t>
      </w:r>
    </w:p>
    <w:p w14:paraId="0560A607" w14:textId="77777777" w:rsidR="00D80924" w:rsidRPr="008E51FB" w:rsidRDefault="00D80924" w:rsidP="00D80924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7D0E28">
        <w:rPr>
          <w:sz w:val="22"/>
          <w:szCs w:val="22"/>
        </w:rPr>
        <w:t xml:space="preserve">kontrola těch částí </w:t>
      </w:r>
      <w:r w:rsidRPr="008E51FB">
        <w:rPr>
          <w:sz w:val="22"/>
          <w:szCs w:val="22"/>
        </w:rPr>
        <w:t>díla, které budou v dalším postupu zakryty nebo se stanou nepřístupnými, zapsání výsledku kontroly do stavebního deníku a zajištění fotodokumentace těchto částí</w:t>
      </w:r>
    </w:p>
    <w:p w14:paraId="67CE0207" w14:textId="77777777" w:rsidR="00D80924" w:rsidRPr="008E51FB" w:rsidRDefault="00D80924" w:rsidP="00D80924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8E51FB">
        <w:rPr>
          <w:sz w:val="22"/>
          <w:szCs w:val="22"/>
        </w:rPr>
        <w:t>dohled nad koordinací a návaznostmi dodávek</w:t>
      </w:r>
    </w:p>
    <w:p w14:paraId="6530BC2E" w14:textId="77777777" w:rsidR="00D80924" w:rsidRPr="008E51FB" w:rsidRDefault="00D80924" w:rsidP="00D80924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8E51FB">
        <w:rPr>
          <w:sz w:val="22"/>
          <w:szCs w:val="22"/>
        </w:rPr>
        <w:t>koordinace realizace díla v čase a prostoru</w:t>
      </w:r>
    </w:p>
    <w:p w14:paraId="19B0114C" w14:textId="77777777" w:rsidR="00D80924" w:rsidRPr="008E51FB" w:rsidRDefault="00D80924" w:rsidP="00D80924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8E51FB">
        <w:rPr>
          <w:sz w:val="22"/>
          <w:szCs w:val="22"/>
        </w:rPr>
        <w:t>spolupráce s autorským dozorem a zhotovitelem stavby při návrhu změn v projektové dokumentaci a jejich následném provedení</w:t>
      </w:r>
    </w:p>
    <w:p w14:paraId="12944942" w14:textId="77777777" w:rsidR="00D80924" w:rsidRPr="008E51FB" w:rsidRDefault="00D80924" w:rsidP="00D80924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8E51FB">
        <w:rPr>
          <w:sz w:val="22"/>
          <w:szCs w:val="22"/>
        </w:rPr>
        <w:t>včasné, průběžné a prokazatelné informování objednatele o všech závažných okolnostech souvisejících s předmětem díla, zejména pak s předpokládaným vlivem na změnu ekonomického a termínového rámce předmětu díla</w:t>
      </w:r>
    </w:p>
    <w:p w14:paraId="5DCB28BD" w14:textId="77777777" w:rsidR="00D80924" w:rsidRPr="008E51FB" w:rsidRDefault="00D80924" w:rsidP="00D80924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E51FB">
        <w:rPr>
          <w:sz w:val="22"/>
          <w:szCs w:val="22"/>
        </w:rPr>
        <w:t>řízení procesu návrhů změn, posouzení jejich ekonomické a technické vhodnosti vzhledem k předmětu díla a písemné vyjádření k těmto změnám, a to do 48 hodin od obdržení návrhu změny od Zhotovitele díla</w:t>
      </w:r>
    </w:p>
    <w:p w14:paraId="55E6CA9A" w14:textId="77777777" w:rsidR="00D80924" w:rsidRPr="008E51FB" w:rsidRDefault="00D80924" w:rsidP="00D80924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E51FB">
        <w:rPr>
          <w:sz w:val="22"/>
          <w:szCs w:val="22"/>
        </w:rPr>
        <w:t>kontrola jednotlivých položek změn v souvislosti s ustanoveními smlouvy o dílo</w:t>
      </w:r>
    </w:p>
    <w:p w14:paraId="11F75E06" w14:textId="77777777" w:rsidR="00D80924" w:rsidRPr="008E51FB" w:rsidRDefault="00D80924" w:rsidP="00D80924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E51FB">
        <w:rPr>
          <w:sz w:val="22"/>
          <w:szCs w:val="22"/>
        </w:rPr>
        <w:t>prokazatelné odsouhlasení (vlastnoruční podpis) změnových listů</w:t>
      </w:r>
    </w:p>
    <w:p w14:paraId="59DECB1E" w14:textId="77777777" w:rsidR="00D80924" w:rsidRPr="008E51FB" w:rsidRDefault="00D80924" w:rsidP="00D80924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8E51FB">
        <w:rPr>
          <w:sz w:val="22"/>
          <w:szCs w:val="22"/>
        </w:rPr>
        <w:t>účast a sledování požadovaných zkoušek materiálů, konstrukcí a prací prováděných zhotoviteli stavby a jejich výsledků, sledování kvality prováděných dodávek a prací včetně certifikace, atestů, protokolů apod.</w:t>
      </w:r>
    </w:p>
    <w:p w14:paraId="53232DEA" w14:textId="77777777" w:rsidR="00D80924" w:rsidRPr="008E51FB" w:rsidRDefault="00D80924" w:rsidP="00D80924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8E51FB">
        <w:rPr>
          <w:sz w:val="22"/>
          <w:szCs w:val="22"/>
        </w:rPr>
        <w:t>sledování a pravidelná kontrola vedení stavebních a montážních deníků vč. kontroly souladu zápisů v deníku se zápisy z kontrolních dnů či jiných oficiálních jednání souvisejících s předmětem díla</w:t>
      </w:r>
    </w:p>
    <w:p w14:paraId="07A5590E" w14:textId="77777777" w:rsidR="00D80924" w:rsidRPr="008E51FB" w:rsidRDefault="00D80924" w:rsidP="00D80924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8E51FB">
        <w:rPr>
          <w:sz w:val="22"/>
          <w:szCs w:val="22"/>
        </w:rPr>
        <w:t>hlášení archeologických nálezů</w:t>
      </w:r>
    </w:p>
    <w:p w14:paraId="6D5628E7" w14:textId="77777777" w:rsidR="00D80924" w:rsidRPr="008E51FB" w:rsidRDefault="00D80924" w:rsidP="00D80924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8E51FB">
        <w:rPr>
          <w:sz w:val="22"/>
          <w:szCs w:val="22"/>
        </w:rPr>
        <w:t>spolupráce na opatřeních vedoucích k odvrácení nebo omezení následků živelných událostí</w:t>
      </w:r>
    </w:p>
    <w:p w14:paraId="1D6C1650" w14:textId="77777777" w:rsidR="00D80924" w:rsidRPr="008E51FB" w:rsidRDefault="00D80924" w:rsidP="00D80924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8E51FB">
        <w:rPr>
          <w:sz w:val="22"/>
          <w:szCs w:val="22"/>
        </w:rPr>
        <w:t>kontrola postupu prací dle harmonogramu stavby</w:t>
      </w:r>
    </w:p>
    <w:p w14:paraId="56A0C038" w14:textId="77777777" w:rsidR="00D80924" w:rsidRPr="008E51FB" w:rsidRDefault="00D80924" w:rsidP="00D80924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8E51FB">
        <w:rPr>
          <w:sz w:val="22"/>
          <w:szCs w:val="22"/>
        </w:rPr>
        <w:t>kontrola postupu prací dle požadavků projektové dokumentace a obecně platných normových předpisů</w:t>
      </w:r>
    </w:p>
    <w:p w14:paraId="6FFB1748" w14:textId="77777777" w:rsidR="00D80924" w:rsidRPr="008E51FB" w:rsidRDefault="00D80924" w:rsidP="00D80924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8E51FB">
        <w:rPr>
          <w:sz w:val="22"/>
          <w:szCs w:val="22"/>
        </w:rPr>
        <w:lastRenderedPageBreak/>
        <w:t>kontrola řádného uskladnění materiálů, strojů a konstrukcí</w:t>
      </w:r>
    </w:p>
    <w:p w14:paraId="0EB9176D" w14:textId="77777777" w:rsidR="00D80924" w:rsidRDefault="00D80924" w:rsidP="00D80924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0B6473">
        <w:rPr>
          <w:sz w:val="22"/>
          <w:szCs w:val="22"/>
        </w:rPr>
        <w:t>příprava podkladů pro odevzdání a převzetí stavby nebo jejich částí, účast na přejímkách, vedení závěrečné kontrolní prohlídky stavby</w:t>
      </w:r>
    </w:p>
    <w:p w14:paraId="6DC46439" w14:textId="77777777" w:rsidR="00D80924" w:rsidRPr="000B6473" w:rsidRDefault="00D80924" w:rsidP="00D80924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0B6473">
        <w:rPr>
          <w:sz w:val="22"/>
          <w:szCs w:val="22"/>
        </w:rPr>
        <w:t xml:space="preserve">věcná kontrola odstraňování vad a nedodělků z přejímacího řízení a ze závěrečné kontrolní prohlídky stavby </w:t>
      </w:r>
    </w:p>
    <w:p w14:paraId="2245BE51" w14:textId="77777777" w:rsidR="00D80924" w:rsidRPr="008E51FB" w:rsidRDefault="00D80924" w:rsidP="00D80924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8E51FB">
        <w:rPr>
          <w:sz w:val="22"/>
          <w:szCs w:val="22"/>
        </w:rPr>
        <w:t xml:space="preserve">kontrola, posouzení a prokazatelné odsouhlasení (vlastnoruční </w:t>
      </w:r>
      <w:r w:rsidRPr="008E51FB">
        <w:rPr>
          <w:color w:val="000000"/>
          <w:sz w:val="22"/>
          <w:szCs w:val="22"/>
        </w:rPr>
        <w:t>podpis) zjišťovacích protokolů,</w:t>
      </w:r>
      <w:r w:rsidRPr="008E51FB">
        <w:rPr>
          <w:sz w:val="22"/>
          <w:szCs w:val="22"/>
        </w:rPr>
        <w:t xml:space="preserve"> zejména pak jejich věcnou a cenovou správnost v souladu se smlouvou o dílo, skutečně provedenými pracemi, dodávkami a jejich úplností</w:t>
      </w:r>
    </w:p>
    <w:p w14:paraId="68A2FA92" w14:textId="77777777" w:rsidR="00D80924" w:rsidRPr="008E51FB" w:rsidRDefault="00D80924" w:rsidP="00D80924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E51FB">
        <w:rPr>
          <w:sz w:val="22"/>
          <w:szCs w:val="22"/>
        </w:rPr>
        <w:t>kontrola a písemné odsouhlasení předávané dokumentace skutečného provedení stavby od Zhotovitele</w:t>
      </w:r>
    </w:p>
    <w:p w14:paraId="4F73A860" w14:textId="77777777" w:rsidR="00D80924" w:rsidRDefault="00D80924" w:rsidP="00D80924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8E51FB">
        <w:rPr>
          <w:sz w:val="22"/>
          <w:szCs w:val="22"/>
        </w:rPr>
        <w:t>vedení jednání k předání a převzetí dokončeného díla vč. vyhotovení zápisu z tohoto jednání (předávací protokol) a kontrola zápisu do stavebního deníku</w:t>
      </w:r>
    </w:p>
    <w:p w14:paraId="230F55F3" w14:textId="77777777" w:rsidR="00D80924" w:rsidRPr="008E51FB" w:rsidRDefault="00D80924" w:rsidP="00D80924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Zajištění inženýrské činnosti (tj. zajištění stanovisek DOSS a správců sítí potřebných k legislativnímu povolení užívání stavby vč. zajištění legislativního povolení užívání stavby /dle podmínek stanovených v stavebním povolení předmětné stavby/). </w:t>
      </w:r>
    </w:p>
    <w:p w14:paraId="1E611469" w14:textId="77777777" w:rsidR="00D80924" w:rsidRDefault="00D80924" w:rsidP="00D80924">
      <w:pPr>
        <w:ind w:left="720"/>
      </w:pPr>
    </w:p>
    <w:p w14:paraId="0D58BE6A" w14:textId="77777777" w:rsidR="00A075D9" w:rsidRPr="00D80924" w:rsidRDefault="00A075D9" w:rsidP="00D80924"/>
    <w:sectPr w:rsidR="00A075D9" w:rsidRPr="00D80924" w:rsidSect="004D1DD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558A7"/>
    <w:multiLevelType w:val="hybridMultilevel"/>
    <w:tmpl w:val="054A434A"/>
    <w:lvl w:ilvl="0" w:tplc="539A8C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AED"/>
    <w:rsid w:val="00131D88"/>
    <w:rsid w:val="002D150A"/>
    <w:rsid w:val="007444EB"/>
    <w:rsid w:val="007D0E28"/>
    <w:rsid w:val="00A075D9"/>
    <w:rsid w:val="00BB0AED"/>
    <w:rsid w:val="00D8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287F7"/>
  <w15:chartTrackingRefBased/>
  <w15:docId w15:val="{5D3320F2-899F-4E37-A3A3-C7063E6EA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0AED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BB0AED"/>
    <w:pPr>
      <w:spacing w:before="240" w:after="60"/>
      <w:outlineLvl w:val="6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BB0A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D80924"/>
    <w:pPr>
      <w:spacing w:after="120"/>
    </w:pPr>
    <w:rPr>
      <w:rFonts w:ascii="Times New Roman" w:hAnsi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rsid w:val="00D8092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Krajska Zdravotni a.s.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Marie</dc:creator>
  <cp:keywords/>
  <dc:description/>
  <cp:lastModifiedBy>Pajonk Miroslav</cp:lastModifiedBy>
  <cp:revision>2</cp:revision>
  <dcterms:created xsi:type="dcterms:W3CDTF">2024-05-07T08:11:00Z</dcterms:created>
  <dcterms:modified xsi:type="dcterms:W3CDTF">2024-05-07T08:11:00Z</dcterms:modified>
</cp:coreProperties>
</file>