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A68" w:rsidRDefault="0081469D"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:rsidR="00330A68" w:rsidRDefault="00330A68"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30A68">
        <w:trPr>
          <w:trHeight w:val="55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553D86" w:rsidP="00345F94">
            <w:pPr>
              <w:ind w:right="-1"/>
              <w:jc w:val="both"/>
              <w:rPr>
                <w:rFonts w:cs="Arial"/>
                <w:b/>
                <w:szCs w:val="20"/>
              </w:rPr>
            </w:pPr>
            <w:proofErr w:type="spellStart"/>
            <w:r w:rsidRPr="00553D86">
              <w:rPr>
                <w:rFonts w:cs="Arial"/>
                <w:b/>
                <w:szCs w:val="20"/>
              </w:rPr>
              <w:t>Hysteroskopická</w:t>
            </w:r>
            <w:proofErr w:type="spellEnd"/>
            <w:r w:rsidRPr="00553D86">
              <w:rPr>
                <w:rFonts w:cs="Arial"/>
                <w:b/>
                <w:szCs w:val="20"/>
              </w:rPr>
              <w:t xml:space="preserve"> sestava</w:t>
            </w:r>
            <w:bookmarkStart w:id="0" w:name="_GoBack"/>
            <w:bookmarkEnd w:id="0"/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39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330A68">
        <w:trPr>
          <w:trHeight w:val="1024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B52A9A" w:rsidRPr="00B52A9A" w:rsidRDefault="00B52A9A" w:rsidP="00B52A9A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 w:rsidRPr="00B52A9A">
              <w:rPr>
                <w:rFonts w:cs="Arial"/>
                <w:szCs w:val="20"/>
              </w:rPr>
              <w:t>Sociální péče 3316/12a, Severní Terasa, 400 11 Ústí nad Labem</w:t>
            </w:r>
            <w:r>
              <w:rPr>
                <w:rFonts w:cs="Arial"/>
                <w:szCs w:val="20"/>
              </w:rPr>
              <w:t>,</w:t>
            </w:r>
          </w:p>
          <w:p w:rsidR="00330A68" w:rsidRDefault="00B52A9A" w:rsidP="00B52A9A"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B52A9A">
              <w:rPr>
                <w:rFonts w:cs="Arial"/>
                <w:szCs w:val="20"/>
              </w:rPr>
              <w:t>oručovací číslo: 401 13</w:t>
            </w:r>
            <w:r w:rsidR="0081469D">
              <w:rPr>
                <w:rFonts w:cs="Arial"/>
                <w:szCs w:val="20"/>
              </w:rPr>
              <w:t>, společnost zapsaná v obchodním rejstříku vedeném Krajským soudem v Ústí nad Labem</w:t>
            </w:r>
            <w:r w:rsidR="00C73EC2">
              <w:rPr>
                <w:rFonts w:cs="Arial"/>
                <w:szCs w:val="20"/>
              </w:rPr>
              <w:t>,</w:t>
            </w:r>
            <w:r w:rsidR="0081469D">
              <w:rPr>
                <w:rFonts w:cs="Arial"/>
                <w:szCs w:val="20"/>
              </w:rPr>
              <w:t xml:space="preserve"> pod spisovou značkou B 1550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330A68" w:rsidRDefault="00017B1C">
            <w:pPr>
              <w:ind w:right="-1"/>
              <w:rPr>
                <w:rFonts w:cs="Arial"/>
                <w:szCs w:val="20"/>
              </w:rPr>
            </w:pPr>
            <w:r w:rsidRPr="00017B1C">
              <w:rPr>
                <w:rFonts w:cs="Arial"/>
                <w:szCs w:val="20"/>
              </w:rPr>
              <w:t>MUDr. Jiří Laštůvka</w:t>
            </w:r>
            <w:r>
              <w:rPr>
                <w:rFonts w:cs="Arial"/>
                <w:szCs w:val="20"/>
              </w:rPr>
              <w:t xml:space="preserve">, </w:t>
            </w:r>
            <w:r w:rsidRPr="00017B1C">
              <w:rPr>
                <w:rFonts w:cs="Arial"/>
                <w:szCs w:val="20"/>
              </w:rPr>
              <w:t>zmocněný k výkonu funkce generálního ředitele</w:t>
            </w:r>
          </w:p>
        </w:tc>
      </w:tr>
      <w:tr w:rsidR="00330A68"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  <w:p w:rsidR="00330A68" w:rsidRDefault="0081469D"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 w:rsidP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  <w:tr w:rsidR="00330A68">
        <w:trPr>
          <w:trHeight w:val="567"/>
        </w:trPr>
        <w:tc>
          <w:tcPr>
            <w:tcW w:w="4111" w:type="dxa"/>
            <w:vAlign w:val="center"/>
          </w:tcPr>
          <w:p w:rsidR="00330A68" w:rsidRDefault="0081469D"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330A68" w:rsidRDefault="00330A68">
            <w:pPr>
              <w:ind w:right="-1"/>
              <w:rPr>
                <w:rFonts w:cs="Arial"/>
                <w:szCs w:val="20"/>
              </w:rPr>
            </w:pPr>
          </w:p>
        </w:tc>
      </w:tr>
    </w:tbl>
    <w:p w:rsidR="00330A68" w:rsidRDefault="00330A68">
      <w:pPr>
        <w:pStyle w:val="Bezmezer"/>
        <w:ind w:right="-1"/>
      </w:pPr>
    </w:p>
    <w:p w:rsidR="00330A68" w:rsidRDefault="00330A68">
      <w:pPr>
        <w:pStyle w:val="Bezmezer"/>
        <w:ind w:right="-1"/>
      </w:pPr>
    </w:p>
    <w:p w:rsidR="00B4151A" w:rsidRDefault="00B4151A">
      <w:pPr>
        <w:pStyle w:val="Bezmezer"/>
        <w:ind w:right="-1"/>
      </w:pPr>
    </w:p>
    <w:p w:rsidR="00330A68" w:rsidRDefault="00330A68">
      <w:pPr>
        <w:spacing w:before="240"/>
        <w:ind w:right="-1"/>
        <w:jc w:val="both"/>
        <w:rPr>
          <w:rFonts w:cs="Arial"/>
          <w:sz w:val="16"/>
          <w:szCs w:val="16"/>
        </w:rPr>
      </w:pPr>
    </w:p>
    <w:p w:rsidR="00330A68" w:rsidRDefault="0081469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395521">
        <w:rPr>
          <w:rFonts w:cs="Arial"/>
          <w:szCs w:val="20"/>
        </w:rPr>
        <w:t xml:space="preserve">               </w:t>
      </w:r>
      <w:r w:rsidRPr="00F811E7">
        <w:rPr>
          <w:rFonts w:cs="Arial"/>
          <w:szCs w:val="20"/>
          <w:highlight w:val="yellow"/>
        </w:rPr>
        <w:t>Jméno, podpis</w:t>
      </w:r>
      <w:r w:rsidR="00B4151A">
        <w:rPr>
          <w:rFonts w:cs="Arial"/>
          <w:szCs w:val="20"/>
        </w:rPr>
        <w:t xml:space="preserve"> </w:t>
      </w:r>
    </w:p>
    <w:p w:rsidR="00330A68" w:rsidRDefault="00330A68">
      <w:pPr>
        <w:ind w:right="-1"/>
        <w:rPr>
          <w:rFonts w:cs="Arial"/>
          <w:szCs w:val="20"/>
        </w:rPr>
      </w:pPr>
    </w:p>
    <w:sectPr w:rsidR="00330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3FC" w:rsidRDefault="008923FC">
      <w:r>
        <w:separator/>
      </w:r>
    </w:p>
  </w:endnote>
  <w:endnote w:type="continuationSeparator" w:id="0">
    <w:p w:rsidR="008923FC" w:rsidRDefault="008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53D8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53D86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330A68" w:rsidRDefault="00330A6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3FC" w:rsidRDefault="008923FC">
      <w:r>
        <w:separator/>
      </w:r>
    </w:p>
  </w:footnote>
  <w:footnote w:type="continuationSeparator" w:id="0">
    <w:p w:rsidR="008923FC" w:rsidRDefault="00892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81469D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68" w:rsidRDefault="00330A6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A68"/>
    <w:rsid w:val="00017B1C"/>
    <w:rsid w:val="00135117"/>
    <w:rsid w:val="00234F44"/>
    <w:rsid w:val="00330A68"/>
    <w:rsid w:val="0034484B"/>
    <w:rsid w:val="00345F94"/>
    <w:rsid w:val="00363E43"/>
    <w:rsid w:val="00395521"/>
    <w:rsid w:val="003C7CC8"/>
    <w:rsid w:val="00553D86"/>
    <w:rsid w:val="007C6B3D"/>
    <w:rsid w:val="007D121B"/>
    <w:rsid w:val="0081469D"/>
    <w:rsid w:val="008923FC"/>
    <w:rsid w:val="00A20AB0"/>
    <w:rsid w:val="00B25D9D"/>
    <w:rsid w:val="00B4151A"/>
    <w:rsid w:val="00B52A9A"/>
    <w:rsid w:val="00B85C88"/>
    <w:rsid w:val="00BB4972"/>
    <w:rsid w:val="00C73EC2"/>
    <w:rsid w:val="00CF493F"/>
    <w:rsid w:val="00ED01A9"/>
    <w:rsid w:val="00ED40EC"/>
    <w:rsid w:val="00F72379"/>
    <w:rsid w:val="00F811E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9A179-DA9B-494B-89CA-8503C311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47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23</cp:revision>
  <dcterms:created xsi:type="dcterms:W3CDTF">2023-08-09T05:43:00Z</dcterms:created>
  <dcterms:modified xsi:type="dcterms:W3CDTF">2025-05-07T07:52:00Z</dcterms:modified>
</cp:coreProperties>
</file>