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31A1" w14:textId="2FD0D214" w:rsidR="00717A15" w:rsidRDefault="00717A15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717A15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9182653" w14:textId="2E832EEC" w:rsidR="009D48A9" w:rsidRDefault="009D48A9" w:rsidP="000D16C2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50285BB7" w14:textId="77777777" w:rsidR="009D48A9" w:rsidRDefault="009D48A9" w:rsidP="009D48A9">
      <w:pPr>
        <w:ind w:right="-1"/>
        <w:jc w:val="center"/>
        <w:rPr>
          <w:rFonts w:cs="Arial"/>
          <w:b/>
          <w:sz w:val="24"/>
        </w:rPr>
      </w:pPr>
      <w:r w:rsidRPr="00BD2E2A">
        <w:rPr>
          <w:rFonts w:cs="Arial"/>
          <w:b/>
          <w:sz w:val="24"/>
        </w:rPr>
        <w:t>Dynamický nákupní systém na dodávky automobilů kategorie N1 a N2</w:t>
      </w:r>
    </w:p>
    <w:p w14:paraId="6EF0D377" w14:textId="77777777" w:rsidR="00717A15" w:rsidRPr="00717A15" w:rsidRDefault="00717A15" w:rsidP="000D16C2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717A15" w:rsidRPr="00717A15" w14:paraId="047484B1" w14:textId="77777777" w:rsidTr="00A00978">
        <w:trPr>
          <w:trHeight w:val="557"/>
        </w:trPr>
        <w:tc>
          <w:tcPr>
            <w:tcW w:w="4111" w:type="dxa"/>
            <w:vAlign w:val="center"/>
          </w:tcPr>
          <w:p w14:paraId="27ED5E3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845141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D21811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962200E" w14:textId="79FA6696" w:rsidR="00717A15" w:rsidRPr="00717A15" w:rsidRDefault="00A02D78" w:rsidP="000D16C2">
            <w:pPr>
              <w:spacing w:line="276" w:lineRule="auto"/>
              <w:rPr>
                <w:rFonts w:eastAsia="Times New Roman" w:cs="Arial"/>
                <w:b/>
                <w:color w:val="FF9933"/>
                <w:sz w:val="20"/>
                <w:szCs w:val="20"/>
                <w:lang w:eastAsia="cs-CZ"/>
              </w:rPr>
            </w:pPr>
            <w:r w:rsidRPr="00BD2E2A">
              <w:rPr>
                <w:rFonts w:cs="Arial"/>
                <w:b/>
                <w:szCs w:val="20"/>
              </w:rPr>
              <w:t xml:space="preserve">Výzva č. </w:t>
            </w:r>
            <w:r>
              <w:rPr>
                <w:rFonts w:cs="Arial"/>
                <w:b/>
                <w:szCs w:val="20"/>
              </w:rPr>
              <w:t>3</w:t>
            </w:r>
            <w:r w:rsidRPr="00BD2E2A">
              <w:rPr>
                <w:rFonts w:cs="Arial"/>
                <w:b/>
                <w:szCs w:val="20"/>
              </w:rPr>
              <w:t xml:space="preserve">: </w:t>
            </w:r>
            <w:r w:rsidRPr="00A433A2">
              <w:rPr>
                <w:rFonts w:cs="Arial"/>
                <w:b/>
                <w:szCs w:val="20"/>
              </w:rPr>
              <w:t>2 ks vozidel N2</w:t>
            </w:r>
          </w:p>
        </w:tc>
      </w:tr>
      <w:tr w:rsidR="00717A15" w:rsidRPr="00717A15" w14:paraId="4B5DC514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5133858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D654AB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41F0BBB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3C140812" w14:textId="77777777" w:rsidTr="00A00978">
        <w:trPr>
          <w:trHeight w:val="397"/>
        </w:trPr>
        <w:tc>
          <w:tcPr>
            <w:tcW w:w="4111" w:type="dxa"/>
            <w:vAlign w:val="center"/>
          </w:tcPr>
          <w:p w14:paraId="675E5E3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A50540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6B50675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C595E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717A15" w:rsidRPr="00717A15" w14:paraId="3930CFD9" w14:textId="77777777" w:rsidTr="00A00978">
        <w:trPr>
          <w:trHeight w:val="1024"/>
        </w:trPr>
        <w:tc>
          <w:tcPr>
            <w:tcW w:w="4111" w:type="dxa"/>
            <w:vAlign w:val="center"/>
          </w:tcPr>
          <w:p w14:paraId="678675E0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C64FC53" w14:textId="77777777" w:rsidR="00717A15" w:rsidRPr="00717A15" w:rsidRDefault="00717A15" w:rsidP="000D16C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Sociální péče 3316/</w:t>
            </w:r>
            <w:proofErr w:type="gramStart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12a</w:t>
            </w:r>
            <w:proofErr w:type="gramEnd"/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, 400 11 Ústí nad Labem, společnost zapsaná v obchodním rejstříku vedeném Krajským soudem v Ústí nad Labem, spis. zn. B 1550.</w:t>
            </w:r>
          </w:p>
        </w:tc>
      </w:tr>
      <w:tr w:rsidR="00717A15" w:rsidRPr="00717A15" w14:paraId="553828E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A28D8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171D2C4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717A15" w:rsidRPr="00717A15" w14:paraId="17C6C16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738C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C9B2AD3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MUDr. Jiří Laštůvka – zmocněný k výkonu funkce generálního ředitele</w:t>
            </w:r>
          </w:p>
        </w:tc>
      </w:tr>
      <w:tr w:rsidR="00717A15" w:rsidRPr="00717A15" w14:paraId="4274F7CA" w14:textId="77777777" w:rsidTr="00717A15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3EF5B99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73DEED9D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dodavatele</w:t>
            </w:r>
          </w:p>
          <w:p w14:paraId="4A4E8C9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717A15" w:rsidRPr="00717A15" w14:paraId="7C8CD8A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52E64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359598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05CD910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A41775C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0724B93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425FEBB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74E280C0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37FC4FFC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BCA09C4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0E562FF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7B138C5A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717A15" w:rsidRPr="00717A15" w14:paraId="6F03131F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5953C27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29319A8E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7A1543A8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4018EC9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2ACF9F0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177B0BE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1CD17BFE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dodavatele</w:t>
            </w:r>
          </w:p>
        </w:tc>
        <w:tc>
          <w:tcPr>
            <w:tcW w:w="5953" w:type="dxa"/>
            <w:vAlign w:val="center"/>
          </w:tcPr>
          <w:p w14:paraId="2B8E91C5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FE78836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6683A45B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63452D4B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  <w:tr w:rsidR="00717A15" w:rsidRPr="00717A15" w14:paraId="65627D52" w14:textId="77777777" w:rsidTr="00A00978">
        <w:trPr>
          <w:trHeight w:val="567"/>
        </w:trPr>
        <w:tc>
          <w:tcPr>
            <w:tcW w:w="4111" w:type="dxa"/>
            <w:vAlign w:val="center"/>
          </w:tcPr>
          <w:p w14:paraId="20616406" w14:textId="77777777" w:rsidR="00717A15" w:rsidRPr="00717A15" w:rsidRDefault="00717A15" w:rsidP="000D16C2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717A15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346FCF1" w14:textId="77777777" w:rsidR="00717A15" w:rsidRPr="00717A15" w:rsidRDefault="00717A15" w:rsidP="000D16C2">
            <w:pPr>
              <w:spacing w:line="240" w:lineRule="auto"/>
              <w:rPr>
                <w:rFonts w:eastAsia="Times New Roman" w:cs="Calibri"/>
                <w:sz w:val="20"/>
                <w:szCs w:val="24"/>
                <w:lang w:eastAsia="cs-CZ"/>
              </w:rPr>
            </w:pPr>
          </w:p>
        </w:tc>
      </w:tr>
    </w:tbl>
    <w:p w14:paraId="0E6E8F7B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6C25AB42" w14:textId="77777777" w:rsidR="00717A15" w:rsidRPr="00717A15" w:rsidRDefault="00717A15" w:rsidP="000D16C2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38068C21" w14:textId="77777777" w:rsidR="00717A15" w:rsidRPr="00717A15" w:rsidRDefault="00717A15" w:rsidP="000D16C2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3881A170" w14:textId="43E1395C" w:rsidR="00932EB1" w:rsidRPr="009D48A9" w:rsidRDefault="00717A15" w:rsidP="009D48A9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717A1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lang w:eastAsia="cs-CZ"/>
        </w:rPr>
        <w:tab/>
      </w:r>
      <w:r w:rsidRPr="00717A1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9D48A9" w:rsidSect="009D48A9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C66D" w14:textId="77777777" w:rsidR="00B73E4B" w:rsidRDefault="00B73E4B" w:rsidP="004A044C">
      <w:pPr>
        <w:spacing w:line="240" w:lineRule="auto"/>
      </w:pPr>
      <w:r>
        <w:separator/>
      </w:r>
    </w:p>
  </w:endnote>
  <w:endnote w:type="continuationSeparator" w:id="0">
    <w:p w14:paraId="771AB24D" w14:textId="77777777" w:rsidR="00B73E4B" w:rsidRDefault="00B73E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4172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FD7A38" wp14:editId="1246753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7DCE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363563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EFB8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D7A38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A77DCE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363563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4EFB8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0B5B4E" wp14:editId="32BA8C2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9EFB86" wp14:editId="232411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48E8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2D342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D3684D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9EFB86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6948E8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C2D342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D3684D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B5DE33" wp14:editId="111A153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115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5D1FB3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9EECD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5DE3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F115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5D1FB3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9EECD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AD55F2" wp14:editId="04C6F2C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5C187A" wp14:editId="6B23E0E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9D60" w14:textId="77777777" w:rsidR="00B73E4B" w:rsidRDefault="00B73E4B" w:rsidP="004A044C">
      <w:pPr>
        <w:spacing w:line="240" w:lineRule="auto"/>
      </w:pPr>
      <w:r>
        <w:separator/>
      </w:r>
    </w:p>
  </w:footnote>
  <w:footnote w:type="continuationSeparator" w:id="0">
    <w:p w14:paraId="3FA73F94" w14:textId="77777777" w:rsidR="00B73E4B" w:rsidRDefault="00B73E4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33165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17A15">
      <w:rPr>
        <w:color w:val="A6A6A6"/>
        <w:sz w:val="16"/>
        <w:szCs w:val="16"/>
      </w:rPr>
      <w:tab/>
      <w:t xml:space="preserve">Stránka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PAGE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Pr="00717A15">
      <w:rPr>
        <w:color w:val="A6A6A6"/>
        <w:sz w:val="16"/>
        <w:szCs w:val="16"/>
      </w:rPr>
      <w:t xml:space="preserve"> z </w:t>
    </w:r>
    <w:r w:rsidRPr="00717A15">
      <w:rPr>
        <w:b/>
        <w:bCs/>
        <w:color w:val="A6A6A6"/>
        <w:sz w:val="16"/>
        <w:szCs w:val="16"/>
      </w:rPr>
      <w:fldChar w:fldCharType="begin"/>
    </w:r>
    <w:r w:rsidRPr="00717A15">
      <w:rPr>
        <w:b/>
        <w:bCs/>
        <w:color w:val="A6A6A6"/>
        <w:sz w:val="16"/>
        <w:szCs w:val="16"/>
      </w:rPr>
      <w:instrText>NUMPAGES  \* Arabic  \* MERGEFORMAT</w:instrText>
    </w:r>
    <w:r w:rsidRPr="00717A15">
      <w:rPr>
        <w:b/>
        <w:bCs/>
        <w:color w:val="A6A6A6"/>
        <w:sz w:val="16"/>
        <w:szCs w:val="16"/>
      </w:rPr>
      <w:fldChar w:fldCharType="separate"/>
    </w:r>
    <w:r w:rsidRPr="00717A15">
      <w:rPr>
        <w:b/>
        <w:bCs/>
        <w:color w:val="A6A6A6"/>
        <w:sz w:val="16"/>
        <w:szCs w:val="16"/>
      </w:rPr>
      <w:t>1</w:t>
    </w:r>
    <w:r w:rsidRPr="00717A1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CBC860" wp14:editId="55D3046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5D06EA" wp14:editId="5ADEFF8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2pt;height:37.2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6C2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2D65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17A15"/>
    <w:rsid w:val="007476D3"/>
    <w:rsid w:val="007E15A4"/>
    <w:rsid w:val="00824631"/>
    <w:rsid w:val="008650CD"/>
    <w:rsid w:val="00895A8D"/>
    <w:rsid w:val="008E311B"/>
    <w:rsid w:val="008F4FC4"/>
    <w:rsid w:val="008F6A0E"/>
    <w:rsid w:val="0091781D"/>
    <w:rsid w:val="00932EB1"/>
    <w:rsid w:val="009876AE"/>
    <w:rsid w:val="009969EB"/>
    <w:rsid w:val="009A617D"/>
    <w:rsid w:val="009A699B"/>
    <w:rsid w:val="009D48A9"/>
    <w:rsid w:val="00A02D78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3E4B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9BA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6</cp:revision>
  <cp:lastPrinted>2025-02-20T13:28:00Z</cp:lastPrinted>
  <dcterms:created xsi:type="dcterms:W3CDTF">2025-05-27T11:47:00Z</dcterms:created>
  <dcterms:modified xsi:type="dcterms:W3CDTF">2025-05-29T15:01:00Z</dcterms:modified>
</cp:coreProperties>
</file>