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F578" w14:textId="77777777" w:rsidR="00CD43F0" w:rsidRDefault="00186DB5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7C30BA1" w14:textId="77777777" w:rsidR="00CD43F0" w:rsidRDefault="00CD43F0">
      <w:pPr>
        <w:ind w:right="-1"/>
        <w:rPr>
          <w:rFonts w:cs="Arial"/>
          <w:szCs w:val="20"/>
        </w:rPr>
      </w:pPr>
    </w:p>
    <w:tbl>
      <w:tblPr>
        <w:tblW w:w="101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5997"/>
      </w:tblGrid>
      <w:tr w:rsidR="00CD43F0" w14:paraId="72E664B5" w14:textId="77777777" w:rsidTr="00A212FF">
        <w:trPr>
          <w:trHeight w:val="427"/>
        </w:trPr>
        <w:tc>
          <w:tcPr>
            <w:tcW w:w="4141" w:type="dxa"/>
            <w:vAlign w:val="center"/>
          </w:tcPr>
          <w:p w14:paraId="70A2163F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14:paraId="153C6B45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9EBFD9F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97" w:type="dxa"/>
            <w:vAlign w:val="center"/>
          </w:tcPr>
          <w:p w14:paraId="7D6DA881" w14:textId="236FCDE8" w:rsidR="00CD43F0" w:rsidRPr="003F587B" w:rsidRDefault="00C5364B" w:rsidP="00F77BBA">
            <w:pPr>
              <w:rPr>
                <w:rFonts w:cs="Arial"/>
                <w:b/>
                <w:color w:val="FF9933"/>
                <w:szCs w:val="20"/>
              </w:rPr>
            </w:pPr>
            <w:r w:rsidRPr="00C5364B">
              <w:rPr>
                <w:rFonts w:cs="Arial"/>
                <w:b/>
                <w:szCs w:val="20"/>
              </w:rPr>
              <w:t xml:space="preserve">„Modernizace zdroje a rozvodů chlazení, Krajská zdravotní a.s. – Nemocnice Litoměřice, </w:t>
            </w:r>
            <w:proofErr w:type="spellStart"/>
            <w:r w:rsidRPr="00C5364B">
              <w:rPr>
                <w:rFonts w:cs="Arial"/>
                <w:b/>
                <w:szCs w:val="20"/>
              </w:rPr>
              <w:t>o.z</w:t>
            </w:r>
            <w:proofErr w:type="spellEnd"/>
            <w:r w:rsidRPr="00C5364B">
              <w:rPr>
                <w:rFonts w:cs="Arial"/>
                <w:b/>
                <w:szCs w:val="20"/>
              </w:rPr>
              <w:t>. – projektový a inženýrský servis“</w:t>
            </w:r>
          </w:p>
        </w:tc>
      </w:tr>
      <w:tr w:rsidR="00CD43F0" w14:paraId="7620AA4E" w14:textId="77777777" w:rsidTr="00A212FF">
        <w:trPr>
          <w:trHeight w:val="218"/>
        </w:trPr>
        <w:tc>
          <w:tcPr>
            <w:tcW w:w="10138" w:type="dxa"/>
            <w:gridSpan w:val="2"/>
            <w:shd w:val="clear" w:color="auto" w:fill="CCEDFF" w:themeFill="accent1" w:themeFillTint="33"/>
            <w:vAlign w:val="center"/>
          </w:tcPr>
          <w:p w14:paraId="0BB259BC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14:paraId="54293D04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4D169360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CD43F0" w14:paraId="58EF8998" w14:textId="77777777" w:rsidTr="00A212FF">
        <w:trPr>
          <w:trHeight w:val="304"/>
        </w:trPr>
        <w:tc>
          <w:tcPr>
            <w:tcW w:w="4141" w:type="dxa"/>
            <w:vAlign w:val="center"/>
          </w:tcPr>
          <w:p w14:paraId="5E3269C5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14:paraId="4F109916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4ACDB7C2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97" w:type="dxa"/>
            <w:vAlign w:val="center"/>
          </w:tcPr>
          <w:p w14:paraId="510F745A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D43F0" w14:paraId="2C6BA12F" w14:textId="77777777" w:rsidTr="00A212FF">
        <w:trPr>
          <w:trHeight w:val="786"/>
        </w:trPr>
        <w:tc>
          <w:tcPr>
            <w:tcW w:w="4141" w:type="dxa"/>
            <w:vAlign w:val="center"/>
          </w:tcPr>
          <w:p w14:paraId="787E7172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97" w:type="dxa"/>
            <w:vAlign w:val="center"/>
          </w:tcPr>
          <w:p w14:paraId="25D30B77" w14:textId="77777777" w:rsidR="00CD43F0" w:rsidRDefault="00186DB5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D43F0" w14:paraId="6DD5CF13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38135075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97" w:type="dxa"/>
            <w:vAlign w:val="center"/>
          </w:tcPr>
          <w:p w14:paraId="58025DD0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D43F0" w14:paraId="15316D4F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3E75F5ED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97" w:type="dxa"/>
            <w:vAlign w:val="center"/>
          </w:tcPr>
          <w:p w14:paraId="4E685FD6" w14:textId="77777777" w:rsidR="00CD43F0" w:rsidRDefault="00186DB5" w:rsidP="00F77BBA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F77BBA">
              <w:rPr>
                <w:rFonts w:cs="Arial"/>
                <w:szCs w:val="20"/>
              </w:rPr>
              <w:t>Jiří Laštůvka – zmocněný k výkonu funkce generálního ředitele</w:t>
            </w:r>
          </w:p>
        </w:tc>
      </w:tr>
      <w:tr w:rsidR="00CD43F0" w14:paraId="759F3C11" w14:textId="77777777" w:rsidTr="00A212FF">
        <w:trPr>
          <w:trHeight w:val="218"/>
        </w:trPr>
        <w:tc>
          <w:tcPr>
            <w:tcW w:w="10138" w:type="dxa"/>
            <w:gridSpan w:val="2"/>
            <w:shd w:val="clear" w:color="auto" w:fill="CCEDFF" w:themeFill="accent1" w:themeFillTint="33"/>
            <w:vAlign w:val="center"/>
          </w:tcPr>
          <w:p w14:paraId="243B3E00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14:paraId="0FC658B9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47467910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8D1A41" w14:paraId="4E0AF171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78D04F89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  <w:p w14:paraId="6A88223E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969EE3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97" w:type="dxa"/>
            <w:vAlign w:val="center"/>
          </w:tcPr>
          <w:p w14:paraId="445A0F54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720EAA7F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14DD536C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97" w:type="dxa"/>
            <w:vAlign w:val="center"/>
          </w:tcPr>
          <w:p w14:paraId="09D601C5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6B47504D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37AFB25D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6A5A66BC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97" w:type="dxa"/>
            <w:vAlign w:val="center"/>
          </w:tcPr>
          <w:p w14:paraId="2924290B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8D1A41" w14:paraId="520D8C39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29E09ADA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97" w:type="dxa"/>
            <w:vAlign w:val="center"/>
          </w:tcPr>
          <w:p w14:paraId="28A160DB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56B216D2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6CC9384D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97" w:type="dxa"/>
            <w:vAlign w:val="center"/>
          </w:tcPr>
          <w:p w14:paraId="7E81DAC1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1C9130CC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0922681C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97" w:type="dxa"/>
            <w:vAlign w:val="center"/>
          </w:tcPr>
          <w:p w14:paraId="0800AA48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5C3A019D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0909D522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97" w:type="dxa"/>
            <w:vAlign w:val="center"/>
          </w:tcPr>
          <w:p w14:paraId="594236B7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6ED3407B" w14:textId="77777777" w:rsidTr="00A212FF">
        <w:trPr>
          <w:trHeight w:val="435"/>
        </w:trPr>
        <w:tc>
          <w:tcPr>
            <w:tcW w:w="4141" w:type="dxa"/>
            <w:vAlign w:val="center"/>
          </w:tcPr>
          <w:p w14:paraId="385CDCE5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97" w:type="dxa"/>
            <w:vAlign w:val="center"/>
          </w:tcPr>
          <w:p w14:paraId="5D931681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</w:tbl>
    <w:p w14:paraId="33E68EE8" w14:textId="77777777" w:rsidR="00CD43F0" w:rsidRDefault="00186DB5">
      <w:pPr>
        <w:spacing w:before="240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14:paraId="2F0531F3" w14:textId="77777777" w:rsidR="00CD43F0" w:rsidRDefault="00CD43F0">
      <w:pPr>
        <w:pStyle w:val="Bezmezer"/>
        <w:ind w:right="-1"/>
      </w:pPr>
    </w:p>
    <w:p w14:paraId="7559FEAE" w14:textId="77777777" w:rsidR="00CD43F0" w:rsidRDefault="00CD43F0">
      <w:pPr>
        <w:pStyle w:val="Bezmezer"/>
        <w:ind w:right="-1"/>
      </w:pPr>
    </w:p>
    <w:p w14:paraId="188C5D63" w14:textId="77777777" w:rsidR="00CD43F0" w:rsidRDefault="00CD43F0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5BE76253" w14:textId="77777777" w:rsidR="00CD43F0" w:rsidRDefault="00186DB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56B3EF4E" w14:textId="77777777" w:rsidR="00CD43F0" w:rsidRDefault="00CD43F0">
      <w:pPr>
        <w:ind w:right="-1"/>
        <w:rPr>
          <w:rFonts w:cs="Arial"/>
          <w:szCs w:val="20"/>
        </w:rPr>
      </w:pPr>
    </w:p>
    <w:sectPr w:rsidR="00CD4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3D1F" w14:textId="77777777" w:rsidR="00AD2039" w:rsidRDefault="00AD2039">
      <w:r>
        <w:separator/>
      </w:r>
    </w:p>
  </w:endnote>
  <w:endnote w:type="continuationSeparator" w:id="0">
    <w:p w14:paraId="650823A4" w14:textId="77777777" w:rsidR="00AD2039" w:rsidRDefault="00AD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70E7" w14:textId="77777777" w:rsidR="00CD43F0" w:rsidRDefault="00CD43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3FD5" w14:textId="77777777" w:rsidR="00CD43F0" w:rsidRDefault="00186DB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77BBA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77BBA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48DFA24C" w14:textId="77777777"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662283B" w14:textId="77777777"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2B3D" w14:textId="77777777" w:rsidR="00CD43F0" w:rsidRDefault="00CD4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E597" w14:textId="77777777" w:rsidR="00AD2039" w:rsidRDefault="00AD2039">
      <w:r>
        <w:separator/>
      </w:r>
    </w:p>
  </w:footnote>
  <w:footnote w:type="continuationSeparator" w:id="0">
    <w:p w14:paraId="39BEB133" w14:textId="77777777" w:rsidR="00AD2039" w:rsidRDefault="00AD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5CD5" w14:textId="77777777" w:rsidR="00CD43F0" w:rsidRDefault="00CD43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9952" w14:textId="77777777" w:rsidR="00CD43F0" w:rsidRDefault="00186DB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5B64F82" wp14:editId="5E14EEA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84AD" w14:textId="77777777" w:rsidR="00CD43F0" w:rsidRDefault="00CD43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0"/>
    <w:rsid w:val="00013664"/>
    <w:rsid w:val="000C2B7B"/>
    <w:rsid w:val="00186DB5"/>
    <w:rsid w:val="001E3DDD"/>
    <w:rsid w:val="003F587B"/>
    <w:rsid w:val="004B509F"/>
    <w:rsid w:val="005F38EA"/>
    <w:rsid w:val="008D1A41"/>
    <w:rsid w:val="00A212FF"/>
    <w:rsid w:val="00AD2039"/>
    <w:rsid w:val="00B3778D"/>
    <w:rsid w:val="00C3151E"/>
    <w:rsid w:val="00C5364B"/>
    <w:rsid w:val="00CD43F0"/>
    <w:rsid w:val="00DC3761"/>
    <w:rsid w:val="00F7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D364A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00E2-ADB5-4A0C-B3AF-750DDAD0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38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16</cp:revision>
  <dcterms:created xsi:type="dcterms:W3CDTF">2023-08-09T05:43:00Z</dcterms:created>
  <dcterms:modified xsi:type="dcterms:W3CDTF">2025-05-14T08:41:00Z</dcterms:modified>
</cp:coreProperties>
</file>