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0E73" w14:textId="6BCD2E99" w:rsidR="006D16F8" w:rsidRPr="000609A0" w:rsidRDefault="006D16F8" w:rsidP="008A5234">
      <w:pPr>
        <w:pStyle w:val="Nzev"/>
        <w:keepNext/>
        <w:keepLines/>
        <w:rPr>
          <w:rFonts w:ascii="Arial" w:hAnsi="Arial" w:cs="Arial"/>
          <w:lang w:val="cs-CZ"/>
        </w:rPr>
      </w:pPr>
      <w:r w:rsidRPr="000609A0">
        <w:rPr>
          <w:rFonts w:ascii="Arial" w:hAnsi="Arial" w:cs="Arial"/>
          <w:lang w:val="cs-CZ"/>
        </w:rPr>
        <w:t xml:space="preserve">SMLOUVA O POSKYTOVÁNÍ </w:t>
      </w:r>
      <w:r w:rsidR="00E17615">
        <w:rPr>
          <w:rFonts w:ascii="Arial" w:hAnsi="Arial" w:cs="Arial"/>
          <w:lang w:val="cs-CZ"/>
        </w:rPr>
        <w:t>sw pro nozokomiální nákazy</w:t>
      </w:r>
    </w:p>
    <w:p w14:paraId="468DB26D" w14:textId="3FC08AFA" w:rsidR="006D16F8" w:rsidRDefault="006D16F8" w:rsidP="008A5234">
      <w:pPr>
        <w:pStyle w:val="Heading1PRK"/>
        <w:keepLines/>
        <w:rPr>
          <w:rFonts w:ascii="Arial" w:hAnsi="Arial" w:cs="Arial"/>
          <w:lang w:val="cs-CZ"/>
        </w:rPr>
      </w:pPr>
      <w:r w:rsidRPr="000609A0">
        <w:rPr>
          <w:rFonts w:ascii="Arial" w:hAnsi="Arial" w:cs="Arial"/>
          <w:lang w:val="cs-CZ"/>
        </w:rPr>
        <w:t>Smluvní strany</w:t>
      </w:r>
    </w:p>
    <w:p w14:paraId="58A06240" w14:textId="52FBB841" w:rsidR="00DF69DB" w:rsidRDefault="00DF69DB" w:rsidP="00DF69DB">
      <w:pPr>
        <w:pStyle w:val="Heading1PRK"/>
        <w:keepLines/>
        <w:numPr>
          <w:ilvl w:val="0"/>
          <w:numId w:val="0"/>
        </w:numPr>
        <w:rPr>
          <w:rFonts w:ascii="Arial" w:hAnsi="Arial" w:cs="Arial"/>
          <w:lang w:val="cs-CZ"/>
        </w:rPr>
      </w:pPr>
    </w:p>
    <w:p w14:paraId="34AF260D" w14:textId="77777777" w:rsidR="00DF69DB" w:rsidRPr="00DF69DB" w:rsidRDefault="00DF69DB" w:rsidP="00DF69DB">
      <w:pPr>
        <w:tabs>
          <w:tab w:val="left" w:pos="1701"/>
        </w:tabs>
        <w:ind w:left="1701" w:hanging="1701"/>
        <w:rPr>
          <w:rFonts w:ascii="Arial" w:eastAsia="Calibri" w:hAnsi="Arial" w:cs="Arial"/>
          <w:b/>
          <w:szCs w:val="22"/>
          <w:lang w:eastAsia="en-US"/>
        </w:rPr>
      </w:pPr>
      <w:r w:rsidRPr="00DF69DB">
        <w:rPr>
          <w:rFonts w:ascii="Arial" w:eastAsia="Calibri" w:hAnsi="Arial" w:cs="Arial"/>
          <w:b/>
          <w:szCs w:val="22"/>
          <w:lang w:eastAsia="en-US"/>
        </w:rPr>
        <w:t>(</w:t>
      </w:r>
      <w:r w:rsidRPr="00DF69DB">
        <w:rPr>
          <w:rFonts w:ascii="Arial" w:eastAsia="Calibri" w:hAnsi="Arial" w:cs="Arial"/>
          <w:b/>
          <w:i/>
          <w:color w:val="00B0F0"/>
          <w:szCs w:val="22"/>
          <w:lang w:eastAsia="en-US"/>
        </w:rPr>
        <w:t>doplní poskytovatel</w:t>
      </w:r>
      <w:r w:rsidRPr="00DF69DB">
        <w:rPr>
          <w:rFonts w:ascii="Arial" w:eastAsia="Calibri" w:hAnsi="Arial" w:cs="Arial"/>
          <w:b/>
          <w:szCs w:val="22"/>
          <w:lang w:eastAsia="en-US"/>
        </w:rPr>
        <w:t>)</w:t>
      </w:r>
    </w:p>
    <w:p w14:paraId="3E538356"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se sídlem:</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24E24014"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IČO:</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16C0FDD5"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DIČ:</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04D6A18F"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zastoupená:</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3900A1DF"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zapsána v obchodním rejstříku vedeném (</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 soudem (</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 oddíl (</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 vložka (</w:t>
      </w:r>
      <w:r w:rsidRPr="00DF69DB">
        <w:rPr>
          <w:rFonts w:ascii="Arial" w:eastAsia="Calibri" w:hAnsi="Arial" w:cs="Arial"/>
          <w:i/>
          <w:color w:val="00B0F0"/>
          <w:szCs w:val="22"/>
          <w:lang w:eastAsia="en-US"/>
        </w:rPr>
        <w:t>doplní</w:t>
      </w:r>
      <w:r w:rsidRPr="00DF69DB">
        <w:rPr>
          <w:rFonts w:ascii="Arial" w:eastAsia="Calibri" w:hAnsi="Arial" w:cs="Arial"/>
          <w:color w:val="00B0F0"/>
          <w:szCs w:val="22"/>
          <w:lang w:eastAsia="en-US"/>
        </w:rPr>
        <w:t xml:space="preserve"> </w:t>
      </w:r>
      <w:r w:rsidRPr="00DF69DB">
        <w:rPr>
          <w:rFonts w:ascii="Arial" w:eastAsia="Calibri" w:hAnsi="Arial" w:cs="Arial"/>
          <w:i/>
          <w:color w:val="00B0F0"/>
          <w:szCs w:val="22"/>
          <w:lang w:eastAsia="en-US"/>
        </w:rPr>
        <w:t>poskytovatel</w:t>
      </w:r>
      <w:r w:rsidRPr="00DF69DB">
        <w:rPr>
          <w:rFonts w:ascii="Arial" w:eastAsia="Calibri" w:hAnsi="Arial" w:cs="Arial"/>
          <w:szCs w:val="22"/>
          <w:lang w:eastAsia="en-US"/>
        </w:rPr>
        <w:t>)</w:t>
      </w:r>
    </w:p>
    <w:p w14:paraId="684EC752"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bankovní spojení:</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3141706D"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č. účtu:</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3682E50F"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kontaktní osoba:</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569A33A9" w14:textId="77777777" w:rsidR="00DF69DB" w:rsidRPr="00DF69DB" w:rsidRDefault="00DF69DB" w:rsidP="00DF69DB">
      <w:pPr>
        <w:tabs>
          <w:tab w:val="left" w:pos="1701"/>
        </w:tabs>
        <w:spacing w:before="120"/>
        <w:ind w:left="1701" w:hanging="1701"/>
        <w:rPr>
          <w:rFonts w:ascii="Arial" w:eastAsia="Calibri" w:hAnsi="Arial" w:cs="Arial"/>
          <w:szCs w:val="22"/>
          <w:lang w:eastAsia="en-US"/>
        </w:rPr>
      </w:pPr>
      <w:r w:rsidRPr="00DF69DB">
        <w:rPr>
          <w:rFonts w:ascii="Arial" w:eastAsia="Calibri" w:hAnsi="Arial" w:cs="Arial"/>
          <w:szCs w:val="22"/>
          <w:lang w:eastAsia="en-US"/>
        </w:rPr>
        <w:t>(dále jako „</w:t>
      </w:r>
      <w:r w:rsidRPr="00DF69DB">
        <w:rPr>
          <w:rFonts w:ascii="Arial" w:eastAsia="Calibri" w:hAnsi="Arial" w:cs="Arial"/>
          <w:b/>
          <w:szCs w:val="22"/>
          <w:lang w:eastAsia="en-US"/>
        </w:rPr>
        <w:t>poskytovatel</w:t>
      </w:r>
      <w:r w:rsidRPr="00DF69DB">
        <w:rPr>
          <w:rFonts w:ascii="Arial" w:eastAsia="Calibri" w:hAnsi="Arial" w:cs="Arial"/>
          <w:szCs w:val="22"/>
          <w:lang w:eastAsia="en-US"/>
        </w:rPr>
        <w:t>“)</w:t>
      </w:r>
    </w:p>
    <w:p w14:paraId="74BCB19C" w14:textId="77777777" w:rsidR="00DF69DB" w:rsidRPr="00DF69DB" w:rsidRDefault="00DF69DB" w:rsidP="00DF69DB">
      <w:pPr>
        <w:tabs>
          <w:tab w:val="left" w:pos="1701"/>
        </w:tabs>
        <w:spacing w:before="240" w:after="240"/>
        <w:ind w:left="1701" w:hanging="1701"/>
        <w:rPr>
          <w:rFonts w:ascii="Arial" w:eastAsia="Calibri" w:hAnsi="Arial" w:cs="Arial"/>
          <w:szCs w:val="22"/>
          <w:lang w:eastAsia="en-US"/>
        </w:rPr>
      </w:pPr>
      <w:r w:rsidRPr="00DF69DB">
        <w:rPr>
          <w:rFonts w:ascii="Arial" w:eastAsia="Calibri" w:hAnsi="Arial" w:cs="Arial"/>
          <w:szCs w:val="22"/>
          <w:lang w:eastAsia="en-US"/>
        </w:rPr>
        <w:t>a</w:t>
      </w:r>
    </w:p>
    <w:p w14:paraId="05F69800" w14:textId="77777777" w:rsidR="00DF69DB" w:rsidRPr="00DF69DB" w:rsidRDefault="00DF69DB" w:rsidP="00DF69DB">
      <w:pPr>
        <w:tabs>
          <w:tab w:val="left" w:pos="1701"/>
        </w:tabs>
        <w:ind w:left="1701" w:hanging="1701"/>
        <w:rPr>
          <w:rFonts w:ascii="Arial" w:eastAsia="Calibri" w:hAnsi="Arial" w:cs="Arial"/>
          <w:b/>
          <w:szCs w:val="22"/>
          <w:lang w:eastAsia="en-US"/>
        </w:rPr>
      </w:pPr>
      <w:r w:rsidRPr="00DF69DB">
        <w:rPr>
          <w:rFonts w:ascii="Arial" w:eastAsia="Calibri" w:hAnsi="Arial" w:cs="Arial"/>
          <w:b/>
          <w:szCs w:val="22"/>
          <w:lang w:eastAsia="en-US"/>
        </w:rPr>
        <w:t>Krajská zdravotní, a.s.</w:t>
      </w:r>
    </w:p>
    <w:p w14:paraId="6031E1E2"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se sídlem:</w:t>
      </w:r>
      <w:r w:rsidRPr="00DF69DB">
        <w:rPr>
          <w:rFonts w:ascii="Arial" w:eastAsia="Calibri" w:hAnsi="Arial" w:cs="Arial"/>
          <w:szCs w:val="22"/>
          <w:lang w:eastAsia="en-US"/>
        </w:rPr>
        <w:tab/>
        <w:t>Sociální péče 3316/12A, Ústí nad Labem, PSČ 401 13</w:t>
      </w:r>
    </w:p>
    <w:p w14:paraId="74B3898B"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IČO:</w:t>
      </w:r>
      <w:r w:rsidRPr="00DF69DB">
        <w:rPr>
          <w:rFonts w:ascii="Arial" w:eastAsia="Calibri" w:hAnsi="Arial" w:cs="Arial"/>
          <w:szCs w:val="22"/>
          <w:lang w:eastAsia="en-US"/>
        </w:rPr>
        <w:tab/>
        <w:t>25488627</w:t>
      </w:r>
    </w:p>
    <w:p w14:paraId="26B08FA9"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DIČ:</w:t>
      </w:r>
      <w:r w:rsidRPr="00DF69DB">
        <w:rPr>
          <w:rFonts w:ascii="Arial" w:eastAsia="Calibri" w:hAnsi="Arial" w:cs="Arial"/>
          <w:szCs w:val="22"/>
          <w:lang w:eastAsia="en-US"/>
        </w:rPr>
        <w:tab/>
        <w:t>CZ25488627</w:t>
      </w:r>
    </w:p>
    <w:p w14:paraId="67BEA2CC" w14:textId="7522E8B5" w:rsidR="00F36737" w:rsidRDefault="00DF69DB" w:rsidP="00DF69DB">
      <w:pPr>
        <w:tabs>
          <w:tab w:val="left" w:pos="1701"/>
        </w:tabs>
        <w:ind w:left="1701" w:hanging="1701"/>
        <w:rPr>
          <w:rFonts w:ascii="Arial" w:hAnsi="Arial" w:cs="Arial"/>
          <w:szCs w:val="22"/>
        </w:rPr>
      </w:pPr>
      <w:r w:rsidRPr="00DF69DB">
        <w:rPr>
          <w:rFonts w:ascii="Arial" w:eastAsia="Calibri" w:hAnsi="Arial" w:cs="Arial"/>
          <w:szCs w:val="22"/>
          <w:lang w:eastAsia="en-US"/>
        </w:rPr>
        <w:t>zastoupená:</w:t>
      </w:r>
      <w:r w:rsidRPr="00DF69DB">
        <w:rPr>
          <w:rFonts w:ascii="Arial" w:eastAsia="Calibri" w:hAnsi="Arial" w:cs="Arial"/>
          <w:szCs w:val="22"/>
          <w:lang w:eastAsia="en-US"/>
        </w:rPr>
        <w:tab/>
      </w:r>
      <w:r w:rsidR="00F36737">
        <w:rPr>
          <w:rFonts w:ascii="Arial" w:hAnsi="Arial" w:cs="Arial"/>
          <w:szCs w:val="22"/>
        </w:rPr>
        <w:t xml:space="preserve">MUDr. </w:t>
      </w:r>
      <w:r w:rsidR="00252330">
        <w:rPr>
          <w:rFonts w:ascii="Arial" w:hAnsi="Arial" w:cs="Arial"/>
          <w:szCs w:val="22"/>
        </w:rPr>
        <w:t>Jiřím laštůvkou</w:t>
      </w:r>
      <w:r w:rsidR="00F36737">
        <w:rPr>
          <w:rFonts w:ascii="Arial" w:hAnsi="Arial" w:cs="Arial"/>
          <w:szCs w:val="22"/>
        </w:rPr>
        <w:t>,</w:t>
      </w:r>
      <w:r w:rsidR="00252330">
        <w:rPr>
          <w:rFonts w:ascii="Arial" w:hAnsi="Arial" w:cs="Arial"/>
          <w:szCs w:val="22"/>
        </w:rPr>
        <w:t xml:space="preserve"> zmocněným k výkonu funkce</w:t>
      </w:r>
      <w:r w:rsidR="00F36737">
        <w:rPr>
          <w:rFonts w:ascii="Arial" w:hAnsi="Arial" w:cs="Arial"/>
          <w:szCs w:val="22"/>
        </w:rPr>
        <w:t xml:space="preserve"> </w:t>
      </w:r>
      <w:r w:rsidR="00252330">
        <w:rPr>
          <w:rFonts w:ascii="Arial" w:hAnsi="Arial" w:cs="Arial"/>
          <w:szCs w:val="22"/>
        </w:rPr>
        <w:t>g</w:t>
      </w:r>
      <w:r w:rsidR="00F36737">
        <w:rPr>
          <w:rFonts w:ascii="Arial" w:hAnsi="Arial" w:cs="Arial"/>
          <w:szCs w:val="22"/>
        </w:rPr>
        <w:t>enerální</w:t>
      </w:r>
      <w:r w:rsidR="00252330">
        <w:rPr>
          <w:rFonts w:ascii="Arial" w:hAnsi="Arial" w:cs="Arial"/>
          <w:szCs w:val="22"/>
        </w:rPr>
        <w:t xml:space="preserve">ho </w:t>
      </w:r>
      <w:r w:rsidR="00F36737">
        <w:rPr>
          <w:rFonts w:ascii="Arial" w:hAnsi="Arial" w:cs="Arial"/>
          <w:szCs w:val="22"/>
        </w:rPr>
        <w:t>ředitel</w:t>
      </w:r>
      <w:r w:rsidR="00252330">
        <w:rPr>
          <w:rFonts w:ascii="Arial" w:hAnsi="Arial" w:cs="Arial"/>
          <w:szCs w:val="22"/>
        </w:rPr>
        <w:t>e</w:t>
      </w:r>
    </w:p>
    <w:p w14:paraId="0AAAD3F1" w14:textId="75BCD184"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zapsána v obchodním rejstříku vedeném Krajským</w:t>
      </w:r>
      <w:r w:rsidR="00E17615">
        <w:rPr>
          <w:rFonts w:ascii="Arial" w:eastAsia="Calibri" w:hAnsi="Arial" w:cs="Arial"/>
          <w:szCs w:val="22"/>
          <w:lang w:eastAsia="en-US"/>
        </w:rPr>
        <w:t xml:space="preserve"> soudem v Ústí nad Labem, oddíl </w:t>
      </w:r>
      <w:r w:rsidRPr="00DF69DB">
        <w:rPr>
          <w:rFonts w:ascii="Arial" w:eastAsia="Calibri" w:hAnsi="Arial" w:cs="Arial"/>
          <w:szCs w:val="22"/>
          <w:lang w:eastAsia="en-US"/>
        </w:rPr>
        <w:t>B, vložka 1550</w:t>
      </w:r>
    </w:p>
    <w:p w14:paraId="569182D1"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bankovní spojení:</w:t>
      </w:r>
      <w:r w:rsidRPr="00DF69DB">
        <w:rPr>
          <w:rFonts w:ascii="Arial" w:eastAsia="Calibri" w:hAnsi="Arial" w:cs="Arial"/>
          <w:szCs w:val="22"/>
          <w:lang w:eastAsia="en-US"/>
        </w:rPr>
        <w:tab/>
        <w:t>ČSOB, a. s.</w:t>
      </w:r>
    </w:p>
    <w:p w14:paraId="27546398"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č. účtu:</w:t>
      </w:r>
      <w:r w:rsidRPr="00DF69DB">
        <w:rPr>
          <w:rFonts w:ascii="Arial" w:eastAsia="Calibri" w:hAnsi="Arial" w:cs="Arial"/>
          <w:szCs w:val="22"/>
          <w:lang w:eastAsia="en-US"/>
        </w:rPr>
        <w:tab/>
        <w:t>216686400/0300</w:t>
      </w:r>
    </w:p>
    <w:p w14:paraId="6B7D85A0" w14:textId="2DBFEB6A"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kontaktní údaje:</w:t>
      </w:r>
      <w:r w:rsidRPr="00DF69DB">
        <w:rPr>
          <w:rFonts w:ascii="Arial" w:eastAsia="Calibri" w:hAnsi="Arial" w:cs="Arial"/>
          <w:szCs w:val="22"/>
          <w:lang w:eastAsia="en-US"/>
        </w:rPr>
        <w:tab/>
        <w:t>tel: 47711410</w:t>
      </w:r>
      <w:r w:rsidR="00252330">
        <w:rPr>
          <w:rFonts w:ascii="Arial" w:eastAsia="Calibri" w:hAnsi="Arial" w:cs="Arial"/>
          <w:szCs w:val="22"/>
          <w:lang w:eastAsia="en-US"/>
        </w:rPr>
        <w:t>7</w:t>
      </w:r>
      <w:r w:rsidRPr="00DF69DB">
        <w:rPr>
          <w:rFonts w:ascii="Arial" w:eastAsia="Calibri" w:hAnsi="Arial" w:cs="Arial"/>
          <w:szCs w:val="22"/>
          <w:lang w:eastAsia="en-US"/>
        </w:rPr>
        <w:t>, e-mail: sekretariat@kzcr.eu</w:t>
      </w:r>
    </w:p>
    <w:p w14:paraId="4A681204" w14:textId="4FAB76E2" w:rsidR="002D395E" w:rsidRPr="00DF69DB" w:rsidRDefault="00DF69DB" w:rsidP="00DF69DB">
      <w:pPr>
        <w:tabs>
          <w:tab w:val="left" w:pos="1701"/>
        </w:tabs>
        <w:spacing w:before="120"/>
        <w:ind w:left="1701" w:hanging="1701"/>
        <w:rPr>
          <w:rFonts w:ascii="Arial" w:eastAsia="Calibri" w:hAnsi="Arial" w:cs="Arial"/>
          <w:szCs w:val="22"/>
          <w:lang w:eastAsia="en-US"/>
        </w:rPr>
      </w:pPr>
      <w:r w:rsidRPr="00DF69DB">
        <w:rPr>
          <w:rFonts w:ascii="Arial" w:eastAsia="Calibri" w:hAnsi="Arial" w:cs="Arial"/>
          <w:szCs w:val="22"/>
          <w:lang w:eastAsia="en-US"/>
        </w:rPr>
        <w:t xml:space="preserve"> (dále jako „</w:t>
      </w:r>
      <w:r w:rsidRPr="00DF69DB">
        <w:rPr>
          <w:rFonts w:ascii="Arial" w:eastAsia="Calibri" w:hAnsi="Arial" w:cs="Arial"/>
          <w:b/>
          <w:szCs w:val="22"/>
          <w:lang w:eastAsia="en-US"/>
        </w:rPr>
        <w:t>objednatel</w:t>
      </w:r>
      <w:r w:rsidR="00E17615">
        <w:rPr>
          <w:rFonts w:ascii="Arial" w:eastAsia="Calibri" w:hAnsi="Arial" w:cs="Arial"/>
          <w:b/>
          <w:szCs w:val="22"/>
          <w:lang w:eastAsia="en-US"/>
        </w:rPr>
        <w:t>)</w:t>
      </w:r>
    </w:p>
    <w:p w14:paraId="2235EB37" w14:textId="77777777" w:rsidR="002D395E" w:rsidRPr="002D395E" w:rsidRDefault="002D395E" w:rsidP="008A5234">
      <w:pPr>
        <w:pStyle w:val="Bodytext1PRK"/>
        <w:keepNext/>
        <w:keepLines/>
        <w:rPr>
          <w:rFonts w:ascii="Arial" w:hAnsi="Arial" w:cs="Arial"/>
          <w:lang w:val="cs-CZ"/>
        </w:rPr>
      </w:pPr>
    </w:p>
    <w:p w14:paraId="1A6776C7" w14:textId="268D269E"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 xml:space="preserve">Objednatel je poskytovatelem zdravotních služeb v rámci </w:t>
      </w:r>
      <w:r w:rsidR="00AE7939" w:rsidRPr="000609A0">
        <w:rPr>
          <w:rFonts w:ascii="Arial" w:hAnsi="Arial" w:cs="Arial"/>
          <w:lang w:val="cs-CZ"/>
        </w:rPr>
        <w:t>České republiky</w:t>
      </w:r>
      <w:r w:rsidRPr="000609A0">
        <w:rPr>
          <w:rFonts w:ascii="Arial" w:hAnsi="Arial" w:cs="Arial"/>
          <w:lang w:val="cs-CZ"/>
        </w:rPr>
        <w:t xml:space="preserve"> a hodlá uzavřít tuto smlouvu (dále jen „</w:t>
      </w:r>
      <w:r w:rsidRPr="000609A0">
        <w:rPr>
          <w:rFonts w:ascii="Arial" w:hAnsi="Arial" w:cs="Arial"/>
          <w:b/>
          <w:lang w:val="cs-CZ"/>
        </w:rPr>
        <w:t>Smlouva</w:t>
      </w:r>
      <w:r w:rsidRPr="000609A0">
        <w:rPr>
          <w:rFonts w:ascii="Arial" w:hAnsi="Arial" w:cs="Arial"/>
          <w:lang w:val="cs-CZ"/>
        </w:rPr>
        <w:t>“), podle níž Poskytovatel bude Objednateli poskytovat</w:t>
      </w:r>
      <w:r w:rsidR="00305154">
        <w:rPr>
          <w:rFonts w:ascii="Arial" w:hAnsi="Arial" w:cs="Arial"/>
          <w:lang w:val="cs-CZ"/>
        </w:rPr>
        <w:t xml:space="preserve"> službu </w:t>
      </w:r>
      <w:r w:rsidR="00AD6FD1">
        <w:rPr>
          <w:rFonts w:ascii="Arial" w:hAnsi="Arial" w:cs="Arial"/>
          <w:lang w:val="cs-CZ"/>
        </w:rPr>
        <w:t>informačního systému</w:t>
      </w:r>
      <w:r w:rsidR="00B40A73" w:rsidRPr="000609A0">
        <w:rPr>
          <w:rFonts w:ascii="Arial" w:hAnsi="Arial" w:cs="Arial"/>
          <w:lang w:val="cs-CZ"/>
        </w:rPr>
        <w:t>, která bude Objednat</w:t>
      </w:r>
      <w:r w:rsidR="00AD6FD1">
        <w:rPr>
          <w:rFonts w:ascii="Arial" w:hAnsi="Arial" w:cs="Arial"/>
          <w:lang w:val="cs-CZ"/>
        </w:rPr>
        <w:t xml:space="preserve">eli prostřednictvím řešení </w:t>
      </w:r>
      <w:r w:rsidR="004D54CB">
        <w:rPr>
          <w:rFonts w:ascii="Arial" w:hAnsi="Arial" w:cs="Arial"/>
          <w:lang w:val="cs-CZ"/>
        </w:rPr>
        <w:t>I</w:t>
      </w:r>
      <w:r w:rsidR="00AD6FD1">
        <w:rPr>
          <w:rFonts w:ascii="Arial" w:hAnsi="Arial" w:cs="Arial"/>
          <w:lang w:val="cs-CZ"/>
        </w:rPr>
        <w:t>nformačního systému</w:t>
      </w:r>
      <w:r w:rsidR="00B40A73" w:rsidRPr="000609A0">
        <w:rPr>
          <w:rFonts w:ascii="Arial" w:hAnsi="Arial" w:cs="Arial"/>
          <w:lang w:val="cs-CZ"/>
        </w:rPr>
        <w:t>, vyvinutého Poskytovatelem, pomáhat s identifikací, analýzou a sledováním infekcí spojených s poskytováním zdravotní péče, ve zdravotnické dokumentaci vedené v elektronické podobě (dále též „</w:t>
      </w:r>
      <w:r w:rsidR="00B40A73" w:rsidRPr="000609A0">
        <w:rPr>
          <w:rFonts w:ascii="Arial" w:hAnsi="Arial" w:cs="Arial"/>
          <w:b/>
          <w:lang w:val="cs-CZ"/>
        </w:rPr>
        <w:t>Služba</w:t>
      </w:r>
      <w:r w:rsidR="00B40A73" w:rsidRPr="000609A0">
        <w:rPr>
          <w:rFonts w:ascii="Arial" w:hAnsi="Arial" w:cs="Arial"/>
          <w:lang w:val="cs-CZ"/>
        </w:rPr>
        <w:t>“)</w:t>
      </w:r>
      <w:r w:rsidRPr="000609A0">
        <w:rPr>
          <w:rFonts w:ascii="Arial" w:hAnsi="Arial" w:cs="Arial"/>
          <w:lang w:val="cs-CZ"/>
        </w:rPr>
        <w:t>, vyškolí personál Objednatele pro využívání Služby a bude zajišťovat provozuschopnost Služby v prostředí Objednatele. Objednatel poskytne Poskytovateli potřebnou součinnost v rozsahu a způsobem dle této Smlouvy.</w:t>
      </w:r>
      <w:r w:rsidRPr="000609A0">
        <w:rPr>
          <w:rFonts w:ascii="Arial" w:hAnsi="Arial" w:cs="Arial"/>
          <w:lang w:val="cs-CZ"/>
        </w:rPr>
        <w:tab/>
      </w:r>
    </w:p>
    <w:p w14:paraId="0E447E12" w14:textId="70A182C0"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Poskytovatel prohlašuje, že je oprávněným poskytovatelem softwarového řešení specifikovaného v</w:t>
      </w:r>
      <w:r w:rsidR="0011558D" w:rsidRPr="000609A0">
        <w:rPr>
          <w:rFonts w:ascii="Arial" w:hAnsi="Arial" w:cs="Arial"/>
          <w:lang w:val="cs-CZ"/>
        </w:rPr>
        <w:t xml:space="preserve"> článku </w:t>
      </w:r>
      <w:r w:rsidR="0011558D" w:rsidRPr="000609A0">
        <w:rPr>
          <w:rFonts w:ascii="Arial" w:hAnsi="Arial" w:cs="Arial"/>
          <w:highlight w:val="red"/>
          <w:lang w:val="cs-CZ"/>
        </w:rPr>
        <w:fldChar w:fldCharType="begin"/>
      </w:r>
      <w:r w:rsidR="0011558D" w:rsidRPr="000609A0">
        <w:rPr>
          <w:rFonts w:ascii="Arial" w:hAnsi="Arial" w:cs="Arial"/>
          <w:lang w:val="cs-CZ"/>
        </w:rPr>
        <w:instrText xml:space="preserve"> REF _Ref97546416 \r \h </w:instrText>
      </w:r>
      <w:r w:rsidR="000609A0">
        <w:rPr>
          <w:rFonts w:ascii="Arial" w:hAnsi="Arial" w:cs="Arial"/>
          <w:highlight w:val="red"/>
          <w:lang w:val="cs-CZ"/>
        </w:rPr>
        <w:instrText xml:space="preserve"> \* MERGEFORMAT </w:instrText>
      </w:r>
      <w:r w:rsidR="0011558D" w:rsidRPr="000609A0">
        <w:rPr>
          <w:rFonts w:ascii="Arial" w:hAnsi="Arial" w:cs="Arial"/>
          <w:highlight w:val="red"/>
          <w:lang w:val="cs-CZ"/>
        </w:rPr>
      </w:r>
      <w:r w:rsidR="0011558D" w:rsidRPr="000609A0">
        <w:rPr>
          <w:rFonts w:ascii="Arial" w:hAnsi="Arial" w:cs="Arial"/>
          <w:highlight w:val="red"/>
          <w:lang w:val="cs-CZ"/>
        </w:rPr>
        <w:fldChar w:fldCharType="separate"/>
      </w:r>
      <w:r w:rsidR="00B11B86">
        <w:rPr>
          <w:rFonts w:ascii="Arial" w:hAnsi="Arial" w:cs="Arial"/>
          <w:lang w:val="cs-CZ"/>
        </w:rPr>
        <w:t>2</w:t>
      </w:r>
      <w:r w:rsidR="0011558D" w:rsidRPr="000609A0">
        <w:rPr>
          <w:rFonts w:ascii="Arial" w:hAnsi="Arial" w:cs="Arial"/>
          <w:highlight w:val="red"/>
          <w:lang w:val="cs-CZ"/>
        </w:rPr>
        <w:fldChar w:fldCharType="end"/>
      </w:r>
      <w:r w:rsidRPr="000609A0">
        <w:rPr>
          <w:rFonts w:ascii="Arial" w:hAnsi="Arial" w:cs="Arial"/>
          <w:lang w:val="cs-CZ"/>
        </w:rPr>
        <w:t xml:space="preserve"> této Smlouvy.</w:t>
      </w:r>
      <w:r w:rsidRPr="000609A0">
        <w:rPr>
          <w:rFonts w:ascii="Arial" w:hAnsi="Arial" w:cs="Arial"/>
          <w:lang w:val="cs-CZ"/>
        </w:rPr>
        <w:tab/>
      </w:r>
    </w:p>
    <w:p w14:paraId="33F5500D" w14:textId="77777777" w:rsidR="006D16F8" w:rsidRPr="000609A0" w:rsidRDefault="006D16F8" w:rsidP="008A5234">
      <w:pPr>
        <w:pStyle w:val="Heading1PRK"/>
        <w:keepLines/>
        <w:rPr>
          <w:rFonts w:ascii="Arial" w:hAnsi="Arial" w:cs="Arial"/>
          <w:lang w:val="cs-CZ"/>
        </w:rPr>
      </w:pPr>
      <w:bookmarkStart w:id="0" w:name="_Ref97546416"/>
      <w:r w:rsidRPr="000609A0">
        <w:rPr>
          <w:rFonts w:ascii="Arial" w:hAnsi="Arial" w:cs="Arial"/>
          <w:lang w:val="cs-CZ"/>
        </w:rPr>
        <w:t>Předmět Smlouvy</w:t>
      </w:r>
      <w:bookmarkEnd w:id="0"/>
    </w:p>
    <w:p w14:paraId="37CF6906" w14:textId="77777777" w:rsidR="006D16F8" w:rsidRPr="000609A0" w:rsidRDefault="006D16F8" w:rsidP="008A5234">
      <w:pPr>
        <w:pStyle w:val="Heading2PRK"/>
        <w:keepNext/>
        <w:keepLines/>
        <w:rPr>
          <w:rFonts w:ascii="Arial" w:hAnsi="Arial" w:cs="Arial"/>
          <w:lang w:val="cs-CZ"/>
        </w:rPr>
      </w:pPr>
      <w:r w:rsidRPr="000609A0">
        <w:rPr>
          <w:rFonts w:ascii="Arial" w:hAnsi="Arial" w:cs="Arial"/>
          <w:lang w:val="cs-CZ"/>
        </w:rPr>
        <w:t>Základní údaje:</w:t>
      </w:r>
    </w:p>
    <w:p w14:paraId="3EF9CFE2" w14:textId="1B6066AD"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Předmětem plnění dle této Smlouvy je poskytnutí práva na užívání softwarového řešení pro automatickou identifikaci, analýzu a sledování infekcí spojených s poskytováním zdravotní péče (</w:t>
      </w:r>
      <w:r w:rsidRPr="000609A0">
        <w:rPr>
          <w:rFonts w:ascii="Arial" w:hAnsi="Arial" w:cs="Arial"/>
          <w:i/>
          <w:lang w:val="cs-CZ"/>
        </w:rPr>
        <w:t>Healthcare Associated Infection</w:t>
      </w:r>
      <w:r w:rsidRPr="000609A0">
        <w:rPr>
          <w:rFonts w:ascii="Arial" w:hAnsi="Arial" w:cs="Arial"/>
          <w:lang w:val="cs-CZ"/>
        </w:rPr>
        <w:t xml:space="preserve">, </w:t>
      </w:r>
      <w:r w:rsidRPr="000609A0">
        <w:rPr>
          <w:rFonts w:ascii="Arial" w:hAnsi="Arial" w:cs="Arial"/>
          <w:i/>
          <w:lang w:val="cs-CZ"/>
        </w:rPr>
        <w:t>HAI</w:t>
      </w:r>
      <w:r w:rsidRPr="000609A0">
        <w:rPr>
          <w:rFonts w:ascii="Arial" w:hAnsi="Arial" w:cs="Arial"/>
          <w:lang w:val="cs-CZ"/>
        </w:rPr>
        <w:t>) v elektronické zdravotnické dokumentaci (dále též „</w:t>
      </w:r>
      <w:r w:rsidRPr="000609A0">
        <w:rPr>
          <w:rFonts w:ascii="Arial" w:hAnsi="Arial" w:cs="Arial"/>
          <w:b/>
          <w:bCs/>
          <w:lang w:val="cs-CZ"/>
        </w:rPr>
        <w:t xml:space="preserve">řešení </w:t>
      </w:r>
      <w:r w:rsidR="004D54CB">
        <w:rPr>
          <w:rFonts w:ascii="Arial" w:hAnsi="Arial" w:cs="Arial"/>
          <w:b/>
          <w:bCs/>
          <w:lang w:val="cs-CZ"/>
        </w:rPr>
        <w:t>I</w:t>
      </w:r>
      <w:r w:rsidR="00AD6FD1">
        <w:rPr>
          <w:rFonts w:ascii="Arial" w:hAnsi="Arial" w:cs="Arial"/>
          <w:b/>
          <w:bCs/>
          <w:lang w:val="cs-CZ"/>
        </w:rPr>
        <w:t>nformační systém</w:t>
      </w:r>
      <w:r w:rsidRPr="000609A0">
        <w:rPr>
          <w:rFonts w:ascii="Arial" w:hAnsi="Arial" w:cs="Arial"/>
          <w:bCs/>
          <w:lang w:val="cs-CZ"/>
        </w:rPr>
        <w:t>“)</w:t>
      </w:r>
      <w:r w:rsidRPr="000609A0">
        <w:rPr>
          <w:rFonts w:ascii="Arial" w:hAnsi="Arial" w:cs="Arial"/>
          <w:lang w:val="cs-CZ"/>
        </w:rPr>
        <w:t xml:space="preserve"> formou jeho pronájmu na dobu </w:t>
      </w:r>
      <w:r w:rsidR="000609A0" w:rsidRPr="000609A0">
        <w:rPr>
          <w:rFonts w:ascii="Arial" w:hAnsi="Arial" w:cs="Arial"/>
          <w:lang w:val="cs-CZ"/>
        </w:rPr>
        <w:t>neurčitou</w:t>
      </w:r>
      <w:r w:rsidRPr="000609A0">
        <w:rPr>
          <w:rFonts w:ascii="Arial" w:hAnsi="Arial" w:cs="Arial"/>
          <w:lang w:val="cs-CZ"/>
        </w:rPr>
        <w:t>, školení uživatelů na straně Objed</w:t>
      </w:r>
      <w:r w:rsidR="00AD6FD1">
        <w:rPr>
          <w:rFonts w:ascii="Arial" w:hAnsi="Arial" w:cs="Arial"/>
          <w:lang w:val="cs-CZ"/>
        </w:rPr>
        <w:t>n</w:t>
      </w:r>
      <w:r w:rsidR="004D54CB">
        <w:rPr>
          <w:rFonts w:ascii="Arial" w:hAnsi="Arial" w:cs="Arial"/>
          <w:lang w:val="cs-CZ"/>
        </w:rPr>
        <w:t>atele a podpora provozu řešení I</w:t>
      </w:r>
      <w:r w:rsidR="00AD6FD1">
        <w:rPr>
          <w:rFonts w:ascii="Arial" w:hAnsi="Arial" w:cs="Arial"/>
          <w:lang w:val="cs-CZ"/>
        </w:rPr>
        <w:t>nformačního systému</w:t>
      </w:r>
      <w:r w:rsidRPr="000609A0">
        <w:rPr>
          <w:rFonts w:ascii="Arial" w:hAnsi="Arial" w:cs="Arial"/>
          <w:lang w:val="cs-CZ"/>
        </w:rPr>
        <w:t xml:space="preserve"> po dobu trvání užívacích práv. </w:t>
      </w:r>
    </w:p>
    <w:p w14:paraId="647B1573" w14:textId="58A5B2E3"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Plnění této Smlouvy sestává z</w:t>
      </w:r>
      <w:r w:rsidR="0033228C" w:rsidRPr="000609A0">
        <w:rPr>
          <w:rFonts w:ascii="Arial" w:hAnsi="Arial" w:cs="Arial"/>
          <w:lang w:val="cs-CZ"/>
        </w:rPr>
        <w:t xml:space="preserve"> </w:t>
      </w:r>
      <w:r w:rsidR="0033228C" w:rsidRPr="000609A0">
        <w:rPr>
          <w:rFonts w:ascii="Arial" w:hAnsi="Arial" w:cs="Arial"/>
          <w:b/>
          <w:lang w:val="cs-CZ"/>
        </w:rPr>
        <w:t>p</w:t>
      </w:r>
      <w:r w:rsidRPr="000609A0">
        <w:rPr>
          <w:rFonts w:ascii="Arial" w:hAnsi="Arial" w:cs="Arial"/>
          <w:b/>
          <w:lang w:val="cs-CZ"/>
        </w:rPr>
        <w:t>oskytování Služby Objednateli, včetně udržování parametrů provozuschopnosti Služby.</w:t>
      </w:r>
      <w:r w:rsidRPr="000609A0">
        <w:rPr>
          <w:rFonts w:ascii="Arial" w:hAnsi="Arial" w:cs="Arial"/>
          <w:lang w:val="cs-CZ"/>
        </w:rPr>
        <w:t xml:space="preserve"> Poskytovatel umožňuje Objednateli využívat Službu v plné provozuschopnosti dle dohodnutých parametrů po dobu platnosti této Smlouvy.</w:t>
      </w:r>
    </w:p>
    <w:p w14:paraId="52AC8573"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Povinnosti smluvních stran</w:t>
      </w:r>
    </w:p>
    <w:p w14:paraId="6F3D0869" w14:textId="77777777" w:rsidR="006D16F8" w:rsidRPr="000609A0" w:rsidRDefault="006D16F8" w:rsidP="008A5234">
      <w:pPr>
        <w:pStyle w:val="Heading2PRK"/>
        <w:keepNext/>
        <w:keepLines/>
        <w:rPr>
          <w:rFonts w:ascii="Arial" w:hAnsi="Arial" w:cs="Arial"/>
          <w:lang w:val="cs-CZ"/>
        </w:rPr>
      </w:pPr>
      <w:r w:rsidRPr="000609A0">
        <w:rPr>
          <w:rFonts w:ascii="Arial" w:hAnsi="Arial" w:cs="Arial"/>
          <w:lang w:val="cs-CZ"/>
        </w:rPr>
        <w:t>Povinnosti Poskytovatele:</w:t>
      </w:r>
    </w:p>
    <w:p w14:paraId="3DD2C370" w14:textId="220010AF" w:rsidR="006D16F8" w:rsidRPr="000609A0" w:rsidRDefault="006D16F8" w:rsidP="008A5234">
      <w:pPr>
        <w:pStyle w:val="Heading4PRK"/>
        <w:keepNext/>
        <w:keepLines/>
        <w:rPr>
          <w:rFonts w:ascii="Arial" w:hAnsi="Arial" w:cs="Arial"/>
          <w:lang w:val="cs-CZ"/>
        </w:rPr>
      </w:pPr>
      <w:r w:rsidRPr="000609A0">
        <w:rPr>
          <w:rFonts w:ascii="Arial" w:hAnsi="Arial" w:cs="Arial"/>
          <w:lang w:val="cs-CZ"/>
        </w:rPr>
        <w:t>Poskytovatel se zavazuje udržovat Službu v plné provozuschopnosti v souladu s </w:t>
      </w:r>
      <w:r w:rsidRPr="000609A0">
        <w:rPr>
          <w:rFonts w:ascii="Arial" w:hAnsi="Arial" w:cs="Arial"/>
          <w:u w:val="single"/>
          <w:lang w:val="cs-CZ"/>
        </w:rPr>
        <w:t xml:space="preserve">Přílohou </w:t>
      </w:r>
      <w:r w:rsidR="0087476B" w:rsidRPr="000609A0">
        <w:rPr>
          <w:rFonts w:ascii="Arial" w:hAnsi="Arial" w:cs="Arial"/>
          <w:u w:val="single"/>
          <w:lang w:val="cs-CZ"/>
        </w:rPr>
        <w:t>2</w:t>
      </w:r>
      <w:r w:rsidRPr="000609A0">
        <w:rPr>
          <w:rFonts w:ascii="Arial" w:hAnsi="Arial" w:cs="Arial"/>
          <w:lang w:val="cs-CZ"/>
        </w:rPr>
        <w:t xml:space="preserve"> této Smlouvy.</w:t>
      </w:r>
    </w:p>
    <w:p w14:paraId="7DCD316B"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Poskytovatel bude provádět plnění s náležitou odbornou péčí podle ustanovení této Smlouvy.</w:t>
      </w:r>
    </w:p>
    <w:p w14:paraId="43EDC118"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 xml:space="preserve">Poskytovatel se bude při plnění této Smlouvy řídit veškerými právními předpisy, na které jej Objednatel písemně upozorní. Zejména bude Poskytovatel dodržovat všechny povinnosti zpracovatele osobních údajů podle Nařízení EU č. 2016/679 (GDPR). </w:t>
      </w:r>
    </w:p>
    <w:p w14:paraId="13158CDD" w14:textId="62E05372" w:rsidR="006D16F8" w:rsidRDefault="006D16F8" w:rsidP="008A5234">
      <w:pPr>
        <w:pStyle w:val="Heading4PRK"/>
        <w:keepNext/>
        <w:keepLines/>
        <w:rPr>
          <w:rFonts w:ascii="Arial" w:hAnsi="Arial" w:cs="Arial"/>
          <w:lang w:val="cs-CZ"/>
        </w:rPr>
      </w:pPr>
      <w:r w:rsidRPr="000609A0">
        <w:rPr>
          <w:rFonts w:ascii="Arial" w:hAnsi="Arial" w:cs="Arial"/>
          <w:lang w:val="cs-CZ"/>
        </w:rPr>
        <w:t xml:space="preserve">V právním vztahu dle této Smlouvy bude Poskytovatel v postavení </w:t>
      </w:r>
      <w:r w:rsidRPr="000609A0">
        <w:rPr>
          <w:rFonts w:ascii="Arial" w:hAnsi="Arial" w:cs="Arial"/>
          <w:bCs/>
          <w:lang w:val="cs-CZ"/>
        </w:rPr>
        <w:t>zpracovatele</w:t>
      </w:r>
      <w:r w:rsidRPr="000609A0">
        <w:rPr>
          <w:rFonts w:ascii="Arial" w:hAnsi="Arial" w:cs="Arial"/>
          <w:lang w:val="cs-CZ"/>
        </w:rPr>
        <w:t xml:space="preserve"> a Objednatel v postavení </w:t>
      </w:r>
      <w:r w:rsidRPr="000609A0">
        <w:rPr>
          <w:rFonts w:ascii="Arial" w:hAnsi="Arial" w:cs="Arial"/>
          <w:bCs/>
          <w:lang w:val="cs-CZ"/>
        </w:rPr>
        <w:t>správce</w:t>
      </w:r>
      <w:r w:rsidRPr="000609A0">
        <w:rPr>
          <w:rFonts w:ascii="Arial" w:hAnsi="Arial" w:cs="Arial"/>
          <w:lang w:val="cs-CZ"/>
        </w:rPr>
        <w:t xml:space="preserve"> osobních údajů, které Poskytovatel získá od Objednatele v rámci plnění této Smlouvy, přičemž jde o data uvedená v </w:t>
      </w:r>
      <w:r w:rsidRPr="000609A0">
        <w:rPr>
          <w:rFonts w:ascii="Arial" w:hAnsi="Arial" w:cs="Arial"/>
          <w:u w:val="single"/>
          <w:lang w:val="cs-CZ"/>
        </w:rPr>
        <w:t xml:space="preserve">Příloze </w:t>
      </w:r>
      <w:r w:rsidR="0087476B" w:rsidRPr="000609A0">
        <w:rPr>
          <w:rFonts w:ascii="Arial" w:hAnsi="Arial" w:cs="Arial"/>
          <w:u w:val="single"/>
          <w:lang w:val="cs-CZ"/>
        </w:rPr>
        <w:t>1</w:t>
      </w:r>
      <w:r w:rsidRPr="000609A0">
        <w:rPr>
          <w:rFonts w:ascii="Arial" w:hAnsi="Arial" w:cs="Arial"/>
          <w:lang w:val="cs-CZ"/>
        </w:rPr>
        <w:t xml:space="preserve"> této Smlouvy (dále jen "</w:t>
      </w:r>
      <w:r w:rsidRPr="000609A0">
        <w:rPr>
          <w:rFonts w:ascii="Arial" w:hAnsi="Arial" w:cs="Arial"/>
          <w:b/>
          <w:lang w:val="cs-CZ"/>
        </w:rPr>
        <w:t>Osobní údaje</w:t>
      </w:r>
      <w:r w:rsidRPr="000609A0">
        <w:rPr>
          <w:rFonts w:ascii="Arial" w:hAnsi="Arial" w:cs="Arial"/>
          <w:lang w:val="cs-CZ"/>
        </w:rPr>
        <w:t xml:space="preserve">"). Při zpracování osobních údajů se Smluvní strany zavazují řídit </w:t>
      </w:r>
      <w:r w:rsidR="004502E5" w:rsidRPr="000609A0">
        <w:rPr>
          <w:rFonts w:ascii="Arial" w:hAnsi="Arial" w:cs="Arial"/>
          <w:lang w:val="cs-CZ"/>
        </w:rPr>
        <w:t>ujednáním</w:t>
      </w:r>
      <w:r w:rsidRPr="000609A0">
        <w:rPr>
          <w:rFonts w:ascii="Arial" w:hAnsi="Arial" w:cs="Arial"/>
          <w:lang w:val="cs-CZ"/>
        </w:rPr>
        <w:t xml:space="preserve"> o zpracování osobních údajů, </w:t>
      </w:r>
      <w:r w:rsidR="0019652C" w:rsidRPr="000609A0">
        <w:rPr>
          <w:rFonts w:ascii="Arial" w:hAnsi="Arial" w:cs="Arial"/>
          <w:lang w:val="cs-CZ"/>
        </w:rPr>
        <w:t xml:space="preserve">které </w:t>
      </w:r>
      <w:r w:rsidRPr="000609A0">
        <w:rPr>
          <w:rFonts w:ascii="Arial" w:hAnsi="Arial" w:cs="Arial"/>
          <w:lang w:val="cs-CZ"/>
        </w:rPr>
        <w:t xml:space="preserve">tvoří </w:t>
      </w:r>
      <w:r w:rsidRPr="000609A0">
        <w:rPr>
          <w:rFonts w:ascii="Arial" w:hAnsi="Arial" w:cs="Arial"/>
          <w:u w:val="single"/>
          <w:lang w:val="cs-CZ"/>
        </w:rPr>
        <w:t xml:space="preserve">Přílohu </w:t>
      </w:r>
      <w:r w:rsidR="0087476B" w:rsidRPr="000609A0">
        <w:rPr>
          <w:rFonts w:ascii="Arial" w:hAnsi="Arial" w:cs="Arial"/>
          <w:u w:val="single"/>
          <w:lang w:val="cs-CZ"/>
        </w:rPr>
        <w:t>3</w:t>
      </w:r>
      <w:r w:rsidRPr="000609A0">
        <w:rPr>
          <w:rFonts w:ascii="Arial" w:hAnsi="Arial" w:cs="Arial"/>
          <w:lang w:val="cs-CZ"/>
        </w:rPr>
        <w:t xml:space="preserve"> této Smlouvy.</w:t>
      </w:r>
    </w:p>
    <w:p w14:paraId="52EE22B1" w14:textId="77777777" w:rsidR="00BD19C8" w:rsidRPr="000609A0" w:rsidRDefault="00BD19C8" w:rsidP="00BD19C8">
      <w:pPr>
        <w:pStyle w:val="Heading4PRK"/>
        <w:keepNext/>
        <w:keepLines/>
        <w:numPr>
          <w:ilvl w:val="0"/>
          <w:numId w:val="0"/>
        </w:numPr>
        <w:ind w:left="1418"/>
        <w:rPr>
          <w:rFonts w:ascii="Arial" w:hAnsi="Arial" w:cs="Arial"/>
          <w:lang w:val="cs-CZ"/>
        </w:rPr>
      </w:pPr>
    </w:p>
    <w:p w14:paraId="2188F317" w14:textId="1C07ACFE" w:rsidR="006D16F8" w:rsidRPr="000609A0" w:rsidRDefault="006D16F8" w:rsidP="008A5234">
      <w:pPr>
        <w:pStyle w:val="Heading2PRK"/>
        <w:keepNext/>
        <w:keepLines/>
        <w:rPr>
          <w:rFonts w:ascii="Arial" w:hAnsi="Arial" w:cs="Arial"/>
          <w:lang w:val="cs-CZ"/>
        </w:rPr>
      </w:pPr>
      <w:r w:rsidRPr="000609A0">
        <w:rPr>
          <w:rFonts w:ascii="Arial" w:hAnsi="Arial" w:cs="Arial"/>
          <w:lang w:val="cs-CZ"/>
        </w:rPr>
        <w:lastRenderedPageBreak/>
        <w:t>Povinnosti Objednatele:</w:t>
      </w:r>
    </w:p>
    <w:p w14:paraId="47F237A6" w14:textId="56A16298" w:rsidR="006D16F8" w:rsidRPr="000609A0" w:rsidRDefault="006D16F8" w:rsidP="008A5234">
      <w:pPr>
        <w:pStyle w:val="Heading4PRK"/>
        <w:keepNext/>
        <w:keepLines/>
        <w:rPr>
          <w:rFonts w:ascii="Arial" w:hAnsi="Arial" w:cs="Arial"/>
          <w:lang w:val="cs-CZ"/>
        </w:rPr>
      </w:pPr>
      <w:r w:rsidRPr="000609A0">
        <w:rPr>
          <w:rFonts w:ascii="Arial" w:hAnsi="Arial" w:cs="Arial"/>
          <w:lang w:val="cs-CZ"/>
        </w:rPr>
        <w:t xml:space="preserve">Objednatel se zavazuje zaplatit Poskytovateli odměnu v souladu s článkem </w:t>
      </w:r>
      <w:r w:rsidR="00745985" w:rsidRPr="000609A0">
        <w:rPr>
          <w:rFonts w:ascii="Arial" w:hAnsi="Arial" w:cs="Arial"/>
          <w:highlight w:val="red"/>
          <w:lang w:val="cs-CZ"/>
        </w:rPr>
        <w:fldChar w:fldCharType="begin"/>
      </w:r>
      <w:r w:rsidR="00745985" w:rsidRPr="000609A0">
        <w:rPr>
          <w:rFonts w:ascii="Arial" w:hAnsi="Arial" w:cs="Arial"/>
          <w:lang w:val="cs-CZ"/>
        </w:rPr>
        <w:instrText xml:space="preserve"> REF _Ref97545787 \r \h </w:instrText>
      </w:r>
      <w:r w:rsidR="000609A0">
        <w:rPr>
          <w:rFonts w:ascii="Arial" w:hAnsi="Arial" w:cs="Arial"/>
          <w:highlight w:val="red"/>
          <w:lang w:val="cs-CZ"/>
        </w:rPr>
        <w:instrText xml:space="preserve"> \* MERGEFORMAT </w:instrText>
      </w:r>
      <w:r w:rsidR="00745985" w:rsidRPr="000609A0">
        <w:rPr>
          <w:rFonts w:ascii="Arial" w:hAnsi="Arial" w:cs="Arial"/>
          <w:highlight w:val="red"/>
          <w:lang w:val="cs-CZ"/>
        </w:rPr>
      </w:r>
      <w:r w:rsidR="00745985" w:rsidRPr="000609A0">
        <w:rPr>
          <w:rFonts w:ascii="Arial" w:hAnsi="Arial" w:cs="Arial"/>
          <w:highlight w:val="red"/>
          <w:lang w:val="cs-CZ"/>
        </w:rPr>
        <w:fldChar w:fldCharType="separate"/>
      </w:r>
      <w:r w:rsidR="00B11B86">
        <w:rPr>
          <w:rFonts w:ascii="Arial" w:hAnsi="Arial" w:cs="Arial"/>
          <w:lang w:val="cs-CZ"/>
        </w:rPr>
        <w:t>5</w:t>
      </w:r>
      <w:r w:rsidR="00745985" w:rsidRPr="000609A0">
        <w:rPr>
          <w:rFonts w:ascii="Arial" w:hAnsi="Arial" w:cs="Arial"/>
          <w:highlight w:val="red"/>
          <w:lang w:val="cs-CZ"/>
        </w:rPr>
        <w:fldChar w:fldCharType="end"/>
      </w:r>
      <w:r w:rsidRPr="000609A0">
        <w:rPr>
          <w:rFonts w:ascii="Arial" w:hAnsi="Arial" w:cs="Arial"/>
          <w:lang w:val="cs-CZ"/>
        </w:rPr>
        <w:t xml:space="preserve"> níže.</w:t>
      </w:r>
    </w:p>
    <w:p w14:paraId="6F5E9462"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Objednatel bude provádět plnění s náležitou péčí podle ustanovení této Smlouvy.</w:t>
      </w:r>
    </w:p>
    <w:p w14:paraId="1A6F656C" w14:textId="1104E76C" w:rsidR="006D16F8" w:rsidRPr="000609A0" w:rsidRDefault="006D16F8" w:rsidP="008A5234">
      <w:pPr>
        <w:pStyle w:val="Heading4PRK"/>
        <w:keepNext/>
        <w:keepLines/>
        <w:rPr>
          <w:rFonts w:ascii="Arial" w:hAnsi="Arial" w:cs="Arial"/>
          <w:lang w:val="cs-CZ"/>
        </w:rPr>
      </w:pPr>
      <w:r w:rsidRPr="000609A0">
        <w:rPr>
          <w:rFonts w:ascii="Arial" w:hAnsi="Arial" w:cs="Arial"/>
          <w:lang w:val="cs-CZ"/>
        </w:rPr>
        <w:t>Objednatel potvrzuje, že uzavírá tuto Smlouvu poté, co přezkoumal veškeré údaje vztahující se k Službě a této Smlouvě, jež jsou obsažené v Přílohách k této smlouvě, a na základě informací, jež mu byly zpřístupněny, potvrzuje, že jakékoli jeho opomenutí seznámit se s</w:t>
      </w:r>
      <w:r w:rsidR="005808E2">
        <w:rPr>
          <w:rFonts w:ascii="Arial" w:hAnsi="Arial" w:cs="Arial"/>
          <w:lang w:val="cs-CZ"/>
        </w:rPr>
        <w:t> </w:t>
      </w:r>
      <w:r w:rsidRPr="000609A0">
        <w:rPr>
          <w:rFonts w:ascii="Arial" w:hAnsi="Arial" w:cs="Arial"/>
          <w:lang w:val="cs-CZ"/>
        </w:rPr>
        <w:t>těmito údaji nebo informacemi jej nezbavuje odpovědnosti za řádné a včasné plnění svých závazků dle této Smlouvy.</w:t>
      </w:r>
    </w:p>
    <w:p w14:paraId="3E92906A"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Objednatel se bude při plnění této Smlouvy řídit veškerými platnými zákony, předpisy a vyhláškami.</w:t>
      </w:r>
    </w:p>
    <w:p w14:paraId="7CA7B194" w14:textId="3C96C5C8" w:rsidR="006D16F8" w:rsidRDefault="006D16F8" w:rsidP="008A5234">
      <w:pPr>
        <w:pStyle w:val="Heading4PRK"/>
        <w:keepNext/>
        <w:keepLines/>
        <w:rPr>
          <w:rFonts w:ascii="Arial" w:hAnsi="Arial" w:cs="Arial"/>
          <w:lang w:val="cs-CZ"/>
        </w:rPr>
      </w:pPr>
      <w:r w:rsidRPr="000609A0">
        <w:rPr>
          <w:rFonts w:ascii="Arial" w:hAnsi="Arial" w:cs="Arial"/>
          <w:lang w:val="cs-CZ"/>
        </w:rPr>
        <w:t xml:space="preserve">Objednatel zajistí správné nastavení webových prohlížečů, které budou použity pro přístup do klientské aplikace </w:t>
      </w:r>
      <w:r w:rsidR="004D54CB">
        <w:rPr>
          <w:rFonts w:ascii="Arial" w:hAnsi="Arial" w:cs="Arial"/>
          <w:lang w:val="cs-CZ"/>
        </w:rPr>
        <w:t>Informačního systému</w:t>
      </w:r>
      <w:r w:rsidRPr="000609A0">
        <w:rPr>
          <w:rFonts w:ascii="Arial" w:hAnsi="Arial" w:cs="Arial"/>
          <w:lang w:val="cs-CZ"/>
        </w:rPr>
        <w:t>, aby nemohlo docházet k úniku osobních údajů zejména pomocí instalovaných doplňků do webových prohlížečů.</w:t>
      </w:r>
    </w:p>
    <w:p w14:paraId="0C9BD588" w14:textId="019E3E3E" w:rsidR="008A5234" w:rsidRDefault="008A5234" w:rsidP="008A5234">
      <w:pPr>
        <w:pStyle w:val="Heading4PRK"/>
        <w:keepNext/>
        <w:keepLines/>
        <w:numPr>
          <w:ilvl w:val="0"/>
          <w:numId w:val="0"/>
        </w:numPr>
        <w:ind w:left="1418"/>
        <w:rPr>
          <w:rFonts w:ascii="Arial" w:hAnsi="Arial" w:cs="Arial"/>
          <w:lang w:val="cs-CZ"/>
        </w:rPr>
      </w:pPr>
    </w:p>
    <w:p w14:paraId="2EC686FF" w14:textId="471DC16E" w:rsidR="008A5234" w:rsidRDefault="008A5234" w:rsidP="008A5234">
      <w:pPr>
        <w:pStyle w:val="Heading4PRK"/>
        <w:keepNext/>
        <w:keepLines/>
        <w:numPr>
          <w:ilvl w:val="0"/>
          <w:numId w:val="0"/>
        </w:numPr>
        <w:ind w:left="1418"/>
        <w:rPr>
          <w:rFonts w:ascii="Arial" w:hAnsi="Arial" w:cs="Arial"/>
          <w:lang w:val="cs-CZ"/>
        </w:rPr>
      </w:pPr>
    </w:p>
    <w:p w14:paraId="5B926550" w14:textId="77777777" w:rsidR="008A5234" w:rsidRDefault="008A5234" w:rsidP="008A5234">
      <w:pPr>
        <w:pStyle w:val="Heading4PRK"/>
        <w:keepNext/>
        <w:keepLines/>
        <w:numPr>
          <w:ilvl w:val="0"/>
          <w:numId w:val="0"/>
        </w:numPr>
        <w:ind w:left="1418"/>
        <w:rPr>
          <w:rFonts w:ascii="Arial" w:hAnsi="Arial" w:cs="Arial"/>
          <w:lang w:val="cs-CZ"/>
        </w:rPr>
      </w:pPr>
    </w:p>
    <w:p w14:paraId="51DF7C76" w14:textId="62FDD396" w:rsidR="006D16F8" w:rsidRPr="000609A0" w:rsidRDefault="006D16F8" w:rsidP="008A5234">
      <w:pPr>
        <w:pStyle w:val="Heading1PRK"/>
        <w:keepLines/>
        <w:rPr>
          <w:rFonts w:ascii="Arial" w:hAnsi="Arial" w:cs="Arial"/>
          <w:lang w:val="cs-CZ"/>
        </w:rPr>
      </w:pPr>
      <w:r w:rsidRPr="000609A0">
        <w:rPr>
          <w:rFonts w:ascii="Arial" w:hAnsi="Arial" w:cs="Arial"/>
          <w:lang w:val="cs-CZ"/>
        </w:rPr>
        <w:t>součinnost</w:t>
      </w:r>
    </w:p>
    <w:p w14:paraId="68C50BCA" w14:textId="21C7CE50" w:rsidR="006D16F8" w:rsidRPr="000609A0" w:rsidRDefault="006D16F8" w:rsidP="008A5234">
      <w:pPr>
        <w:pStyle w:val="Heading2PRK"/>
        <w:keepNext/>
        <w:keepLines/>
        <w:rPr>
          <w:rFonts w:ascii="Arial" w:hAnsi="Arial" w:cs="Arial"/>
          <w:lang w:val="cs-CZ"/>
        </w:rPr>
      </w:pPr>
      <w:r w:rsidRPr="000609A0">
        <w:rPr>
          <w:rFonts w:ascii="Arial" w:hAnsi="Arial" w:cs="Arial"/>
          <w:lang w:val="cs-CZ"/>
        </w:rPr>
        <w:t>Součinnost</w:t>
      </w:r>
    </w:p>
    <w:p w14:paraId="706B45CA" w14:textId="77777777" w:rsidR="006D6159" w:rsidRPr="000609A0" w:rsidRDefault="006D16F8" w:rsidP="008A5234">
      <w:pPr>
        <w:keepNext/>
        <w:keepLines/>
        <w:jc w:val="both"/>
        <w:rPr>
          <w:rFonts w:ascii="Arial" w:hAnsi="Arial" w:cs="Arial"/>
          <w:lang w:val="cs-CZ"/>
        </w:rPr>
      </w:pPr>
      <w:r w:rsidRPr="000609A0">
        <w:rPr>
          <w:rFonts w:ascii="Arial" w:hAnsi="Arial" w:cs="Arial"/>
          <w:lang w:val="cs-CZ"/>
        </w:rPr>
        <w:t xml:space="preserve">Smluvní strany se zavazují vzájemně spolupracovat a poskytovat si veškeré informace potřebné pro řádné plnění svých povinností. Každá smluvní strana je povinná informovat druhou smluvní stranu o veškerých skutečnostech, které jsou nebo mohou být důležité pro řádné plnění této Smlouvy. </w:t>
      </w:r>
    </w:p>
    <w:p w14:paraId="24A9A40F" w14:textId="5E6155FC" w:rsidR="006D16F8" w:rsidRPr="000609A0" w:rsidRDefault="006D16F8" w:rsidP="008A5234">
      <w:pPr>
        <w:keepNext/>
        <w:keepLines/>
        <w:jc w:val="both"/>
        <w:rPr>
          <w:rFonts w:ascii="Arial" w:hAnsi="Arial" w:cs="Arial"/>
          <w:lang w:val="cs-CZ"/>
        </w:rPr>
      </w:pPr>
    </w:p>
    <w:p w14:paraId="1B079191" w14:textId="77777777" w:rsidR="006D16F8" w:rsidRPr="000609A0" w:rsidRDefault="006D16F8" w:rsidP="008A5234">
      <w:pPr>
        <w:keepNext/>
        <w:keepLines/>
        <w:jc w:val="both"/>
        <w:rPr>
          <w:rFonts w:ascii="Arial" w:hAnsi="Arial" w:cs="Arial"/>
          <w:lang w:val="cs-CZ"/>
        </w:rPr>
      </w:pPr>
      <w:r w:rsidRPr="000609A0">
        <w:rPr>
          <w:rFonts w:ascii="Arial" w:hAnsi="Arial" w:cs="Arial"/>
          <w:lang w:val="cs-CZ"/>
        </w:rPr>
        <w:t xml:space="preserve">Objednatel souhlasí s tím, aby Poskytovatel použil pro komunikaci s potenciálními novými zákazníky Poskytovatele jako součást svých referencí projekt upravený touto Smlouvou. </w:t>
      </w:r>
    </w:p>
    <w:p w14:paraId="0C683169" w14:textId="77777777" w:rsidR="006D16F8" w:rsidRPr="000609A0" w:rsidRDefault="006D16F8" w:rsidP="008A5234">
      <w:pPr>
        <w:keepNext/>
        <w:keepLines/>
        <w:jc w:val="both"/>
        <w:rPr>
          <w:rFonts w:ascii="Arial" w:hAnsi="Arial" w:cs="Arial"/>
          <w:lang w:val="cs-CZ"/>
        </w:rPr>
      </w:pPr>
    </w:p>
    <w:p w14:paraId="143C326F" w14:textId="7E368875" w:rsidR="005808E2" w:rsidRDefault="006D16F8" w:rsidP="008A5234">
      <w:pPr>
        <w:keepNext/>
        <w:keepLines/>
        <w:jc w:val="both"/>
        <w:rPr>
          <w:rFonts w:ascii="Arial" w:hAnsi="Arial" w:cs="Arial"/>
          <w:lang w:val="cs-CZ"/>
        </w:rPr>
      </w:pPr>
      <w:r w:rsidRPr="000609A0">
        <w:rPr>
          <w:rFonts w:ascii="Arial" w:hAnsi="Arial" w:cs="Arial"/>
          <w:lang w:val="cs-CZ"/>
        </w:rPr>
        <w:t>Objednatel zajistí, aby v případě, že jeho zástupci budou prezentovat Službu či výstupy získané v rámci poskytování Služby, byl Poskytovatel uveden jako dodavatel Služby.</w:t>
      </w:r>
    </w:p>
    <w:p w14:paraId="72634D00" w14:textId="0FF34430" w:rsidR="006D16F8" w:rsidRPr="000609A0" w:rsidRDefault="006D16F8" w:rsidP="008A5234">
      <w:pPr>
        <w:pStyle w:val="Heading1PRK"/>
        <w:keepLines/>
        <w:rPr>
          <w:rFonts w:ascii="Arial" w:hAnsi="Arial" w:cs="Arial"/>
          <w:lang w:val="cs-CZ"/>
        </w:rPr>
      </w:pPr>
      <w:bookmarkStart w:id="1" w:name="_Ref97545787"/>
      <w:r w:rsidRPr="000609A0">
        <w:rPr>
          <w:rFonts w:ascii="Arial" w:hAnsi="Arial" w:cs="Arial"/>
          <w:lang w:val="cs-CZ"/>
        </w:rPr>
        <w:t>Cena a platební podmínky</w:t>
      </w:r>
      <w:bookmarkEnd w:id="1"/>
    </w:p>
    <w:p w14:paraId="6C7205FD" w14:textId="79F03F14" w:rsidR="006D6159" w:rsidRPr="000609A0" w:rsidRDefault="006D16F8" w:rsidP="008A5234">
      <w:pPr>
        <w:pStyle w:val="Heading2PRK"/>
        <w:keepNext/>
        <w:keepLines/>
        <w:rPr>
          <w:rFonts w:ascii="Arial" w:hAnsi="Arial" w:cs="Arial"/>
          <w:lang w:val="cs-CZ"/>
        </w:rPr>
      </w:pPr>
      <w:r w:rsidRPr="000609A0">
        <w:rPr>
          <w:rFonts w:ascii="Arial" w:hAnsi="Arial" w:cs="Arial"/>
          <w:lang w:val="cs-CZ"/>
        </w:rPr>
        <w:t>Cena</w:t>
      </w:r>
    </w:p>
    <w:p w14:paraId="6E08C3F2" w14:textId="04D121E7"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 xml:space="preserve">Celková cena plnění dle Smlouvy je uvedena v </w:t>
      </w:r>
      <w:r w:rsidRPr="000609A0">
        <w:rPr>
          <w:rFonts w:ascii="Arial" w:hAnsi="Arial" w:cs="Arial"/>
          <w:u w:val="single"/>
          <w:lang w:val="cs-CZ"/>
        </w:rPr>
        <w:t xml:space="preserve">Příloze </w:t>
      </w:r>
      <w:r w:rsidR="0087476B" w:rsidRPr="000609A0">
        <w:rPr>
          <w:rFonts w:ascii="Arial" w:hAnsi="Arial" w:cs="Arial"/>
          <w:u w:val="single"/>
          <w:lang w:val="cs-CZ"/>
        </w:rPr>
        <w:t>4</w:t>
      </w:r>
      <w:r w:rsidRPr="000609A0">
        <w:rPr>
          <w:rFonts w:ascii="Arial" w:hAnsi="Arial" w:cs="Arial"/>
          <w:lang w:val="cs-CZ"/>
        </w:rPr>
        <w:t xml:space="preserve"> této Smlouvy.</w:t>
      </w:r>
    </w:p>
    <w:p w14:paraId="740EE190" w14:textId="6930B26A" w:rsidR="006D6159" w:rsidRPr="000609A0" w:rsidRDefault="006D16F8" w:rsidP="008A5234">
      <w:pPr>
        <w:pStyle w:val="Heading2PRK"/>
        <w:keepNext/>
        <w:keepLines/>
        <w:rPr>
          <w:rFonts w:ascii="Arial" w:hAnsi="Arial" w:cs="Arial"/>
          <w:lang w:val="cs-CZ"/>
        </w:rPr>
      </w:pPr>
      <w:r w:rsidRPr="000609A0">
        <w:rPr>
          <w:rStyle w:val="Heading2PRKChar"/>
          <w:rFonts w:ascii="Arial" w:hAnsi="Arial" w:cs="Arial"/>
          <w:lang w:val="cs-CZ"/>
        </w:rPr>
        <w:t>Platební podmínky</w:t>
      </w:r>
    </w:p>
    <w:p w14:paraId="230460F5" w14:textId="660E4A32"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 xml:space="preserve">Platební podmínky pro platby Objednatele Poskytovateli a platební kalendář jsou stanoveny v </w:t>
      </w:r>
      <w:r w:rsidRPr="000609A0">
        <w:rPr>
          <w:rFonts w:ascii="Arial" w:hAnsi="Arial" w:cs="Arial"/>
          <w:u w:val="single"/>
          <w:lang w:val="cs-CZ"/>
        </w:rPr>
        <w:t xml:space="preserve">Příloze </w:t>
      </w:r>
      <w:r w:rsidR="0087476B" w:rsidRPr="000609A0">
        <w:rPr>
          <w:rFonts w:ascii="Arial" w:hAnsi="Arial" w:cs="Arial"/>
          <w:u w:val="single"/>
          <w:lang w:val="cs-CZ"/>
        </w:rPr>
        <w:t>4</w:t>
      </w:r>
      <w:r w:rsidRPr="000609A0">
        <w:rPr>
          <w:rFonts w:ascii="Arial" w:hAnsi="Arial" w:cs="Arial"/>
          <w:lang w:val="cs-CZ"/>
        </w:rPr>
        <w:t xml:space="preserve"> této Smlouvy.</w:t>
      </w:r>
    </w:p>
    <w:p w14:paraId="27C3E025" w14:textId="324179B7" w:rsidR="006D16F8" w:rsidRPr="000609A0" w:rsidRDefault="006D16F8" w:rsidP="008A5234">
      <w:pPr>
        <w:pStyle w:val="Bodytext1PRK"/>
        <w:keepNext/>
        <w:keepLines/>
        <w:rPr>
          <w:rFonts w:ascii="Arial" w:hAnsi="Arial" w:cs="Arial"/>
          <w:lang w:val="cs-CZ"/>
        </w:rPr>
      </w:pPr>
      <w:r w:rsidRPr="000609A0">
        <w:rPr>
          <w:rFonts w:ascii="Arial" w:hAnsi="Arial" w:cs="Arial"/>
          <w:lang w:val="cs-CZ"/>
        </w:rPr>
        <w:lastRenderedPageBreak/>
        <w:t>Jakákoli věcná změna rozsahu poskytovaných plnění dle Smlouvy vyžádaná Objednatelem bude učiněna písemně a Poskytovatel Objednatele písemně vyrozumí o dopadu této změny na časový plán nebo cenu. Tato změna rozsahu, ceny nebo časového plánu bude platná pouze v případě, že bude provedena písemným dodatkem k této Smlouvě.</w:t>
      </w:r>
    </w:p>
    <w:p w14:paraId="1F743806" w14:textId="59A149CF" w:rsidR="004B73E7" w:rsidRPr="002D395E" w:rsidRDefault="004B73E7" w:rsidP="008A5234">
      <w:pPr>
        <w:pStyle w:val="Heading2PRK"/>
        <w:keepNext/>
        <w:keepLines/>
        <w:rPr>
          <w:rStyle w:val="Heading2PRKChar"/>
          <w:rFonts w:ascii="Arial" w:hAnsi="Arial" w:cs="Arial"/>
          <w:lang w:val="cs-CZ"/>
        </w:rPr>
      </w:pPr>
      <w:r w:rsidRPr="002D395E">
        <w:rPr>
          <w:rStyle w:val="Heading2PRKChar"/>
          <w:rFonts w:ascii="Arial" w:hAnsi="Arial" w:cs="Arial"/>
          <w:lang w:val="cs-CZ"/>
        </w:rPr>
        <w:t>Inflační doložka</w:t>
      </w:r>
    </w:p>
    <w:p w14:paraId="55922DD0" w14:textId="57C3D162" w:rsidR="008241E9" w:rsidRPr="000609A0" w:rsidRDefault="00D908B2" w:rsidP="008A5234">
      <w:pPr>
        <w:pStyle w:val="Bodytext1PRK"/>
        <w:keepNext/>
        <w:keepLines/>
        <w:rPr>
          <w:rFonts w:ascii="Arial" w:hAnsi="Arial" w:cs="Arial"/>
          <w:lang w:val="cs-CZ"/>
        </w:rPr>
      </w:pPr>
      <w:r w:rsidRPr="002D395E">
        <w:rPr>
          <w:rFonts w:ascii="Arial" w:hAnsi="Arial" w:cs="Arial"/>
          <w:lang w:val="cs-CZ"/>
        </w:rPr>
        <w:t xml:space="preserve">Smluvní strany se dohodly, že cena </w:t>
      </w:r>
      <w:r>
        <w:rPr>
          <w:rFonts w:ascii="Arial" w:hAnsi="Arial" w:cs="Arial"/>
          <w:lang w:val="cs-CZ"/>
        </w:rPr>
        <w:t xml:space="preserve">za poskytovaná plnění dle Smlouvy </w:t>
      </w:r>
      <w:r w:rsidRPr="002D395E">
        <w:rPr>
          <w:rFonts w:ascii="Arial" w:hAnsi="Arial" w:cs="Arial"/>
          <w:lang w:val="cs-CZ"/>
        </w:rPr>
        <w:t>se může na základě dohody Smluvních stran k počátku kalendářního roku změnit, a to maximálně o 10 % z meziročního indexu tempa růstu cen tržních služeb vyhlášeného Českým statistickým úřadem za uplynulý kalendářní rok.</w:t>
      </w:r>
    </w:p>
    <w:p w14:paraId="369D341A"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Práva k nehmotným statkům</w:t>
      </w:r>
    </w:p>
    <w:p w14:paraId="59AA7743" w14:textId="4B145238" w:rsidR="006D6159" w:rsidRPr="000609A0" w:rsidRDefault="006D16F8" w:rsidP="008A5234">
      <w:pPr>
        <w:pStyle w:val="Heading2PRK"/>
        <w:keepNext/>
        <w:keepLines/>
        <w:rPr>
          <w:rFonts w:ascii="Arial" w:hAnsi="Arial" w:cs="Arial"/>
          <w:lang w:val="cs-CZ"/>
        </w:rPr>
      </w:pPr>
      <w:r w:rsidRPr="000609A0">
        <w:rPr>
          <w:rFonts w:ascii="Arial" w:hAnsi="Arial" w:cs="Arial"/>
          <w:lang w:val="cs-CZ"/>
        </w:rPr>
        <w:t xml:space="preserve">Práva k Službě a řešení </w:t>
      </w:r>
      <w:r w:rsidR="004D54CB">
        <w:rPr>
          <w:rFonts w:ascii="Arial" w:hAnsi="Arial" w:cs="Arial"/>
          <w:lang w:val="cs-CZ"/>
        </w:rPr>
        <w:t>I</w:t>
      </w:r>
      <w:r w:rsidR="00AD6FD1">
        <w:rPr>
          <w:rFonts w:ascii="Arial" w:hAnsi="Arial" w:cs="Arial"/>
          <w:lang w:val="cs-CZ"/>
        </w:rPr>
        <w:t>nformačního systému</w:t>
      </w:r>
      <w:r w:rsidRPr="000609A0">
        <w:rPr>
          <w:rFonts w:ascii="Arial" w:hAnsi="Arial" w:cs="Arial"/>
          <w:lang w:val="cs-CZ"/>
        </w:rPr>
        <w:t xml:space="preserve">. </w:t>
      </w:r>
    </w:p>
    <w:p w14:paraId="25C40273" w14:textId="5FCCEBAF" w:rsidR="006D16F8" w:rsidRPr="00B954B9" w:rsidRDefault="006D16F8" w:rsidP="008A5234">
      <w:pPr>
        <w:pStyle w:val="Bodytext1PRK"/>
        <w:keepNext/>
        <w:keepLines/>
        <w:rPr>
          <w:rFonts w:ascii="Arial" w:hAnsi="Arial" w:cs="Arial"/>
          <w:b/>
          <w:lang w:val="cs-CZ"/>
        </w:rPr>
      </w:pPr>
      <w:r w:rsidRPr="000609A0">
        <w:rPr>
          <w:rFonts w:ascii="Arial" w:hAnsi="Arial" w:cs="Arial"/>
          <w:lang w:val="cs-CZ"/>
        </w:rPr>
        <w:t xml:space="preserve">Poskytovatel prohlašuje, že je výlučným nositelem majetkových autorských a jiných práv k řešení </w:t>
      </w:r>
      <w:r w:rsidR="004D54CB">
        <w:rPr>
          <w:rFonts w:ascii="Arial" w:hAnsi="Arial" w:cs="Arial"/>
          <w:lang w:val="cs-CZ"/>
        </w:rPr>
        <w:t>Informačního systému</w:t>
      </w:r>
      <w:r w:rsidRPr="000609A0">
        <w:rPr>
          <w:rFonts w:ascii="Arial" w:hAnsi="Arial" w:cs="Arial"/>
          <w:lang w:val="cs-CZ"/>
        </w:rPr>
        <w:t xml:space="preserve"> a Službě. Současně Objednatel potvrzuje, že Poskytovatel bude výlučným nositelem majetkových autorských a jiných práv ke všem úpravám, doplňkům, algoritmům, modelům či slovníkům nebo jejich částem, vytvořeným po dobu poskytování Služby, a to k datu jejich vytvoření. Za součást řešení </w:t>
      </w:r>
      <w:r w:rsidR="004D54CB">
        <w:rPr>
          <w:rFonts w:ascii="Arial" w:hAnsi="Arial" w:cs="Arial"/>
          <w:lang w:val="cs-CZ"/>
        </w:rPr>
        <w:t>Informačního systému</w:t>
      </w:r>
      <w:r w:rsidRPr="000609A0">
        <w:rPr>
          <w:rFonts w:ascii="Arial" w:hAnsi="Arial" w:cs="Arial"/>
          <w:lang w:val="cs-CZ"/>
        </w:rPr>
        <w:t xml:space="preserve"> se pro účely této Smlouvy nepovažují standardní softwarové komponenty třetích stran, nezbytné pro provoz řešení </w:t>
      </w:r>
      <w:r w:rsidR="004D54CB">
        <w:rPr>
          <w:rFonts w:ascii="Arial" w:hAnsi="Arial" w:cs="Arial"/>
          <w:lang w:val="cs-CZ"/>
        </w:rPr>
        <w:t>Informačního systému</w:t>
      </w:r>
      <w:r w:rsidRPr="000609A0">
        <w:rPr>
          <w:rFonts w:ascii="Arial" w:hAnsi="Arial" w:cs="Arial"/>
          <w:lang w:val="cs-CZ"/>
        </w:rPr>
        <w:t xml:space="preserve"> nebo určené pro provoz s řešením </w:t>
      </w:r>
      <w:r w:rsidR="004D54CB">
        <w:rPr>
          <w:rFonts w:ascii="Arial" w:hAnsi="Arial" w:cs="Arial"/>
          <w:lang w:val="cs-CZ"/>
        </w:rPr>
        <w:t>Informačního systému</w:t>
      </w:r>
      <w:r w:rsidRPr="000609A0">
        <w:rPr>
          <w:rFonts w:ascii="Arial" w:hAnsi="Arial" w:cs="Arial"/>
          <w:lang w:val="cs-CZ"/>
        </w:rPr>
        <w:t xml:space="preserve">, jejichž aktuální výčet spolu s licenčními podmínkami je uvedený na provozním serveru řešení </w:t>
      </w:r>
      <w:r w:rsidR="004D54CB">
        <w:rPr>
          <w:rFonts w:ascii="Arial" w:hAnsi="Arial" w:cs="Arial"/>
          <w:lang w:val="cs-CZ"/>
        </w:rPr>
        <w:t>Informačního systému</w:t>
      </w:r>
      <w:r w:rsidRPr="000609A0">
        <w:rPr>
          <w:rFonts w:ascii="Arial" w:hAnsi="Arial" w:cs="Arial"/>
          <w:lang w:val="cs-CZ"/>
        </w:rPr>
        <w:t>.</w:t>
      </w:r>
    </w:p>
    <w:p w14:paraId="6851707A" w14:textId="3BC6EBB8" w:rsidR="00B954B9" w:rsidRDefault="00B954B9" w:rsidP="008A5234">
      <w:pPr>
        <w:pStyle w:val="Bodytext1PRK"/>
        <w:keepNext/>
        <w:keepLines/>
        <w:numPr>
          <w:ilvl w:val="0"/>
          <w:numId w:val="0"/>
        </w:numPr>
        <w:rPr>
          <w:rFonts w:ascii="Arial" w:hAnsi="Arial" w:cs="Arial"/>
          <w:lang w:val="cs-CZ"/>
        </w:rPr>
      </w:pPr>
    </w:p>
    <w:p w14:paraId="594DD439" w14:textId="77777777" w:rsidR="00B954B9" w:rsidRPr="000609A0" w:rsidRDefault="00B954B9" w:rsidP="008A5234">
      <w:pPr>
        <w:pStyle w:val="Bodytext1PRK"/>
        <w:keepNext/>
        <w:keepLines/>
        <w:numPr>
          <w:ilvl w:val="0"/>
          <w:numId w:val="0"/>
        </w:numPr>
        <w:rPr>
          <w:rFonts w:ascii="Arial" w:hAnsi="Arial" w:cs="Arial"/>
          <w:b/>
          <w:lang w:val="cs-CZ"/>
        </w:rPr>
      </w:pPr>
    </w:p>
    <w:p w14:paraId="062A42FF"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Odpovědnost za škodu</w:t>
      </w:r>
    </w:p>
    <w:p w14:paraId="54DA8B32" w14:textId="4EAEA80E" w:rsidR="006D16F8" w:rsidRPr="000609A0" w:rsidRDefault="006D16F8" w:rsidP="008A5234">
      <w:pPr>
        <w:pStyle w:val="Heading2PRK"/>
        <w:keepNext/>
        <w:keepLines/>
        <w:rPr>
          <w:rFonts w:ascii="Arial" w:hAnsi="Arial" w:cs="Arial"/>
          <w:lang w:val="cs-CZ"/>
        </w:rPr>
      </w:pPr>
      <w:bookmarkStart w:id="2" w:name="_Ref97545932"/>
      <w:r w:rsidRPr="000609A0">
        <w:rPr>
          <w:rStyle w:val="Heading2PRKChar"/>
          <w:rFonts w:ascii="Arial" w:hAnsi="Arial" w:cs="Arial"/>
          <w:lang w:val="cs-CZ"/>
        </w:rPr>
        <w:t>Odpovědnost za škodu se</w:t>
      </w:r>
      <w:r w:rsidR="00C67762">
        <w:rPr>
          <w:rStyle w:val="Heading2PRKChar"/>
          <w:rFonts w:ascii="Arial" w:hAnsi="Arial" w:cs="Arial"/>
          <w:lang w:val="cs-CZ"/>
        </w:rPr>
        <w:t xml:space="preserve"> řídí následujícím ustanovením</w:t>
      </w:r>
      <w:r w:rsidRPr="000609A0">
        <w:rPr>
          <w:rFonts w:ascii="Arial" w:hAnsi="Arial" w:cs="Arial"/>
          <w:lang w:val="cs-CZ"/>
        </w:rPr>
        <w:t>:</w:t>
      </w:r>
      <w:bookmarkEnd w:id="2"/>
    </w:p>
    <w:p w14:paraId="24D965FA" w14:textId="77777777" w:rsidR="006D16F8" w:rsidRPr="000609A0" w:rsidRDefault="006D16F8" w:rsidP="008A5234">
      <w:pPr>
        <w:pStyle w:val="Heading4PRK"/>
        <w:keepNext/>
        <w:keepLines/>
        <w:numPr>
          <w:ilvl w:val="0"/>
          <w:numId w:val="0"/>
        </w:numPr>
        <w:ind w:left="709"/>
        <w:rPr>
          <w:rFonts w:ascii="Arial" w:hAnsi="Arial" w:cs="Arial"/>
          <w:lang w:val="cs-CZ"/>
        </w:rPr>
      </w:pPr>
      <w:r w:rsidRPr="000609A0">
        <w:rPr>
          <w:rFonts w:ascii="Arial" w:hAnsi="Arial" w:cs="Arial"/>
          <w:lang w:val="cs-CZ"/>
        </w:rPr>
        <w:t xml:space="preserve">Poskytovatel odpovídá Objednateli za způsobenou škodu podle obecných ustanovení rozhodného práva. Poskytovatel neodpovídá Objednateli za interpretaci jakýchkoliv dat, získávaných Objednatelem na základě Služby. Interpretace těchto dat je výlučně věcí Objednatele a jeho odborného posouzení. </w:t>
      </w:r>
    </w:p>
    <w:p w14:paraId="5E547DA2"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Doba platnosti Smlouvy, ukončení Smlouvy</w:t>
      </w:r>
    </w:p>
    <w:p w14:paraId="21A88B24" w14:textId="19DE3F71" w:rsidR="006D6159" w:rsidRPr="000609A0" w:rsidRDefault="006D16F8" w:rsidP="008A5234">
      <w:pPr>
        <w:pStyle w:val="Heading2PRK"/>
        <w:keepNext/>
        <w:keepLines/>
        <w:rPr>
          <w:rFonts w:ascii="Arial" w:hAnsi="Arial" w:cs="Arial"/>
          <w:b/>
          <w:lang w:val="cs-CZ"/>
        </w:rPr>
      </w:pPr>
      <w:r w:rsidRPr="000609A0">
        <w:rPr>
          <w:rStyle w:val="Heading2PRKChar"/>
          <w:rFonts w:ascii="Arial" w:hAnsi="Arial" w:cs="Arial"/>
          <w:lang w:val="cs-CZ"/>
        </w:rPr>
        <w:t xml:space="preserve">Doba </w:t>
      </w:r>
      <w:r w:rsidR="003C73F0">
        <w:rPr>
          <w:rStyle w:val="Heading2PRKChar"/>
          <w:rFonts w:ascii="Arial" w:hAnsi="Arial" w:cs="Arial"/>
          <w:lang w:val="cs-CZ"/>
        </w:rPr>
        <w:t xml:space="preserve">a dodání </w:t>
      </w:r>
      <w:r w:rsidRPr="000609A0">
        <w:rPr>
          <w:rStyle w:val="Heading2PRKChar"/>
          <w:rFonts w:ascii="Arial" w:hAnsi="Arial" w:cs="Arial"/>
          <w:lang w:val="cs-CZ"/>
        </w:rPr>
        <w:t>platnosti Smlouvy</w:t>
      </w:r>
    </w:p>
    <w:p w14:paraId="3C5D503E" w14:textId="0B8608F1" w:rsidR="003C73F0" w:rsidRPr="003C73F0" w:rsidRDefault="006D16F8" w:rsidP="003C73F0">
      <w:pPr>
        <w:pStyle w:val="Bodytext1PRK"/>
        <w:keepNext/>
        <w:keepLines/>
        <w:rPr>
          <w:rFonts w:ascii="Arial" w:hAnsi="Arial" w:cs="Arial"/>
          <w:lang w:val="cs-CZ"/>
        </w:rPr>
      </w:pPr>
      <w:r w:rsidRPr="000609A0">
        <w:rPr>
          <w:rFonts w:ascii="Arial" w:hAnsi="Arial" w:cs="Arial"/>
          <w:lang w:val="cs-CZ"/>
        </w:rPr>
        <w:t xml:space="preserve">Tato Smlouva se uzavírá na dobu </w:t>
      </w:r>
      <w:r w:rsidR="000609A0" w:rsidRPr="000609A0">
        <w:rPr>
          <w:rFonts w:ascii="Arial" w:hAnsi="Arial" w:cs="Arial"/>
          <w:lang w:val="cs-CZ"/>
        </w:rPr>
        <w:t>neurčitou</w:t>
      </w:r>
      <w:r w:rsidRPr="000609A0">
        <w:rPr>
          <w:rFonts w:ascii="Arial" w:hAnsi="Arial" w:cs="Arial"/>
          <w:lang w:val="cs-CZ"/>
        </w:rPr>
        <w:t>. Tuto Smlouvu lze vypovědět písemnou výpovědí s třicetidenní (30) denní výpovědní lhůtou, přičemž výpověď může kterákoliv ze smluvních stran podat nejdříve po uplynutí 12 měsíců</w:t>
      </w:r>
      <w:r w:rsidR="00B67787" w:rsidRPr="000609A0">
        <w:rPr>
          <w:rFonts w:ascii="Arial" w:hAnsi="Arial" w:cs="Arial"/>
          <w:lang w:val="cs-CZ"/>
        </w:rPr>
        <w:t xml:space="preserve"> od účinnosti této Smlouvy</w:t>
      </w:r>
      <w:r w:rsidRPr="000609A0">
        <w:rPr>
          <w:rFonts w:ascii="Arial" w:hAnsi="Arial" w:cs="Arial"/>
          <w:lang w:val="cs-CZ"/>
        </w:rPr>
        <w:t>.</w:t>
      </w:r>
    </w:p>
    <w:p w14:paraId="22F17F74" w14:textId="42A744B1" w:rsidR="003C73F0" w:rsidRPr="003C73F0" w:rsidRDefault="003C73F0" w:rsidP="003C73F0">
      <w:pPr>
        <w:pStyle w:val="Bodytext1PRK"/>
        <w:rPr>
          <w:rFonts w:ascii="Arial" w:hAnsi="Arial" w:cs="Arial"/>
        </w:rPr>
      </w:pPr>
      <w:r w:rsidRPr="003C73F0">
        <w:rPr>
          <w:rFonts w:ascii="Arial" w:hAnsi="Arial" w:cs="Arial"/>
        </w:rPr>
        <w:t>Pro</w:t>
      </w:r>
      <w:r>
        <w:rPr>
          <w:rFonts w:ascii="Arial" w:hAnsi="Arial" w:cs="Arial"/>
        </w:rPr>
        <w:t>dávající se zavazuje předat službu</w:t>
      </w:r>
      <w:r w:rsidRPr="003C73F0">
        <w:rPr>
          <w:rFonts w:ascii="Arial" w:hAnsi="Arial" w:cs="Arial"/>
        </w:rPr>
        <w:t xml:space="preserve"> kupujícímu nejpozději do 1</w:t>
      </w:r>
      <w:r>
        <w:rPr>
          <w:rFonts w:ascii="Arial" w:hAnsi="Arial" w:cs="Arial"/>
        </w:rPr>
        <w:t>0</w:t>
      </w:r>
      <w:r w:rsidRPr="003C73F0">
        <w:rPr>
          <w:rFonts w:ascii="Arial" w:hAnsi="Arial" w:cs="Arial"/>
        </w:rPr>
        <w:t xml:space="preserve">-dnů ode dne účinnosti této smlouvy, nejpozději však do </w:t>
      </w:r>
      <w:r>
        <w:rPr>
          <w:rFonts w:ascii="Arial" w:hAnsi="Arial" w:cs="Arial"/>
        </w:rPr>
        <w:t>30.06.2025</w:t>
      </w:r>
      <w:r w:rsidRPr="003C73F0">
        <w:rPr>
          <w:rFonts w:ascii="Arial" w:hAnsi="Arial" w:cs="Arial"/>
        </w:rPr>
        <w:t xml:space="preserve">. O termínu předání musí prodávající informovat pověřené pracovníky (zástupce) kupujícího minimálně 3 pracovní dny předem. Přesný termín a způsob předání bude domluven pověřenými zástupci prodávajícího a kupujícího. </w:t>
      </w:r>
    </w:p>
    <w:p w14:paraId="724FF8FD" w14:textId="77777777" w:rsidR="003C73F0" w:rsidRPr="000609A0" w:rsidRDefault="003C73F0" w:rsidP="008A5234">
      <w:pPr>
        <w:pStyle w:val="Bodytext1PRK"/>
        <w:keepNext/>
        <w:keepLines/>
        <w:rPr>
          <w:rFonts w:ascii="Arial" w:hAnsi="Arial" w:cs="Arial"/>
          <w:lang w:val="cs-CZ"/>
        </w:rPr>
      </w:pPr>
    </w:p>
    <w:p w14:paraId="2220215B" w14:textId="0613FFD3" w:rsidR="006D6159" w:rsidRPr="000609A0" w:rsidRDefault="006D16F8" w:rsidP="008A5234">
      <w:pPr>
        <w:pStyle w:val="Heading2PRK"/>
        <w:keepNext/>
        <w:keepLines/>
        <w:rPr>
          <w:rFonts w:ascii="Arial" w:hAnsi="Arial" w:cs="Arial"/>
          <w:b/>
          <w:lang w:val="cs-CZ"/>
        </w:rPr>
      </w:pPr>
      <w:r w:rsidRPr="000609A0">
        <w:rPr>
          <w:rStyle w:val="Heading2PRKChar"/>
          <w:rFonts w:ascii="Arial" w:hAnsi="Arial" w:cs="Arial"/>
          <w:lang w:val="cs-CZ"/>
        </w:rPr>
        <w:t>Ukončení Objednatelem</w:t>
      </w:r>
    </w:p>
    <w:p w14:paraId="0C551073" w14:textId="7047E47D"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Objednatel může od této Smlouvy písemně odstoupit, pokud se Poskytovatel dopustí podstatného porušení kterékoli povinnosti podle této Smlouvy a poté nedokáže situaci napravit do čtyřicetipěti (45) dnů od obdržení písemného oznámení Objednatele o</w:t>
      </w:r>
      <w:r w:rsidR="005808E2" w:rsidRPr="000609A0">
        <w:rPr>
          <w:rFonts w:ascii="Arial" w:hAnsi="Arial" w:cs="Arial"/>
          <w:lang w:val="cs-CZ"/>
        </w:rPr>
        <w:t> </w:t>
      </w:r>
      <w:r w:rsidRPr="000609A0">
        <w:rPr>
          <w:rFonts w:ascii="Arial" w:hAnsi="Arial" w:cs="Arial"/>
          <w:lang w:val="cs-CZ"/>
        </w:rPr>
        <w:t>porušení. V tomto případě je Poskytovatel zodpovědn</w:t>
      </w:r>
      <w:r w:rsidR="00DB1F06">
        <w:rPr>
          <w:rFonts w:ascii="Arial" w:hAnsi="Arial" w:cs="Arial"/>
          <w:lang w:val="cs-CZ"/>
        </w:rPr>
        <w:t>ý za škodu podle platného práva.</w:t>
      </w:r>
    </w:p>
    <w:p w14:paraId="00A5A337" w14:textId="0A555113" w:rsidR="006D6159" w:rsidRPr="000609A0" w:rsidRDefault="006D16F8" w:rsidP="008A5234">
      <w:pPr>
        <w:pStyle w:val="Heading2PRK"/>
        <w:keepNext/>
        <w:keepLines/>
        <w:rPr>
          <w:rFonts w:ascii="Arial" w:hAnsi="Arial" w:cs="Arial"/>
          <w:lang w:val="cs-CZ"/>
        </w:rPr>
      </w:pPr>
      <w:r w:rsidRPr="000609A0">
        <w:rPr>
          <w:rFonts w:ascii="Arial" w:hAnsi="Arial" w:cs="Arial"/>
          <w:lang w:val="cs-CZ"/>
        </w:rPr>
        <w:t>Ukončení Poskytovatelem</w:t>
      </w:r>
    </w:p>
    <w:p w14:paraId="23D26028" w14:textId="5C630731"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Poskytovatel může odstoupit od této Smlouvy v případě, že se Objednatel dopustí podstatného porušení jakékoliv povinnosti podle této Smlouvy a poté nedokáže do čtyřicetipěti (45) dnů po obdržení písemného oznámení Poskytovatele o porušení zjednat nápravu.</w:t>
      </w:r>
    </w:p>
    <w:p w14:paraId="1CEF8FF7" w14:textId="73258319" w:rsidR="006D6159" w:rsidRPr="000609A0" w:rsidRDefault="006D16F8" w:rsidP="008A5234">
      <w:pPr>
        <w:pStyle w:val="Heading2PRK"/>
        <w:keepNext/>
        <w:keepLines/>
        <w:rPr>
          <w:rFonts w:ascii="Arial" w:hAnsi="Arial" w:cs="Arial"/>
          <w:b/>
          <w:lang w:val="cs-CZ"/>
        </w:rPr>
      </w:pPr>
      <w:r w:rsidRPr="000609A0">
        <w:rPr>
          <w:rStyle w:val="Heading2PRKChar"/>
          <w:rFonts w:ascii="Arial" w:hAnsi="Arial" w:cs="Arial"/>
          <w:lang w:val="cs-CZ"/>
        </w:rPr>
        <w:t>Následky ukončení Smlouv</w:t>
      </w:r>
      <w:r w:rsidR="000468DF" w:rsidRPr="000609A0">
        <w:rPr>
          <w:rStyle w:val="Heading2PRKChar"/>
          <w:rFonts w:ascii="Arial" w:hAnsi="Arial" w:cs="Arial"/>
          <w:lang w:val="cs-CZ"/>
        </w:rPr>
        <w:t>y</w:t>
      </w:r>
      <w:r w:rsidRPr="000609A0">
        <w:rPr>
          <w:rFonts w:ascii="Arial" w:hAnsi="Arial" w:cs="Arial"/>
          <w:b/>
          <w:lang w:val="cs-CZ"/>
        </w:rPr>
        <w:t xml:space="preserve"> </w:t>
      </w:r>
    </w:p>
    <w:p w14:paraId="58BFA929" w14:textId="5DB7ECE5" w:rsidR="006D16F8" w:rsidRPr="000609A0" w:rsidRDefault="006D16F8" w:rsidP="008A5234">
      <w:pPr>
        <w:pStyle w:val="Bodytext1PRK"/>
        <w:widowControl w:val="0"/>
        <w:rPr>
          <w:rFonts w:ascii="Arial" w:hAnsi="Arial" w:cs="Arial"/>
          <w:lang w:val="cs-CZ"/>
        </w:rPr>
      </w:pPr>
      <w:r w:rsidRPr="000609A0">
        <w:rPr>
          <w:rFonts w:ascii="Arial" w:hAnsi="Arial" w:cs="Arial"/>
          <w:lang w:val="cs-CZ"/>
        </w:rPr>
        <w:t>V případě</w:t>
      </w:r>
      <w:r w:rsidRPr="000609A0">
        <w:rPr>
          <w:rFonts w:ascii="Arial" w:hAnsi="Arial" w:cs="Arial"/>
          <w:b/>
          <w:lang w:val="cs-CZ"/>
        </w:rPr>
        <w:t xml:space="preserve"> </w:t>
      </w:r>
      <w:r w:rsidRPr="000609A0">
        <w:rPr>
          <w:rFonts w:ascii="Arial" w:hAnsi="Arial" w:cs="Arial"/>
          <w:lang w:val="cs-CZ"/>
        </w:rPr>
        <w:t xml:space="preserve">ukončení Smlouvy je Objednatel povinen okamžitě přestat Službu využívat a odinstalovat řešení </w:t>
      </w:r>
      <w:r w:rsidR="004D54CB">
        <w:rPr>
          <w:rFonts w:ascii="Arial" w:hAnsi="Arial" w:cs="Arial"/>
          <w:lang w:val="cs-CZ"/>
        </w:rPr>
        <w:t>Informačního systému</w:t>
      </w:r>
      <w:r w:rsidRPr="000609A0">
        <w:rPr>
          <w:rFonts w:ascii="Arial" w:hAnsi="Arial" w:cs="Arial"/>
          <w:lang w:val="cs-CZ"/>
        </w:rPr>
        <w:t>, o čemž je Objednatel povinen zaslat Poskytovateli písemné potvrzení nejpozději do pěti (5) dnů ode dne ukončení Smlouvy.</w:t>
      </w:r>
    </w:p>
    <w:p w14:paraId="58BA5AF2" w14:textId="77777777" w:rsidR="006D16F8" w:rsidRPr="000609A0" w:rsidRDefault="006D16F8" w:rsidP="008A5234">
      <w:pPr>
        <w:pStyle w:val="Heading1PRK"/>
        <w:keepNext w:val="0"/>
        <w:widowControl w:val="0"/>
        <w:rPr>
          <w:rFonts w:ascii="Arial" w:hAnsi="Arial" w:cs="Arial"/>
          <w:lang w:val="cs-CZ"/>
        </w:rPr>
      </w:pPr>
      <w:r w:rsidRPr="000609A0">
        <w:rPr>
          <w:rFonts w:ascii="Arial" w:hAnsi="Arial" w:cs="Arial"/>
          <w:lang w:val="cs-CZ"/>
        </w:rPr>
        <w:t>Ostatní ustanovení</w:t>
      </w:r>
    </w:p>
    <w:p w14:paraId="5965110B" w14:textId="1C78C5AA" w:rsidR="008A5234" w:rsidRPr="008A5234" w:rsidRDefault="006D16F8" w:rsidP="008A5234">
      <w:pPr>
        <w:pStyle w:val="Heading2PRK"/>
        <w:widowControl w:val="0"/>
        <w:rPr>
          <w:rFonts w:ascii="Arial" w:hAnsi="Arial" w:cs="Arial"/>
          <w:lang w:val="cs-CZ"/>
        </w:rPr>
      </w:pPr>
      <w:bookmarkStart w:id="3" w:name="_Ref97546008"/>
      <w:r w:rsidRPr="000609A0">
        <w:rPr>
          <w:rFonts w:ascii="Arial" w:hAnsi="Arial" w:cs="Arial"/>
          <w:lang w:val="cs-CZ"/>
        </w:rPr>
        <w:t>Důvěrná povaha informací.</w:t>
      </w:r>
      <w:bookmarkEnd w:id="3"/>
    </w:p>
    <w:p w14:paraId="443DACF1" w14:textId="77777777" w:rsidR="006D16F8" w:rsidRPr="000609A0" w:rsidRDefault="006D16F8" w:rsidP="008A5234">
      <w:pPr>
        <w:pStyle w:val="Heading4PRK"/>
        <w:widowControl w:val="0"/>
        <w:rPr>
          <w:rFonts w:ascii="Arial" w:hAnsi="Arial" w:cs="Arial"/>
          <w:lang w:val="cs-CZ"/>
        </w:rPr>
      </w:pPr>
      <w:r w:rsidRPr="000609A0">
        <w:rPr>
          <w:rFonts w:ascii="Arial" w:hAnsi="Arial" w:cs="Arial"/>
          <w:lang w:val="cs-CZ"/>
        </w:rPr>
        <w:t>Smluvní strany si budou navzájem předkládat a poskytovat důvěrné informace a materiály (důvěrné materiály), které zahrnují veškeré technické, finanční, obchodní a jiné informace nebo údaje, programové vybavení, technické prostředky, metody a postupy vlastněné předkládající Smluvní stranou nebo jakýmkoliv subjektem s ní souvisejícím, nebo označené předkládající Smluvní stranou za důvěrné a obecně neznámé třetím stranám, a o nichž se může příjemce dozvědět nebo k nimž může získat přístup pouze předáním těchto položek předkládající Smluvní stranou. Obě Smluvní strany budou zachovávat přísně důvěrný charakter veškerých takových důvěrných informací a materiálů a nepoužijí je ve prospěch třetích stran nebo je nevyjeví žádným jiným stranám. Pokud je sdělení důvěrných informací třetím stranám nezbytné pro plnění této Smlouvy, pak je možné informace poskytnout pouze za následujících podmínek:</w:t>
      </w:r>
    </w:p>
    <w:p w14:paraId="2F84C5AF" w14:textId="04C98F23" w:rsidR="006D16F8" w:rsidRPr="000609A0" w:rsidRDefault="006D16F8" w:rsidP="008A5234">
      <w:pPr>
        <w:pStyle w:val="Heading5PRK"/>
        <w:widowControl w:val="0"/>
        <w:rPr>
          <w:rFonts w:ascii="Arial" w:hAnsi="Arial" w:cs="Arial"/>
          <w:lang w:val="cs-CZ"/>
        </w:rPr>
      </w:pPr>
      <w:r w:rsidRPr="000609A0">
        <w:rPr>
          <w:rFonts w:ascii="Arial" w:hAnsi="Arial" w:cs="Arial"/>
          <w:lang w:val="cs-CZ"/>
        </w:rPr>
        <w:t>třetí osobu, které budou důvěrné informace některou ze Smluvních stran sděleny, odsouhlasí druhá Smluvní strana; a</w:t>
      </w:r>
    </w:p>
    <w:p w14:paraId="13A09E7F" w14:textId="4C14E2A1" w:rsidR="006D16F8" w:rsidRPr="000609A0" w:rsidRDefault="006D16F8" w:rsidP="008A5234">
      <w:pPr>
        <w:pStyle w:val="Heading5PRK"/>
        <w:widowControl w:val="0"/>
        <w:rPr>
          <w:rFonts w:ascii="Arial" w:hAnsi="Arial" w:cs="Arial"/>
          <w:lang w:val="cs-CZ"/>
        </w:rPr>
      </w:pPr>
      <w:r w:rsidRPr="000609A0">
        <w:rPr>
          <w:rFonts w:ascii="Arial" w:hAnsi="Arial" w:cs="Arial"/>
          <w:lang w:val="cs-CZ"/>
        </w:rPr>
        <w:t>třetí strana písemně potvrdí svůj závazek zachování důvěrnosti informací, které jí byly jako důvěrné předány.</w:t>
      </w:r>
    </w:p>
    <w:p w14:paraId="0DB338BE" w14:textId="2E80348A" w:rsidR="006D16F8" w:rsidRPr="000609A0" w:rsidRDefault="006D16F8" w:rsidP="008A5234">
      <w:pPr>
        <w:pStyle w:val="Heading4PRK"/>
        <w:widowControl w:val="0"/>
        <w:rPr>
          <w:rFonts w:ascii="Arial" w:hAnsi="Arial" w:cs="Arial"/>
          <w:lang w:val="cs-CZ"/>
        </w:rPr>
      </w:pPr>
      <w:r w:rsidRPr="000609A0">
        <w:rPr>
          <w:rFonts w:ascii="Arial" w:hAnsi="Arial" w:cs="Arial"/>
          <w:lang w:val="cs-CZ"/>
        </w:rPr>
        <w:t>Bez ohledu na bod (a) však povinnost smluvních stran zachovávat důvěrnou povahu důvěrných materiálů se nebude uplatňovat v</w:t>
      </w:r>
      <w:r w:rsidR="005808E2">
        <w:rPr>
          <w:rFonts w:ascii="Arial" w:hAnsi="Arial" w:cs="Arial"/>
          <w:lang w:val="cs-CZ"/>
        </w:rPr>
        <w:t> </w:t>
      </w:r>
      <w:r w:rsidRPr="000609A0">
        <w:rPr>
          <w:rFonts w:ascii="Arial" w:hAnsi="Arial" w:cs="Arial"/>
          <w:lang w:val="cs-CZ"/>
        </w:rPr>
        <w:t>případech, kdy důvěrné materiály:</w:t>
      </w:r>
    </w:p>
    <w:p w14:paraId="6F3EB915" w14:textId="076C4F47" w:rsidR="006D16F8" w:rsidRPr="000609A0" w:rsidRDefault="006D16F8" w:rsidP="008A5234">
      <w:pPr>
        <w:pStyle w:val="Heading5PRK"/>
        <w:widowControl w:val="0"/>
        <w:rPr>
          <w:rFonts w:ascii="Arial" w:hAnsi="Arial" w:cs="Arial"/>
          <w:lang w:val="cs-CZ"/>
        </w:rPr>
      </w:pPr>
      <w:r w:rsidRPr="000609A0">
        <w:rPr>
          <w:rFonts w:ascii="Arial" w:hAnsi="Arial" w:cs="Arial"/>
          <w:lang w:val="cs-CZ"/>
        </w:rPr>
        <w:t>jsou nebo se stávají veřejně přístupnými, aniž by došlo k</w:t>
      </w:r>
      <w:r w:rsidR="005808E2">
        <w:rPr>
          <w:rFonts w:ascii="Arial" w:hAnsi="Arial" w:cs="Arial"/>
          <w:lang w:val="cs-CZ"/>
        </w:rPr>
        <w:t> </w:t>
      </w:r>
      <w:r w:rsidRPr="000609A0">
        <w:rPr>
          <w:rFonts w:ascii="Arial" w:hAnsi="Arial" w:cs="Arial"/>
          <w:lang w:val="cs-CZ"/>
        </w:rPr>
        <w:t>porušení této Smlouvy; nebo</w:t>
      </w:r>
    </w:p>
    <w:p w14:paraId="544F5D87" w14:textId="2C81EEBD" w:rsidR="006D16F8" w:rsidRPr="000609A0" w:rsidRDefault="006D16F8" w:rsidP="008A5234">
      <w:pPr>
        <w:pStyle w:val="Heading5PRK"/>
        <w:widowControl w:val="0"/>
        <w:rPr>
          <w:rFonts w:ascii="Arial" w:hAnsi="Arial" w:cs="Arial"/>
          <w:lang w:val="cs-CZ"/>
        </w:rPr>
      </w:pPr>
      <w:r w:rsidRPr="000609A0">
        <w:rPr>
          <w:rFonts w:ascii="Arial" w:hAnsi="Arial" w:cs="Arial"/>
          <w:lang w:val="cs-CZ"/>
        </w:rPr>
        <w:t xml:space="preserve">je příjemce legitimně obdržel od třetí strany bez jakékoliv </w:t>
      </w:r>
      <w:r w:rsidRPr="000609A0">
        <w:rPr>
          <w:rFonts w:ascii="Arial" w:hAnsi="Arial" w:cs="Arial"/>
          <w:lang w:val="cs-CZ"/>
        </w:rPr>
        <w:lastRenderedPageBreak/>
        <w:t>povinnosti zachovat jejich důvěrnou povahu; v tomto případě nebude Smluvní strana uváděna jako zdroj této informace; nebo</w:t>
      </w:r>
    </w:p>
    <w:p w14:paraId="03C3EA79" w14:textId="5E35D960" w:rsidR="006D16F8" w:rsidRPr="000609A0" w:rsidRDefault="006D16F8" w:rsidP="008A5234">
      <w:pPr>
        <w:pStyle w:val="Heading5PRK"/>
        <w:widowControl w:val="0"/>
        <w:rPr>
          <w:rFonts w:ascii="Arial" w:hAnsi="Arial" w:cs="Arial"/>
          <w:lang w:val="cs-CZ"/>
        </w:rPr>
      </w:pPr>
      <w:r w:rsidRPr="000609A0">
        <w:rPr>
          <w:rFonts w:ascii="Arial" w:hAnsi="Arial" w:cs="Arial"/>
          <w:lang w:val="cs-CZ"/>
        </w:rPr>
        <w:t>jsou zbaveny důvěrné povahy na základě platného rozhodnutí soudu nebo jiného státního orgánu (dále též “Rozhodnutí”), a to za předpokladu, že příjemce</w:t>
      </w:r>
    </w:p>
    <w:p w14:paraId="39411AF4" w14:textId="315F2571" w:rsidR="006D16F8" w:rsidRPr="000609A0" w:rsidRDefault="006D16F8" w:rsidP="008A5234">
      <w:pPr>
        <w:pStyle w:val="Heading6PRK"/>
        <w:widowControl w:val="0"/>
        <w:rPr>
          <w:rFonts w:ascii="Arial" w:hAnsi="Arial" w:cs="Arial"/>
          <w:lang w:val="cs-CZ"/>
        </w:rPr>
      </w:pPr>
      <w:r w:rsidRPr="000609A0">
        <w:rPr>
          <w:rFonts w:ascii="Arial" w:hAnsi="Arial" w:cs="Arial"/>
          <w:lang w:val="cs-CZ"/>
        </w:rPr>
        <w:t>předkládající Smluvní stranu vyrozuměl o takovémto Rozhodnutí neprodleně po jeho obdržení; a</w:t>
      </w:r>
    </w:p>
    <w:p w14:paraId="11B3C315" w14:textId="052E9039" w:rsidR="006D16F8" w:rsidRPr="000609A0" w:rsidRDefault="006D16F8" w:rsidP="008A5234">
      <w:pPr>
        <w:pStyle w:val="Heading6PRK"/>
        <w:widowControl w:val="0"/>
        <w:rPr>
          <w:rFonts w:ascii="Arial" w:hAnsi="Arial" w:cs="Arial"/>
          <w:lang w:val="cs-CZ"/>
        </w:rPr>
      </w:pPr>
      <w:r w:rsidRPr="000609A0">
        <w:rPr>
          <w:rFonts w:ascii="Arial" w:hAnsi="Arial" w:cs="Arial"/>
          <w:lang w:val="cs-CZ"/>
        </w:rPr>
        <w:t>spolupracuje s předkládající Smluvní stranou na tom, aby od soudu nebo státního orgánu, který vydal zmíněné Rozhodnutí, získal předběžné opatření, které by omezilo předání a užívání důvěrných materiálů výhradně na účely, kterým měl sloužit původní příkaz k odtajnění.</w:t>
      </w:r>
    </w:p>
    <w:p w14:paraId="655A3F83" w14:textId="612A12A9" w:rsidR="006D16F8" w:rsidRPr="000609A0" w:rsidRDefault="006D16F8" w:rsidP="008A5234">
      <w:pPr>
        <w:pStyle w:val="Heading4PRK"/>
        <w:widowControl w:val="0"/>
        <w:rPr>
          <w:rFonts w:ascii="Arial" w:hAnsi="Arial" w:cs="Arial"/>
          <w:kern w:val="32"/>
          <w:sz w:val="20"/>
          <w:lang w:val="cs-CZ"/>
        </w:rPr>
      </w:pPr>
      <w:r w:rsidRPr="000609A0">
        <w:rPr>
          <w:rFonts w:ascii="Arial" w:hAnsi="Arial" w:cs="Arial"/>
          <w:lang w:val="cs-CZ"/>
        </w:rPr>
        <w:t xml:space="preserve">Smluvní strany se zavazují dodržovat mlčenlivost o všech skutečnostech, o kterých se dozvěděly v souvislosti s touto smlouvou. Smluvní strana, která získala skutečnost chráněnou dle tohoto článku smlouvy od druhé Smluvní strany, se zavazuje zajistit, aby tuto skutečnost uchoval v tajnosti a nezneužil ji žádný z jejích </w:t>
      </w:r>
      <w:r w:rsidR="005808E2">
        <w:rPr>
          <w:rFonts w:ascii="Arial" w:hAnsi="Arial" w:cs="Arial"/>
          <w:lang w:val="cs-CZ"/>
        </w:rPr>
        <w:t>zaměstnanců</w:t>
      </w:r>
      <w:r w:rsidRPr="000609A0">
        <w:rPr>
          <w:rFonts w:ascii="Arial" w:hAnsi="Arial" w:cs="Arial"/>
          <w:lang w:val="cs-CZ"/>
        </w:rPr>
        <w:t>, orgánů nebo členů jejích orgánů bez ohledu na jeho zařazení, který se dostane nebo by se mohl dostat do styku s touto skutečností.</w:t>
      </w:r>
      <w:r w:rsidRPr="000609A0">
        <w:rPr>
          <w:rFonts w:ascii="Arial" w:hAnsi="Arial" w:cs="Arial"/>
          <w:kern w:val="32"/>
          <w:sz w:val="20"/>
          <w:lang w:val="cs-CZ"/>
        </w:rPr>
        <w:t xml:space="preserve"> </w:t>
      </w:r>
    </w:p>
    <w:p w14:paraId="7FC39A06" w14:textId="77777777" w:rsidR="006D16F8" w:rsidRPr="000609A0" w:rsidRDefault="006D16F8" w:rsidP="008A5234">
      <w:pPr>
        <w:pStyle w:val="Heading4PRK"/>
        <w:widowControl w:val="0"/>
        <w:rPr>
          <w:rFonts w:ascii="Arial" w:hAnsi="Arial" w:cs="Arial"/>
          <w:lang w:val="cs-CZ"/>
        </w:rPr>
      </w:pPr>
      <w:r w:rsidRPr="000609A0">
        <w:rPr>
          <w:rFonts w:ascii="Arial" w:hAnsi="Arial" w:cs="Arial"/>
          <w:lang w:val="cs-CZ"/>
        </w:rPr>
        <w:t>Povinnosti smluvních stran vyplývající z tohoto ujednání budou trvat i po ukončení této Smlouvy.</w:t>
      </w:r>
    </w:p>
    <w:p w14:paraId="1CF40BF9" w14:textId="7844A1B8"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Smluvní strana, která poruší svůj závazek mlčenlivosti podle tohoto </w:t>
      </w:r>
      <w:r w:rsidR="0011558D" w:rsidRPr="000609A0">
        <w:rPr>
          <w:rFonts w:ascii="Arial" w:hAnsi="Arial" w:cs="Arial"/>
          <w:lang w:val="cs-CZ"/>
        </w:rPr>
        <w:t xml:space="preserve">článku </w:t>
      </w:r>
      <w:r w:rsidR="0011558D" w:rsidRPr="000609A0">
        <w:rPr>
          <w:rFonts w:ascii="Arial" w:hAnsi="Arial" w:cs="Arial"/>
          <w:lang w:val="cs-CZ"/>
        </w:rPr>
        <w:fldChar w:fldCharType="begin"/>
      </w:r>
      <w:r w:rsidR="0011558D" w:rsidRPr="000609A0">
        <w:rPr>
          <w:rFonts w:ascii="Arial" w:hAnsi="Arial" w:cs="Arial"/>
          <w:lang w:val="cs-CZ"/>
        </w:rPr>
        <w:instrText xml:space="preserve"> REF _Ref97546008 \r \h </w:instrText>
      </w:r>
      <w:r w:rsidR="000609A0">
        <w:rPr>
          <w:rFonts w:ascii="Arial" w:hAnsi="Arial" w:cs="Arial"/>
          <w:lang w:val="cs-CZ"/>
        </w:rPr>
        <w:instrText xml:space="preserve"> \* MERGEFORMAT </w:instrText>
      </w:r>
      <w:r w:rsidR="0011558D" w:rsidRPr="000609A0">
        <w:rPr>
          <w:rFonts w:ascii="Arial" w:hAnsi="Arial" w:cs="Arial"/>
          <w:lang w:val="cs-CZ"/>
        </w:rPr>
      </w:r>
      <w:r w:rsidR="0011558D" w:rsidRPr="000609A0">
        <w:rPr>
          <w:rFonts w:ascii="Arial" w:hAnsi="Arial" w:cs="Arial"/>
          <w:lang w:val="cs-CZ"/>
        </w:rPr>
        <w:fldChar w:fldCharType="separate"/>
      </w:r>
      <w:r w:rsidR="00B11B86">
        <w:rPr>
          <w:rFonts w:ascii="Arial" w:hAnsi="Arial" w:cs="Arial"/>
          <w:lang w:val="cs-CZ"/>
        </w:rPr>
        <w:t>9.1</w:t>
      </w:r>
      <w:r w:rsidR="0011558D" w:rsidRPr="000609A0">
        <w:rPr>
          <w:rFonts w:ascii="Arial" w:hAnsi="Arial" w:cs="Arial"/>
          <w:lang w:val="cs-CZ"/>
        </w:rPr>
        <w:fldChar w:fldCharType="end"/>
      </w:r>
      <w:r w:rsidRPr="000609A0">
        <w:rPr>
          <w:rFonts w:ascii="Arial" w:hAnsi="Arial" w:cs="Arial"/>
          <w:lang w:val="cs-CZ"/>
        </w:rPr>
        <w:t xml:space="preserve">, je povinna druhé smluvní straně uhradit smluvní pokutu ve výši </w:t>
      </w:r>
      <w:r w:rsidR="00FF1476" w:rsidRPr="000609A0">
        <w:rPr>
          <w:rFonts w:ascii="Arial" w:hAnsi="Arial" w:cs="Arial"/>
          <w:lang w:val="cs-CZ"/>
        </w:rPr>
        <w:t>50 000</w:t>
      </w:r>
      <w:r w:rsidR="00A67E3B" w:rsidRPr="000609A0">
        <w:rPr>
          <w:rFonts w:ascii="Arial" w:hAnsi="Arial" w:cs="Arial"/>
          <w:lang w:val="cs-CZ"/>
        </w:rPr>
        <w:t xml:space="preserve"> </w:t>
      </w:r>
      <w:r w:rsidR="00DB3861" w:rsidRPr="000609A0">
        <w:rPr>
          <w:rFonts w:ascii="Arial" w:hAnsi="Arial" w:cs="Arial"/>
          <w:lang w:val="cs-CZ"/>
        </w:rPr>
        <w:t>Kč</w:t>
      </w:r>
      <w:r w:rsidRPr="000609A0">
        <w:rPr>
          <w:rFonts w:ascii="Arial" w:hAnsi="Arial" w:cs="Arial"/>
          <w:lang w:val="cs-CZ"/>
        </w:rPr>
        <w:t xml:space="preserve"> za každé jednotlivé porušení. Smluvní pokuta je splatná do pěti (5) dnů ode dne doručení první výzvy Smluvní strany, která se porušení nedopustila.</w:t>
      </w:r>
    </w:p>
    <w:p w14:paraId="63424DE0"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Oznamování</w:t>
      </w:r>
    </w:p>
    <w:p w14:paraId="5D9F8FC6" w14:textId="355F10C6" w:rsidR="006D16F8" w:rsidRPr="000609A0" w:rsidRDefault="006D16F8" w:rsidP="008A5234">
      <w:pPr>
        <w:pStyle w:val="Bodytext1PRK"/>
        <w:widowControl w:val="0"/>
        <w:rPr>
          <w:rFonts w:ascii="Arial" w:hAnsi="Arial" w:cs="Arial"/>
          <w:lang w:val="cs-CZ"/>
        </w:rPr>
      </w:pPr>
      <w:r w:rsidRPr="000609A0">
        <w:rPr>
          <w:rFonts w:ascii="Arial" w:hAnsi="Arial" w:cs="Arial"/>
          <w:lang w:val="cs-CZ"/>
        </w:rPr>
        <w:t xml:space="preserve">Veškerá oznámení, která tato Smlouva vyžaduje nebo umožňuje, budou písemná a budou považována za řádně učiněná, pokud budou osobně doručena pověřenému zástupci Smluvní strany podle tohoto odst. 18 nebo budou učiněna doručením doporučené pošty. </w:t>
      </w:r>
    </w:p>
    <w:p w14:paraId="4893F67B" w14:textId="77777777" w:rsidR="006D16F8" w:rsidRPr="000609A0" w:rsidRDefault="006D16F8" w:rsidP="008A5234">
      <w:pPr>
        <w:pStyle w:val="Bodytext1PRK"/>
        <w:widowControl w:val="0"/>
        <w:rPr>
          <w:rFonts w:ascii="Arial" w:hAnsi="Arial" w:cs="Arial"/>
          <w:lang w:val="cs-CZ"/>
        </w:rPr>
      </w:pPr>
      <w:r w:rsidRPr="000609A0">
        <w:rPr>
          <w:rFonts w:ascii="Arial" w:hAnsi="Arial" w:cs="Arial"/>
          <w:lang w:val="cs-CZ"/>
        </w:rPr>
        <w:t>Zástupci Objednatele</w:t>
      </w:r>
    </w:p>
    <w:p w14:paraId="6F63A6AB" w14:textId="7D9B561C" w:rsidR="006D16F8" w:rsidRDefault="00DF69DB" w:rsidP="008A5234">
      <w:pPr>
        <w:pStyle w:val="Odstavecseseznamem"/>
        <w:widowControl w:val="0"/>
        <w:numPr>
          <w:ilvl w:val="0"/>
          <w:numId w:val="20"/>
        </w:numPr>
        <w:jc w:val="both"/>
        <w:rPr>
          <w:rFonts w:ascii="Arial" w:hAnsi="Arial" w:cs="Arial"/>
          <w:lang w:val="cs-CZ"/>
        </w:rPr>
      </w:pPr>
      <w:r>
        <w:rPr>
          <w:rFonts w:ascii="Arial" w:hAnsi="Arial" w:cs="Arial"/>
          <w:lang w:val="cs-CZ"/>
        </w:rPr>
        <w:t>Jakub Harmach, email</w:t>
      </w:r>
      <w:r w:rsidRPr="00DF69DB">
        <w:rPr>
          <w:rFonts w:ascii="Arial" w:hAnsi="Arial" w:cs="Arial"/>
          <w:lang w:val="cs-CZ"/>
        </w:rPr>
        <w:t xml:space="preserve">: </w:t>
      </w:r>
      <w:hyperlink r:id="rId11" w:history="1">
        <w:r w:rsidRPr="00DF69DB">
          <w:rPr>
            <w:rStyle w:val="Hypertextovodkaz"/>
            <w:rFonts w:ascii="Arial" w:hAnsi="Arial" w:cs="Arial"/>
            <w:color w:val="auto"/>
            <w:u w:val="none"/>
            <w:lang w:val="cs-CZ"/>
          </w:rPr>
          <w:t>jakub.harmach@kzcr.eu</w:t>
        </w:r>
      </w:hyperlink>
      <w:r w:rsidRPr="00DF69DB">
        <w:rPr>
          <w:rFonts w:ascii="Arial" w:hAnsi="Arial" w:cs="Arial"/>
          <w:lang w:val="cs-CZ"/>
        </w:rPr>
        <w:t>, telefon: 477 117</w:t>
      </w:r>
      <w:r>
        <w:rPr>
          <w:rFonts w:ascii="Arial" w:hAnsi="Arial" w:cs="Arial"/>
          <w:lang w:val="cs-CZ"/>
        </w:rPr>
        <w:t> </w:t>
      </w:r>
      <w:r w:rsidRPr="00DF69DB">
        <w:rPr>
          <w:rFonts w:ascii="Arial" w:hAnsi="Arial" w:cs="Arial"/>
          <w:lang w:val="cs-CZ"/>
        </w:rPr>
        <w:t>961</w:t>
      </w:r>
    </w:p>
    <w:p w14:paraId="689306BE" w14:textId="53046420" w:rsidR="00DF69DB" w:rsidRPr="000609A0" w:rsidRDefault="00DF69DB" w:rsidP="008A5234">
      <w:pPr>
        <w:pStyle w:val="Odstavecseseznamem"/>
        <w:widowControl w:val="0"/>
        <w:numPr>
          <w:ilvl w:val="0"/>
          <w:numId w:val="20"/>
        </w:numPr>
        <w:jc w:val="both"/>
        <w:rPr>
          <w:rFonts w:ascii="Arial" w:hAnsi="Arial" w:cs="Arial"/>
          <w:lang w:val="cs-CZ"/>
        </w:rPr>
      </w:pPr>
      <w:r>
        <w:rPr>
          <w:rFonts w:ascii="Arial" w:hAnsi="Arial" w:cs="Arial"/>
          <w:lang w:val="cs-CZ"/>
        </w:rPr>
        <w:t>Jan Svatoš, email</w:t>
      </w:r>
      <w:r w:rsidRPr="00E201B8">
        <w:rPr>
          <w:rFonts w:ascii="Arial" w:hAnsi="Arial" w:cs="Arial"/>
          <w:lang w:val="cs-CZ"/>
        </w:rPr>
        <w:t xml:space="preserve">: </w:t>
      </w:r>
      <w:hyperlink r:id="rId12" w:history="1">
        <w:r w:rsidRPr="00E201B8">
          <w:rPr>
            <w:rStyle w:val="Hypertextovodkaz"/>
            <w:rFonts w:ascii="Arial" w:hAnsi="Arial" w:cs="Arial"/>
            <w:color w:val="auto"/>
            <w:u w:val="none"/>
            <w:lang w:val="cs-CZ"/>
          </w:rPr>
          <w:t>jan.svatos@kzcr.eu</w:t>
        </w:r>
      </w:hyperlink>
      <w:r w:rsidRPr="00E201B8">
        <w:rPr>
          <w:rFonts w:ascii="Arial" w:hAnsi="Arial" w:cs="Arial"/>
          <w:lang w:val="cs-CZ"/>
        </w:rPr>
        <w:t>, telefon: 477 117 915</w:t>
      </w:r>
    </w:p>
    <w:p w14:paraId="5CFDF417" w14:textId="77777777" w:rsidR="006D16F8" w:rsidRPr="000609A0" w:rsidRDefault="006D16F8" w:rsidP="008A5234">
      <w:pPr>
        <w:widowControl w:val="0"/>
        <w:jc w:val="both"/>
        <w:rPr>
          <w:rFonts w:ascii="Arial" w:hAnsi="Arial" w:cs="Arial"/>
          <w:lang w:val="cs-CZ"/>
        </w:rPr>
      </w:pPr>
    </w:p>
    <w:p w14:paraId="158A0DDE" w14:textId="77777777" w:rsidR="006D16F8" w:rsidRPr="000609A0" w:rsidRDefault="006D16F8" w:rsidP="008A5234">
      <w:pPr>
        <w:pStyle w:val="Bodytext1PRK"/>
        <w:widowControl w:val="0"/>
        <w:rPr>
          <w:rFonts w:ascii="Arial" w:hAnsi="Arial" w:cs="Arial"/>
          <w:lang w:val="cs-CZ"/>
        </w:rPr>
      </w:pPr>
      <w:r w:rsidRPr="000609A0">
        <w:rPr>
          <w:rFonts w:ascii="Arial" w:hAnsi="Arial" w:cs="Arial"/>
          <w:lang w:val="cs-CZ"/>
        </w:rPr>
        <w:t>Zástupci Poskytovatele</w:t>
      </w:r>
    </w:p>
    <w:p w14:paraId="6C42CC9F" w14:textId="4B1DA57B" w:rsidR="006D16F8" w:rsidRPr="000609A0" w:rsidRDefault="00B42A19" w:rsidP="008A5234">
      <w:pPr>
        <w:pStyle w:val="Odstavecseseznamem"/>
        <w:widowControl w:val="0"/>
        <w:numPr>
          <w:ilvl w:val="0"/>
          <w:numId w:val="20"/>
        </w:numPr>
        <w:jc w:val="both"/>
        <w:rPr>
          <w:rFonts w:ascii="Arial" w:hAnsi="Arial" w:cs="Arial"/>
          <w:b/>
          <w:lang w:val="cs-CZ"/>
        </w:rPr>
      </w:pPr>
      <w:r w:rsidRPr="000609A0">
        <w:rPr>
          <w:rFonts w:ascii="Arial" w:hAnsi="Arial" w:cs="Arial"/>
          <w:highlight w:val="yellow"/>
          <w:lang w:val="cs-CZ"/>
        </w:rPr>
        <w:t>………</w:t>
      </w:r>
      <w:r w:rsidRPr="000609A0">
        <w:rPr>
          <w:rFonts w:ascii="Arial" w:hAnsi="Arial" w:cs="Arial"/>
          <w:lang w:val="cs-CZ"/>
        </w:rPr>
        <w:t xml:space="preserve">, email: </w:t>
      </w:r>
      <w:r w:rsidRPr="000609A0">
        <w:rPr>
          <w:rFonts w:ascii="Arial" w:hAnsi="Arial" w:cs="Arial"/>
          <w:highlight w:val="yellow"/>
          <w:lang w:val="cs-CZ"/>
        </w:rPr>
        <w:t>…………………</w:t>
      </w:r>
      <w:r w:rsidRPr="000609A0">
        <w:rPr>
          <w:rFonts w:ascii="Arial" w:hAnsi="Arial" w:cs="Arial"/>
          <w:lang w:val="cs-CZ"/>
        </w:rPr>
        <w:t xml:space="preserve">, telefon: </w:t>
      </w:r>
      <w:r w:rsidRPr="000609A0">
        <w:rPr>
          <w:rFonts w:ascii="Arial" w:hAnsi="Arial" w:cs="Arial"/>
          <w:highlight w:val="yellow"/>
          <w:lang w:val="cs-CZ"/>
        </w:rPr>
        <w:t>……………</w:t>
      </w:r>
    </w:p>
    <w:p w14:paraId="59B0DAD5" w14:textId="77777777" w:rsidR="006D16F8" w:rsidRPr="000609A0" w:rsidRDefault="006D16F8" w:rsidP="008A5234">
      <w:pPr>
        <w:widowControl w:val="0"/>
        <w:jc w:val="both"/>
        <w:rPr>
          <w:rFonts w:ascii="Arial" w:hAnsi="Arial" w:cs="Arial"/>
          <w:b/>
          <w:lang w:val="cs-CZ"/>
        </w:rPr>
      </w:pPr>
    </w:p>
    <w:p w14:paraId="3193F85C" w14:textId="1B72688F" w:rsidR="001E04F2" w:rsidRPr="000609A0" w:rsidRDefault="006D16F8" w:rsidP="008A5234">
      <w:pPr>
        <w:pStyle w:val="Heading2PRK"/>
        <w:widowControl w:val="0"/>
        <w:rPr>
          <w:rFonts w:ascii="Arial" w:hAnsi="Arial" w:cs="Arial"/>
          <w:lang w:val="cs-CZ"/>
        </w:rPr>
      </w:pPr>
      <w:r w:rsidRPr="000609A0">
        <w:rPr>
          <w:rFonts w:ascii="Arial" w:hAnsi="Arial" w:cs="Arial"/>
          <w:lang w:val="cs-CZ"/>
        </w:rPr>
        <w:t>Postoupení Smlouvy</w:t>
      </w:r>
    </w:p>
    <w:p w14:paraId="33924B0E" w14:textId="2C518AEA" w:rsidR="005808E2" w:rsidRPr="00882E65" w:rsidRDefault="006D16F8" w:rsidP="008A5234">
      <w:pPr>
        <w:pStyle w:val="Bodytext1PRK"/>
        <w:widowControl w:val="0"/>
        <w:rPr>
          <w:rFonts w:ascii="Arial" w:hAnsi="Arial" w:cs="Arial"/>
          <w:lang w:val="cs-CZ"/>
        </w:rPr>
      </w:pPr>
      <w:r w:rsidRPr="000609A0">
        <w:rPr>
          <w:rFonts w:ascii="Arial" w:hAnsi="Arial" w:cs="Arial"/>
          <w:lang w:val="cs-CZ"/>
        </w:rPr>
        <w:t xml:space="preserve">Tato Smlouva je závazná pro její Smluvní strany, jejich právní nástupce a poplyne v jejich prospěch s tím, že ani jedna ze Smluvních stran nesmí postoupit jakákoli svá práva nebo povinnost z této Smlouvy bez předchozího písemného souhlasu druhé Smluvní strany. </w:t>
      </w:r>
    </w:p>
    <w:p w14:paraId="63F67E75" w14:textId="77777777" w:rsidR="006D16F8" w:rsidRPr="000609A0" w:rsidRDefault="006D16F8" w:rsidP="008A5234">
      <w:pPr>
        <w:pStyle w:val="Heading1PRK"/>
        <w:keepNext w:val="0"/>
        <w:widowControl w:val="0"/>
        <w:rPr>
          <w:rFonts w:ascii="Arial" w:hAnsi="Arial" w:cs="Arial"/>
          <w:lang w:val="cs-CZ"/>
        </w:rPr>
      </w:pPr>
      <w:r w:rsidRPr="000609A0">
        <w:rPr>
          <w:rFonts w:ascii="Arial" w:hAnsi="Arial" w:cs="Arial"/>
          <w:lang w:val="cs-CZ"/>
        </w:rPr>
        <w:lastRenderedPageBreak/>
        <w:t>Závěrečná ustanovení</w:t>
      </w:r>
    </w:p>
    <w:p w14:paraId="18549DAB"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Úplná Smlouva</w:t>
      </w:r>
    </w:p>
    <w:p w14:paraId="720200D8" w14:textId="013174BA" w:rsidR="006D16F8" w:rsidRPr="000609A0" w:rsidRDefault="006D16F8" w:rsidP="008A5234">
      <w:pPr>
        <w:pStyle w:val="Bodytext1PRK"/>
        <w:widowControl w:val="0"/>
        <w:rPr>
          <w:rFonts w:ascii="Arial" w:hAnsi="Arial" w:cs="Arial"/>
          <w:bCs/>
          <w:lang w:val="cs-CZ"/>
        </w:rPr>
      </w:pPr>
      <w:r w:rsidRPr="000609A0">
        <w:rPr>
          <w:rFonts w:ascii="Arial" w:hAnsi="Arial" w:cs="Arial"/>
          <w:lang w:val="cs-CZ"/>
        </w:rPr>
        <w:t>Tato Smlouva, včetně jejích příloh a dodatků, představuje úplnou Smlouvu mezi Smluvními stranami ohledně předmětu této Smlouvy a nahrazuje veškerá předchozí jednání, závazky a písemná ujednání ohledně tohoto předmětu Smlouvy, pokud nejsou některé z předchozích dokumentů v této Smlouvě výslovně uvedeny jako platné dokumenty a součásti této Smlouvy. Veškeré přílohy a dodatky této Smlouvy tvoří její nedílnou součást a jsou samostatně potvrzeny podpisy oprávněných zástupců Smluvních stran. Tuto Smlouvu lze ukončit pouze písemně. Tuto Smlouvu lze změnit jen písemnými chronologicky vzestupně číslovanými dodatky podepsanými oběma Smluvními stranami.</w:t>
      </w:r>
      <w:r w:rsidRPr="000609A0">
        <w:rPr>
          <w:rFonts w:ascii="Arial" w:hAnsi="Arial" w:cs="Arial"/>
          <w:bCs/>
          <w:sz w:val="24"/>
          <w:szCs w:val="24"/>
          <w:lang w:val="cs-CZ"/>
        </w:rPr>
        <w:t xml:space="preserve"> </w:t>
      </w:r>
    </w:p>
    <w:p w14:paraId="4128D9AD" w14:textId="6AB4E1CD" w:rsidR="006D16F8" w:rsidRPr="002D395E" w:rsidRDefault="006D16F8" w:rsidP="008A5234">
      <w:pPr>
        <w:pStyle w:val="Heading2PRK"/>
        <w:widowControl w:val="0"/>
        <w:rPr>
          <w:rFonts w:ascii="Arial" w:hAnsi="Arial" w:cs="Arial"/>
          <w:lang w:val="cs-CZ"/>
        </w:rPr>
      </w:pPr>
      <w:r w:rsidRPr="000609A0">
        <w:rPr>
          <w:rFonts w:ascii="Arial" w:hAnsi="Arial" w:cs="Arial"/>
          <w:lang w:val="cs-CZ"/>
        </w:rPr>
        <w:t>Tato Smlouva obsahuje následující přílohy, tvořící její nedílnou součást:</w:t>
      </w:r>
    </w:p>
    <w:p w14:paraId="74190763" w14:textId="60DA648C"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1</w:t>
      </w:r>
      <w:r w:rsidRPr="000609A0">
        <w:rPr>
          <w:rFonts w:ascii="Arial" w:hAnsi="Arial" w:cs="Arial"/>
          <w:lang w:val="cs-CZ"/>
        </w:rPr>
        <w:t>: Specifikace Služby</w:t>
      </w:r>
    </w:p>
    <w:p w14:paraId="7101DD93" w14:textId="6C20B88F"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2</w:t>
      </w:r>
      <w:r w:rsidRPr="000609A0">
        <w:rPr>
          <w:rFonts w:ascii="Arial" w:hAnsi="Arial" w:cs="Arial"/>
          <w:lang w:val="cs-CZ"/>
        </w:rPr>
        <w:t>: Podmínky údržby Služby</w:t>
      </w:r>
    </w:p>
    <w:p w14:paraId="6F9E4669" w14:textId="3E5535E4"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3</w:t>
      </w:r>
      <w:r w:rsidRPr="000609A0">
        <w:rPr>
          <w:rFonts w:ascii="Arial" w:hAnsi="Arial" w:cs="Arial"/>
          <w:lang w:val="cs-CZ"/>
        </w:rPr>
        <w:t xml:space="preserve">: </w:t>
      </w:r>
      <w:r w:rsidR="004502E5" w:rsidRPr="000609A0">
        <w:rPr>
          <w:rFonts w:ascii="Arial" w:hAnsi="Arial" w:cs="Arial"/>
          <w:lang w:val="cs-CZ"/>
        </w:rPr>
        <w:t>Ujednání</w:t>
      </w:r>
      <w:r w:rsidRPr="000609A0">
        <w:rPr>
          <w:rFonts w:ascii="Arial" w:hAnsi="Arial" w:cs="Arial"/>
          <w:lang w:val="cs-CZ"/>
        </w:rPr>
        <w:t xml:space="preserve"> o zpracování osobních údajů</w:t>
      </w:r>
    </w:p>
    <w:p w14:paraId="26002DA5" w14:textId="6601540D"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4</w:t>
      </w:r>
      <w:r w:rsidRPr="000609A0">
        <w:rPr>
          <w:rFonts w:ascii="Arial" w:hAnsi="Arial" w:cs="Arial"/>
          <w:lang w:val="cs-CZ"/>
        </w:rPr>
        <w:t>: Cena</w:t>
      </w:r>
    </w:p>
    <w:p w14:paraId="6429CE7D" w14:textId="1FA8217F" w:rsidR="00B954B9" w:rsidRPr="008A5234" w:rsidRDefault="006D16F8" w:rsidP="008A5234">
      <w:pPr>
        <w:pStyle w:val="Bodytext1PRK"/>
        <w:widowControl w:val="0"/>
        <w:rPr>
          <w:rFonts w:ascii="Arial" w:hAnsi="Arial" w:cs="Arial"/>
          <w:lang w:val="cs-CZ"/>
        </w:rPr>
      </w:pPr>
      <w:r w:rsidRPr="000609A0">
        <w:rPr>
          <w:rFonts w:ascii="Arial" w:hAnsi="Arial" w:cs="Arial"/>
          <w:lang w:val="cs-CZ"/>
        </w:rPr>
        <w:t xml:space="preserve">V případě jakéhokoliv rozporu mezi zněním v hlavní části Smlouvy a některé z jejích příloh, je znění hlavní části Smlouvy rozhodující. </w:t>
      </w:r>
    </w:p>
    <w:p w14:paraId="583A8664"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Stejnopisy</w:t>
      </w:r>
    </w:p>
    <w:p w14:paraId="2E17C48A" w14:textId="063FCA24" w:rsidR="006D16F8" w:rsidRPr="000609A0" w:rsidRDefault="006D16F8" w:rsidP="008A5234">
      <w:pPr>
        <w:pStyle w:val="Bodytext1PRK"/>
        <w:widowControl w:val="0"/>
        <w:rPr>
          <w:rFonts w:ascii="Arial" w:hAnsi="Arial" w:cs="Arial"/>
          <w:lang w:val="cs-CZ"/>
        </w:rPr>
      </w:pPr>
      <w:r w:rsidRPr="000609A0">
        <w:rPr>
          <w:rFonts w:ascii="Arial" w:hAnsi="Arial" w:cs="Arial"/>
          <w:lang w:val="cs-CZ"/>
        </w:rPr>
        <w:t xml:space="preserve">Tato Smlouva je sepsána a podepsána ve dvou (2) stejnopisech, z nichž každá Smluvní strana obdrží jeden (1) stejnopis. </w:t>
      </w:r>
    </w:p>
    <w:p w14:paraId="1C39CBFE"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Rozhodné právo a řešení sporů</w:t>
      </w:r>
    </w:p>
    <w:p w14:paraId="670C650B" w14:textId="38476DA9" w:rsidR="006D16F8" w:rsidRPr="000609A0" w:rsidRDefault="006D16F8" w:rsidP="008A5234">
      <w:pPr>
        <w:pStyle w:val="Bodytext1PRK"/>
        <w:widowControl w:val="0"/>
        <w:rPr>
          <w:rFonts w:ascii="Arial" w:hAnsi="Arial" w:cs="Arial"/>
          <w:lang w:val="cs-CZ"/>
        </w:rPr>
      </w:pPr>
      <w:r w:rsidRPr="000609A0">
        <w:rPr>
          <w:rFonts w:ascii="Arial" w:hAnsi="Arial" w:cs="Arial"/>
          <w:lang w:val="cs-CZ"/>
        </w:rPr>
        <w:t xml:space="preserve">Tato Smlouva a práva a povinnosti Smluvních stran z ní vyplývající se řídí a budou vykládány v souladu s právním řádem České republiky. </w:t>
      </w:r>
    </w:p>
    <w:p w14:paraId="36B3D634" w14:textId="287D1BF4" w:rsidR="00EA1F1C" w:rsidRPr="000609A0" w:rsidRDefault="00EA1F1C" w:rsidP="008A5234">
      <w:pPr>
        <w:pStyle w:val="Heading2PRK"/>
        <w:widowControl w:val="0"/>
        <w:rPr>
          <w:rFonts w:ascii="Arial" w:hAnsi="Arial" w:cs="Arial"/>
          <w:lang w:val="cs-CZ"/>
        </w:rPr>
      </w:pPr>
      <w:r w:rsidRPr="000609A0">
        <w:rPr>
          <w:rFonts w:ascii="Arial" w:hAnsi="Arial" w:cs="Arial"/>
          <w:lang w:val="cs-CZ"/>
        </w:rPr>
        <w:t>Zveřejnění smlouvy</w:t>
      </w:r>
    </w:p>
    <w:p w14:paraId="5F82226C" w14:textId="77777777" w:rsidR="00882E65" w:rsidRDefault="00EA1F1C" w:rsidP="008A5234">
      <w:pPr>
        <w:pStyle w:val="Heading2PRK"/>
        <w:widowControl w:val="0"/>
        <w:numPr>
          <w:ilvl w:val="0"/>
          <w:numId w:val="0"/>
        </w:numPr>
        <w:rPr>
          <w:rFonts w:ascii="Arial" w:hAnsi="Arial" w:cs="Arial"/>
          <w:lang w:val="cs-CZ"/>
        </w:rPr>
      </w:pPr>
      <w:r w:rsidRPr="000609A0">
        <w:rPr>
          <w:rFonts w:ascii="Arial" w:hAnsi="Arial" w:cs="Arial"/>
          <w:lang w:val="cs-CZ"/>
        </w:rPr>
        <w:t xml:space="preserve">Smluvní strany berou na vědomí, že jsou povinnými subjekty dle zákona č. 340/2015 Sb., o zvláštních podmínkách účinnosti některých smluv, uveřejňování těchto smluv a o registru smluv (zákon o registru smluv) (dále jen jako „Zákon o registru smluv“). Objednatel se zavazuje uveřejnit prostřednictvím registru smluv tuto Smlouvu a související dohody či dodatky k této Smlouvě v souladu a za podmínek stanovených Zákonem o registru smluv, a to za předpokladu, že nebude v daném případě uplatněna výjimka z této povinnosti stanovená Zákonem o registru smluv. </w:t>
      </w:r>
    </w:p>
    <w:p w14:paraId="79FE65F4" w14:textId="2F36AC70" w:rsidR="001E04F2" w:rsidRPr="000609A0" w:rsidRDefault="006D16F8" w:rsidP="008A5234">
      <w:pPr>
        <w:pStyle w:val="Heading2PRK"/>
        <w:widowControl w:val="0"/>
        <w:rPr>
          <w:rFonts w:ascii="Arial" w:hAnsi="Arial" w:cs="Arial"/>
          <w:lang w:val="cs-CZ"/>
        </w:rPr>
      </w:pPr>
      <w:r w:rsidRPr="000609A0">
        <w:rPr>
          <w:rFonts w:ascii="Arial" w:hAnsi="Arial" w:cs="Arial"/>
          <w:lang w:val="cs-CZ"/>
        </w:rPr>
        <w:t>Účinnost</w:t>
      </w:r>
    </w:p>
    <w:p w14:paraId="33E41BC7" w14:textId="70BA9287" w:rsidR="006D16F8" w:rsidRDefault="00BC00A1" w:rsidP="008A5234">
      <w:pPr>
        <w:pStyle w:val="Bodytext1PRK"/>
        <w:widowControl w:val="0"/>
        <w:rPr>
          <w:rFonts w:ascii="Arial" w:hAnsi="Arial" w:cs="Arial"/>
          <w:lang w:val="cs-CZ"/>
        </w:rPr>
      </w:pPr>
      <w:r w:rsidRPr="000609A0">
        <w:rPr>
          <w:rFonts w:ascii="Arial" w:hAnsi="Arial" w:cs="Arial"/>
          <w:lang w:val="cs-CZ"/>
        </w:rPr>
        <w:t>Tato Smlouva nabývá platnosti dnem svého podpisu oběma stranami a účinnosti dnem zveřejnění v registru smluv ve smyslu ust. § 6 odst. 1 zákona č. 340/2015 Sb., o registru smluv, v platném znění</w:t>
      </w:r>
      <w:r w:rsidR="00606211">
        <w:rPr>
          <w:rFonts w:ascii="Arial" w:hAnsi="Arial" w:cs="Arial"/>
          <w:lang w:val="cs-CZ"/>
        </w:rPr>
        <w:t>.</w:t>
      </w:r>
    </w:p>
    <w:p w14:paraId="6C2CDAD8" w14:textId="77777777" w:rsidR="003C73F0" w:rsidRPr="000609A0" w:rsidRDefault="003C73F0" w:rsidP="008A5234">
      <w:pPr>
        <w:pStyle w:val="Bodytext1PRK"/>
        <w:widowControl w:val="0"/>
        <w:rPr>
          <w:rFonts w:ascii="Arial" w:hAnsi="Arial" w:cs="Arial"/>
          <w:lang w:val="cs-CZ"/>
        </w:rPr>
      </w:pPr>
    </w:p>
    <w:p w14:paraId="09CA3028" w14:textId="383BC5EA" w:rsidR="00303A4E" w:rsidRDefault="00303A4E" w:rsidP="008A5234">
      <w:pPr>
        <w:widowControl w:val="0"/>
        <w:jc w:val="both"/>
        <w:rPr>
          <w:rFonts w:ascii="Arial" w:hAnsi="Arial" w:cs="Arial"/>
          <w:lang w:val="cs-CZ"/>
        </w:rPr>
      </w:pPr>
    </w:p>
    <w:p w14:paraId="627779A0" w14:textId="77777777" w:rsidR="00303A4E" w:rsidRDefault="00303A4E" w:rsidP="008A5234">
      <w:pPr>
        <w:widowControl w:val="0"/>
        <w:jc w:val="both"/>
        <w:rPr>
          <w:rFonts w:ascii="Arial" w:hAnsi="Arial" w:cs="Arial"/>
          <w:lang w:val="cs-CZ"/>
        </w:rPr>
      </w:pPr>
    </w:p>
    <w:p w14:paraId="04860649" w14:textId="1B352FCD" w:rsidR="006D16F8" w:rsidRDefault="000609A0" w:rsidP="008A5234">
      <w:pPr>
        <w:widowControl w:val="0"/>
        <w:jc w:val="both"/>
        <w:rPr>
          <w:rFonts w:ascii="Arial" w:hAnsi="Arial" w:cs="Arial"/>
          <w:lang w:val="cs-CZ"/>
        </w:rPr>
      </w:pPr>
      <w:r>
        <w:rPr>
          <w:rFonts w:ascii="Arial" w:hAnsi="Arial" w:cs="Arial"/>
          <w:lang w:val="cs-CZ"/>
        </w:rPr>
        <w:t>Objednatel:</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t>Poskytovatel:</w:t>
      </w:r>
    </w:p>
    <w:p w14:paraId="281274C1" w14:textId="4CD97EC0" w:rsidR="000609A0" w:rsidRDefault="000609A0" w:rsidP="008A5234">
      <w:pPr>
        <w:widowControl w:val="0"/>
        <w:jc w:val="both"/>
        <w:rPr>
          <w:rFonts w:ascii="Arial" w:hAnsi="Arial" w:cs="Arial"/>
          <w:lang w:val="cs-CZ"/>
        </w:rPr>
      </w:pPr>
    </w:p>
    <w:p w14:paraId="4EE07B9E" w14:textId="14B275B9" w:rsidR="000609A0" w:rsidRDefault="000609A0" w:rsidP="008A5234">
      <w:pPr>
        <w:widowControl w:val="0"/>
        <w:jc w:val="both"/>
        <w:rPr>
          <w:rFonts w:ascii="Arial" w:hAnsi="Arial" w:cs="Arial"/>
          <w:lang w:val="cs-CZ"/>
        </w:rPr>
      </w:pPr>
      <w:r>
        <w:rPr>
          <w:rFonts w:ascii="Arial" w:hAnsi="Arial" w:cs="Arial"/>
          <w:lang w:val="cs-CZ"/>
        </w:rPr>
        <w:t>V</w:t>
      </w:r>
      <w:r w:rsidR="00DF69DB">
        <w:rPr>
          <w:rFonts w:ascii="Arial" w:hAnsi="Arial" w:cs="Arial"/>
          <w:lang w:val="cs-CZ"/>
        </w:rPr>
        <w:t> Ústí nad Labem dne:</w:t>
      </w:r>
      <w:r w:rsidR="00DF69DB">
        <w:rPr>
          <w:rFonts w:ascii="Arial" w:hAnsi="Arial" w:cs="Arial"/>
          <w:lang w:val="cs-CZ"/>
        </w:rPr>
        <w:tab/>
      </w:r>
      <w:r w:rsidR="00DF69DB">
        <w:rPr>
          <w:rFonts w:ascii="Arial" w:hAnsi="Arial" w:cs="Arial"/>
          <w:lang w:val="cs-CZ"/>
        </w:rPr>
        <w:tab/>
      </w:r>
      <w:r w:rsidR="00DF69DB">
        <w:rPr>
          <w:rFonts w:ascii="Arial" w:hAnsi="Arial" w:cs="Arial"/>
          <w:lang w:val="cs-CZ"/>
        </w:rPr>
        <w:tab/>
      </w:r>
      <w:r w:rsidR="00DF69DB">
        <w:rPr>
          <w:rFonts w:ascii="Arial" w:hAnsi="Arial" w:cs="Arial"/>
          <w:lang w:val="cs-CZ"/>
        </w:rPr>
        <w:tab/>
      </w:r>
      <w:r>
        <w:rPr>
          <w:rFonts w:ascii="Arial" w:hAnsi="Arial" w:cs="Arial"/>
          <w:lang w:val="cs-CZ"/>
        </w:rPr>
        <w:t>V…………dne:</w:t>
      </w:r>
    </w:p>
    <w:p w14:paraId="2C5E93C7" w14:textId="7C09B7AE" w:rsidR="000609A0" w:rsidRDefault="000609A0" w:rsidP="008A5234">
      <w:pPr>
        <w:widowControl w:val="0"/>
        <w:jc w:val="both"/>
        <w:rPr>
          <w:rFonts w:ascii="Arial" w:hAnsi="Arial" w:cs="Arial"/>
          <w:lang w:val="cs-CZ"/>
        </w:rPr>
      </w:pPr>
    </w:p>
    <w:p w14:paraId="1BD877CA" w14:textId="53FEAABB" w:rsidR="000609A0" w:rsidRDefault="000609A0" w:rsidP="008A5234">
      <w:pPr>
        <w:widowControl w:val="0"/>
        <w:jc w:val="both"/>
        <w:rPr>
          <w:rFonts w:ascii="Arial" w:hAnsi="Arial" w:cs="Arial"/>
          <w:lang w:val="cs-CZ"/>
        </w:rPr>
      </w:pPr>
    </w:p>
    <w:p w14:paraId="6BE8A178" w14:textId="0D8CED5F" w:rsidR="000609A0" w:rsidRDefault="000609A0" w:rsidP="008A5234">
      <w:pPr>
        <w:widowControl w:val="0"/>
        <w:jc w:val="both"/>
        <w:rPr>
          <w:rFonts w:ascii="Arial" w:hAnsi="Arial" w:cs="Arial"/>
          <w:lang w:val="cs-CZ"/>
        </w:rPr>
      </w:pPr>
    </w:p>
    <w:p w14:paraId="727B05B1" w14:textId="45B91FB6" w:rsidR="000609A0" w:rsidRDefault="000609A0" w:rsidP="008A5234">
      <w:pPr>
        <w:widowControl w:val="0"/>
        <w:jc w:val="both"/>
        <w:rPr>
          <w:rFonts w:ascii="Arial" w:hAnsi="Arial" w:cs="Arial"/>
          <w:lang w:val="cs-CZ"/>
        </w:rPr>
      </w:pPr>
      <w:r>
        <w:rPr>
          <w:rFonts w:ascii="Arial" w:hAnsi="Arial" w:cs="Arial"/>
          <w:lang w:val="cs-CZ"/>
        </w:rPr>
        <w:t>…………………………..</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t>……………………………..</w:t>
      </w:r>
    </w:p>
    <w:p w14:paraId="6A025372" w14:textId="5F1D9E83" w:rsidR="000609A0" w:rsidRDefault="00F36737" w:rsidP="008A5234">
      <w:pPr>
        <w:widowControl w:val="0"/>
        <w:jc w:val="both"/>
        <w:rPr>
          <w:rFonts w:ascii="Arial" w:hAnsi="Arial" w:cs="Arial"/>
          <w:sz w:val="20"/>
          <w:lang w:val="cs-CZ"/>
        </w:rPr>
      </w:pPr>
      <w:r>
        <w:rPr>
          <w:rFonts w:ascii="Arial" w:hAnsi="Arial" w:cs="Arial"/>
          <w:sz w:val="20"/>
          <w:lang w:val="cs-CZ"/>
        </w:rPr>
        <w:t xml:space="preserve">MUDr. </w:t>
      </w:r>
      <w:r w:rsidR="00252330">
        <w:rPr>
          <w:rFonts w:ascii="Arial" w:hAnsi="Arial" w:cs="Arial"/>
          <w:sz w:val="20"/>
          <w:lang w:val="cs-CZ"/>
        </w:rPr>
        <w:t>Jiří Laštůvka</w:t>
      </w:r>
    </w:p>
    <w:p w14:paraId="7C852F0D" w14:textId="4D82568B" w:rsidR="00F36737" w:rsidRPr="00DF69DB" w:rsidRDefault="00252330" w:rsidP="008A5234">
      <w:pPr>
        <w:widowControl w:val="0"/>
        <w:jc w:val="both"/>
        <w:rPr>
          <w:rFonts w:ascii="Arial" w:hAnsi="Arial" w:cs="Arial"/>
          <w:sz w:val="20"/>
          <w:lang w:val="cs-CZ"/>
        </w:rPr>
      </w:pPr>
      <w:r>
        <w:rPr>
          <w:rFonts w:ascii="Arial" w:hAnsi="Arial" w:cs="Arial"/>
          <w:sz w:val="20"/>
          <w:lang w:val="cs-CZ"/>
        </w:rPr>
        <w:t>zmocněný k výkonu funkce</w:t>
      </w:r>
      <w:r w:rsidR="00F36737">
        <w:rPr>
          <w:rFonts w:ascii="Arial" w:hAnsi="Arial" w:cs="Arial"/>
          <w:sz w:val="20"/>
          <w:lang w:val="cs-CZ"/>
        </w:rPr>
        <w:t xml:space="preserve"> </w:t>
      </w:r>
      <w:r>
        <w:rPr>
          <w:rFonts w:ascii="Arial" w:hAnsi="Arial" w:cs="Arial"/>
          <w:sz w:val="20"/>
          <w:lang w:val="cs-CZ"/>
        </w:rPr>
        <w:t>g</w:t>
      </w:r>
      <w:r w:rsidR="00F36737">
        <w:rPr>
          <w:rFonts w:ascii="Arial" w:hAnsi="Arial" w:cs="Arial"/>
          <w:sz w:val="20"/>
          <w:lang w:val="cs-CZ"/>
        </w:rPr>
        <w:t>enerální</w:t>
      </w:r>
      <w:r>
        <w:rPr>
          <w:rFonts w:ascii="Arial" w:hAnsi="Arial" w:cs="Arial"/>
          <w:sz w:val="20"/>
          <w:lang w:val="cs-CZ"/>
        </w:rPr>
        <w:t>ho</w:t>
      </w:r>
      <w:r w:rsidR="00F36737">
        <w:rPr>
          <w:rFonts w:ascii="Arial" w:hAnsi="Arial" w:cs="Arial"/>
          <w:sz w:val="20"/>
          <w:lang w:val="cs-CZ"/>
        </w:rPr>
        <w:t xml:space="preserve"> ředitel</w:t>
      </w:r>
      <w:r>
        <w:rPr>
          <w:rFonts w:ascii="Arial" w:hAnsi="Arial" w:cs="Arial"/>
          <w:sz w:val="20"/>
          <w:lang w:val="cs-CZ"/>
        </w:rPr>
        <w:t>e</w:t>
      </w:r>
    </w:p>
    <w:p w14:paraId="4E3DE8B8" w14:textId="51258B45" w:rsidR="000609A0" w:rsidRDefault="000609A0" w:rsidP="008A5234">
      <w:pPr>
        <w:widowControl w:val="0"/>
        <w:jc w:val="both"/>
        <w:rPr>
          <w:rFonts w:ascii="Arial" w:hAnsi="Arial" w:cs="Arial"/>
          <w:lang w:val="cs-CZ"/>
        </w:rPr>
      </w:pPr>
    </w:p>
    <w:p w14:paraId="285CAB43" w14:textId="4228CA0B" w:rsidR="000609A0" w:rsidRDefault="000609A0" w:rsidP="008A5234">
      <w:pPr>
        <w:widowControl w:val="0"/>
        <w:jc w:val="both"/>
        <w:rPr>
          <w:rFonts w:ascii="Arial" w:hAnsi="Arial" w:cs="Arial"/>
          <w:lang w:val="cs-CZ"/>
        </w:rPr>
      </w:pPr>
    </w:p>
    <w:p w14:paraId="31DBE00A" w14:textId="16E2A54D" w:rsidR="000609A0" w:rsidRDefault="000609A0" w:rsidP="008A5234">
      <w:pPr>
        <w:widowControl w:val="0"/>
        <w:jc w:val="both"/>
        <w:rPr>
          <w:rFonts w:ascii="Arial" w:hAnsi="Arial" w:cs="Arial"/>
          <w:lang w:val="cs-CZ"/>
        </w:rPr>
      </w:pPr>
    </w:p>
    <w:p w14:paraId="0FEC35CB" w14:textId="00B750EA" w:rsidR="000609A0" w:rsidRPr="00303A4E" w:rsidRDefault="000609A0" w:rsidP="008A5234">
      <w:pPr>
        <w:widowControl w:val="0"/>
        <w:jc w:val="both"/>
        <w:rPr>
          <w:rFonts w:ascii="Arial" w:hAnsi="Arial" w:cs="Arial"/>
          <w:b/>
          <w:szCs w:val="22"/>
          <w:lang w:val="cs-CZ"/>
        </w:rPr>
      </w:pPr>
      <w:r w:rsidRPr="00303A4E">
        <w:rPr>
          <w:rFonts w:ascii="Arial" w:hAnsi="Arial" w:cs="Arial"/>
          <w:b/>
          <w:szCs w:val="22"/>
          <w:lang w:val="cs-CZ"/>
        </w:rPr>
        <w:t>Přílohy:</w:t>
      </w:r>
    </w:p>
    <w:p w14:paraId="146B1B31"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1: Specifikace Služby</w:t>
      </w:r>
    </w:p>
    <w:p w14:paraId="6BFED45B"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2: Podmínky údržby Služby</w:t>
      </w:r>
    </w:p>
    <w:p w14:paraId="2A2591AF"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3: Ujednání o zpracování osobních údajů</w:t>
      </w:r>
    </w:p>
    <w:p w14:paraId="7E52AC54"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4: Cena</w:t>
      </w:r>
    </w:p>
    <w:p w14:paraId="2CBD3B7F" w14:textId="639A3A86" w:rsidR="000609A0" w:rsidRPr="00303A4E" w:rsidRDefault="000609A0" w:rsidP="008A5234">
      <w:pPr>
        <w:widowControl w:val="0"/>
        <w:jc w:val="both"/>
        <w:rPr>
          <w:rFonts w:ascii="Arial" w:hAnsi="Arial" w:cs="Arial"/>
          <w:szCs w:val="22"/>
          <w:lang w:val="cs-CZ"/>
        </w:rPr>
      </w:pPr>
    </w:p>
    <w:p w14:paraId="2537D667" w14:textId="77777777" w:rsidR="00303A4E" w:rsidRDefault="00303A4E" w:rsidP="008A5234">
      <w:pPr>
        <w:keepNext/>
        <w:keepLines/>
        <w:jc w:val="both"/>
        <w:rPr>
          <w:rFonts w:ascii="Arial" w:hAnsi="Arial" w:cs="Arial"/>
          <w:b/>
          <w:szCs w:val="22"/>
          <w:lang w:val="cs-CZ"/>
        </w:rPr>
      </w:pPr>
    </w:p>
    <w:p w14:paraId="5C7637F8" w14:textId="77777777" w:rsidR="00303A4E" w:rsidRDefault="00303A4E" w:rsidP="008A5234">
      <w:pPr>
        <w:keepNext/>
        <w:keepLines/>
        <w:jc w:val="both"/>
        <w:rPr>
          <w:rFonts w:ascii="Arial" w:hAnsi="Arial" w:cs="Arial"/>
          <w:b/>
          <w:szCs w:val="22"/>
          <w:lang w:val="cs-CZ"/>
        </w:rPr>
      </w:pPr>
    </w:p>
    <w:p w14:paraId="7855144B" w14:textId="57A01C00" w:rsidR="00303A4E" w:rsidRDefault="00303A4E" w:rsidP="008A5234">
      <w:pPr>
        <w:keepNext/>
        <w:keepLines/>
        <w:jc w:val="both"/>
        <w:rPr>
          <w:rFonts w:ascii="Arial" w:hAnsi="Arial" w:cs="Arial"/>
          <w:b/>
          <w:szCs w:val="22"/>
          <w:lang w:val="cs-CZ"/>
        </w:rPr>
      </w:pPr>
    </w:p>
    <w:p w14:paraId="7290E824" w14:textId="77777777" w:rsidR="00303A4E" w:rsidRDefault="00303A4E" w:rsidP="008A5234">
      <w:pPr>
        <w:keepNext/>
        <w:keepLines/>
        <w:jc w:val="both"/>
        <w:rPr>
          <w:rFonts w:ascii="Arial" w:hAnsi="Arial" w:cs="Arial"/>
          <w:b/>
          <w:szCs w:val="22"/>
          <w:lang w:val="cs-CZ"/>
        </w:rPr>
      </w:pPr>
    </w:p>
    <w:p w14:paraId="4F824202" w14:textId="77777777" w:rsidR="00303A4E" w:rsidRDefault="00303A4E" w:rsidP="008A5234">
      <w:pPr>
        <w:keepNext/>
        <w:keepLines/>
        <w:jc w:val="both"/>
        <w:rPr>
          <w:rFonts w:ascii="Arial" w:hAnsi="Arial" w:cs="Arial"/>
          <w:b/>
          <w:szCs w:val="22"/>
          <w:lang w:val="cs-CZ"/>
        </w:rPr>
      </w:pPr>
    </w:p>
    <w:p w14:paraId="433220E8" w14:textId="77777777" w:rsidR="00303A4E" w:rsidRDefault="00303A4E" w:rsidP="008A5234">
      <w:pPr>
        <w:keepNext/>
        <w:keepLines/>
        <w:jc w:val="both"/>
        <w:rPr>
          <w:rFonts w:ascii="Arial" w:hAnsi="Arial" w:cs="Arial"/>
          <w:b/>
          <w:szCs w:val="22"/>
          <w:lang w:val="cs-CZ"/>
        </w:rPr>
      </w:pPr>
    </w:p>
    <w:p w14:paraId="3ED3344B" w14:textId="77777777" w:rsidR="00303A4E" w:rsidRDefault="00303A4E" w:rsidP="008A5234">
      <w:pPr>
        <w:keepNext/>
        <w:keepLines/>
        <w:jc w:val="both"/>
        <w:rPr>
          <w:rFonts w:ascii="Arial" w:hAnsi="Arial" w:cs="Arial"/>
          <w:b/>
          <w:szCs w:val="22"/>
          <w:lang w:val="cs-CZ"/>
        </w:rPr>
      </w:pPr>
    </w:p>
    <w:p w14:paraId="00A807A4" w14:textId="77777777" w:rsidR="00303A4E" w:rsidRDefault="00303A4E" w:rsidP="008A5234">
      <w:pPr>
        <w:keepNext/>
        <w:keepLines/>
        <w:jc w:val="both"/>
        <w:rPr>
          <w:rFonts w:ascii="Arial" w:hAnsi="Arial" w:cs="Arial"/>
          <w:b/>
          <w:szCs w:val="22"/>
          <w:lang w:val="cs-CZ"/>
        </w:rPr>
      </w:pPr>
    </w:p>
    <w:p w14:paraId="49FFD8AE" w14:textId="77777777" w:rsidR="00303A4E" w:rsidRDefault="00303A4E" w:rsidP="008A5234">
      <w:pPr>
        <w:keepNext/>
        <w:keepLines/>
        <w:jc w:val="both"/>
        <w:rPr>
          <w:rFonts w:ascii="Arial" w:hAnsi="Arial" w:cs="Arial"/>
          <w:b/>
          <w:szCs w:val="22"/>
          <w:lang w:val="cs-CZ"/>
        </w:rPr>
      </w:pPr>
    </w:p>
    <w:p w14:paraId="47AF9E00" w14:textId="77777777" w:rsidR="00303A4E" w:rsidRDefault="00303A4E" w:rsidP="008A5234">
      <w:pPr>
        <w:keepNext/>
        <w:keepLines/>
        <w:jc w:val="both"/>
        <w:rPr>
          <w:rFonts w:ascii="Arial" w:hAnsi="Arial" w:cs="Arial"/>
          <w:b/>
          <w:szCs w:val="22"/>
          <w:lang w:val="cs-CZ"/>
        </w:rPr>
      </w:pPr>
    </w:p>
    <w:p w14:paraId="19CC4A87" w14:textId="77777777" w:rsidR="00303A4E" w:rsidRDefault="00303A4E" w:rsidP="008A5234">
      <w:pPr>
        <w:keepNext/>
        <w:keepLines/>
        <w:jc w:val="both"/>
        <w:rPr>
          <w:rFonts w:ascii="Arial" w:hAnsi="Arial" w:cs="Arial"/>
          <w:b/>
          <w:szCs w:val="22"/>
          <w:lang w:val="cs-CZ"/>
        </w:rPr>
      </w:pPr>
    </w:p>
    <w:p w14:paraId="11A783E2" w14:textId="77777777" w:rsidR="00303A4E" w:rsidRDefault="00303A4E" w:rsidP="008A5234">
      <w:pPr>
        <w:keepNext/>
        <w:keepLines/>
        <w:jc w:val="both"/>
        <w:rPr>
          <w:rFonts w:ascii="Arial" w:hAnsi="Arial" w:cs="Arial"/>
          <w:b/>
          <w:szCs w:val="22"/>
          <w:lang w:val="cs-CZ"/>
        </w:rPr>
      </w:pPr>
    </w:p>
    <w:p w14:paraId="5807AE10" w14:textId="77777777" w:rsidR="00303A4E" w:rsidRDefault="00303A4E" w:rsidP="008A5234">
      <w:pPr>
        <w:keepNext/>
        <w:keepLines/>
        <w:jc w:val="both"/>
        <w:rPr>
          <w:rFonts w:ascii="Arial" w:hAnsi="Arial" w:cs="Arial"/>
          <w:b/>
          <w:szCs w:val="22"/>
          <w:lang w:val="cs-CZ"/>
        </w:rPr>
      </w:pPr>
    </w:p>
    <w:p w14:paraId="209F567E" w14:textId="77777777" w:rsidR="00303A4E" w:rsidRDefault="00303A4E" w:rsidP="008A5234">
      <w:pPr>
        <w:keepNext/>
        <w:keepLines/>
        <w:jc w:val="both"/>
        <w:rPr>
          <w:rFonts w:ascii="Arial" w:hAnsi="Arial" w:cs="Arial"/>
          <w:b/>
          <w:szCs w:val="22"/>
          <w:lang w:val="cs-CZ"/>
        </w:rPr>
      </w:pPr>
    </w:p>
    <w:p w14:paraId="04C34909" w14:textId="77777777" w:rsidR="00303A4E" w:rsidRDefault="00303A4E" w:rsidP="008A5234">
      <w:pPr>
        <w:keepNext/>
        <w:keepLines/>
        <w:jc w:val="both"/>
        <w:rPr>
          <w:rFonts w:ascii="Arial" w:hAnsi="Arial" w:cs="Arial"/>
          <w:b/>
          <w:szCs w:val="22"/>
          <w:lang w:val="cs-CZ"/>
        </w:rPr>
      </w:pPr>
    </w:p>
    <w:p w14:paraId="4DA5BF37" w14:textId="77777777" w:rsidR="00303A4E" w:rsidRDefault="00303A4E" w:rsidP="008A5234">
      <w:pPr>
        <w:keepNext/>
        <w:keepLines/>
        <w:jc w:val="both"/>
        <w:rPr>
          <w:rFonts w:ascii="Arial" w:hAnsi="Arial" w:cs="Arial"/>
          <w:b/>
          <w:szCs w:val="22"/>
          <w:lang w:val="cs-CZ"/>
        </w:rPr>
      </w:pPr>
    </w:p>
    <w:p w14:paraId="1F8AB2F0" w14:textId="77777777" w:rsidR="00303A4E" w:rsidRDefault="00303A4E" w:rsidP="008A5234">
      <w:pPr>
        <w:keepNext/>
        <w:keepLines/>
        <w:jc w:val="both"/>
        <w:rPr>
          <w:rFonts w:ascii="Arial" w:hAnsi="Arial" w:cs="Arial"/>
          <w:b/>
          <w:szCs w:val="22"/>
          <w:lang w:val="cs-CZ"/>
        </w:rPr>
      </w:pPr>
    </w:p>
    <w:p w14:paraId="0679DA5A" w14:textId="77777777" w:rsidR="00303A4E" w:rsidRDefault="00303A4E" w:rsidP="008A5234">
      <w:pPr>
        <w:keepNext/>
        <w:keepLines/>
        <w:jc w:val="both"/>
        <w:rPr>
          <w:rFonts w:ascii="Arial" w:hAnsi="Arial" w:cs="Arial"/>
          <w:b/>
          <w:szCs w:val="22"/>
          <w:lang w:val="cs-CZ"/>
        </w:rPr>
      </w:pPr>
    </w:p>
    <w:p w14:paraId="5D6C94C6" w14:textId="7C8B7371" w:rsidR="00303A4E" w:rsidRDefault="00303A4E" w:rsidP="008A5234">
      <w:pPr>
        <w:keepNext/>
        <w:keepLines/>
        <w:jc w:val="both"/>
        <w:rPr>
          <w:rFonts w:ascii="Arial" w:hAnsi="Arial" w:cs="Arial"/>
          <w:b/>
          <w:szCs w:val="22"/>
          <w:lang w:val="cs-CZ"/>
        </w:rPr>
      </w:pPr>
    </w:p>
    <w:p w14:paraId="0CD8A313" w14:textId="77777777" w:rsidR="00303A4E" w:rsidRDefault="00303A4E" w:rsidP="008A5234">
      <w:pPr>
        <w:keepNext/>
        <w:keepLines/>
        <w:jc w:val="both"/>
        <w:rPr>
          <w:rFonts w:ascii="Arial" w:hAnsi="Arial" w:cs="Arial"/>
          <w:b/>
          <w:szCs w:val="22"/>
          <w:lang w:val="cs-CZ"/>
        </w:rPr>
      </w:pPr>
    </w:p>
    <w:p w14:paraId="35B615BA" w14:textId="77777777" w:rsidR="00303A4E" w:rsidRDefault="00303A4E" w:rsidP="008A5234">
      <w:pPr>
        <w:keepNext/>
        <w:keepLines/>
        <w:jc w:val="both"/>
        <w:rPr>
          <w:rFonts w:ascii="Arial" w:hAnsi="Arial" w:cs="Arial"/>
          <w:b/>
          <w:szCs w:val="22"/>
          <w:lang w:val="cs-CZ"/>
        </w:rPr>
      </w:pPr>
    </w:p>
    <w:p w14:paraId="2294B60B" w14:textId="77777777" w:rsidR="00303A4E" w:rsidRDefault="00303A4E" w:rsidP="008A5234">
      <w:pPr>
        <w:keepNext/>
        <w:keepLines/>
        <w:jc w:val="both"/>
        <w:rPr>
          <w:rFonts w:ascii="Arial" w:hAnsi="Arial" w:cs="Arial"/>
          <w:b/>
          <w:szCs w:val="22"/>
          <w:lang w:val="cs-CZ"/>
        </w:rPr>
      </w:pPr>
    </w:p>
    <w:p w14:paraId="25F29B6F" w14:textId="77777777" w:rsidR="00E201B8" w:rsidRDefault="00E201B8" w:rsidP="008A5234">
      <w:pPr>
        <w:keepNext/>
        <w:keepLines/>
        <w:jc w:val="both"/>
        <w:rPr>
          <w:rFonts w:ascii="Arial" w:hAnsi="Arial" w:cs="Arial"/>
          <w:b/>
          <w:szCs w:val="22"/>
          <w:lang w:val="cs-CZ"/>
        </w:rPr>
      </w:pPr>
    </w:p>
    <w:p w14:paraId="7B81B832" w14:textId="77777777" w:rsidR="00E201B8" w:rsidRDefault="00E201B8" w:rsidP="008A5234">
      <w:pPr>
        <w:keepNext/>
        <w:keepLines/>
        <w:jc w:val="both"/>
        <w:rPr>
          <w:rFonts w:ascii="Arial" w:hAnsi="Arial" w:cs="Arial"/>
          <w:b/>
          <w:szCs w:val="22"/>
          <w:lang w:val="cs-CZ"/>
        </w:rPr>
      </w:pPr>
    </w:p>
    <w:p w14:paraId="5C54CAA2" w14:textId="77777777" w:rsidR="00E201B8" w:rsidRDefault="00E201B8" w:rsidP="008A5234">
      <w:pPr>
        <w:keepNext/>
        <w:keepLines/>
        <w:jc w:val="both"/>
        <w:rPr>
          <w:rFonts w:ascii="Arial" w:hAnsi="Arial" w:cs="Arial"/>
          <w:b/>
          <w:szCs w:val="22"/>
          <w:lang w:val="cs-CZ"/>
        </w:rPr>
      </w:pPr>
    </w:p>
    <w:p w14:paraId="39CACF37" w14:textId="77777777" w:rsidR="00E201B8" w:rsidRDefault="00E201B8" w:rsidP="008A5234">
      <w:pPr>
        <w:keepNext/>
        <w:keepLines/>
        <w:jc w:val="both"/>
        <w:rPr>
          <w:rFonts w:ascii="Arial" w:hAnsi="Arial" w:cs="Arial"/>
          <w:b/>
          <w:szCs w:val="22"/>
          <w:lang w:val="cs-CZ"/>
        </w:rPr>
      </w:pPr>
    </w:p>
    <w:p w14:paraId="5F3E32F6" w14:textId="77777777" w:rsidR="00E201B8" w:rsidRDefault="00E201B8" w:rsidP="008A5234">
      <w:pPr>
        <w:keepNext/>
        <w:keepLines/>
        <w:jc w:val="both"/>
        <w:rPr>
          <w:rFonts w:ascii="Arial" w:hAnsi="Arial" w:cs="Arial"/>
          <w:b/>
          <w:szCs w:val="22"/>
          <w:lang w:val="cs-CZ"/>
        </w:rPr>
      </w:pPr>
    </w:p>
    <w:p w14:paraId="73079B17" w14:textId="77777777" w:rsidR="00E201B8" w:rsidRDefault="00E201B8" w:rsidP="008A5234">
      <w:pPr>
        <w:keepNext/>
        <w:keepLines/>
        <w:jc w:val="both"/>
        <w:rPr>
          <w:rFonts w:ascii="Arial" w:hAnsi="Arial" w:cs="Arial"/>
          <w:b/>
          <w:szCs w:val="22"/>
          <w:lang w:val="cs-CZ"/>
        </w:rPr>
      </w:pPr>
    </w:p>
    <w:p w14:paraId="6294471B" w14:textId="77777777" w:rsidR="00E201B8" w:rsidRDefault="00E201B8" w:rsidP="008A5234">
      <w:pPr>
        <w:keepNext/>
        <w:keepLines/>
        <w:jc w:val="both"/>
        <w:rPr>
          <w:rFonts w:ascii="Arial" w:hAnsi="Arial" w:cs="Arial"/>
          <w:b/>
          <w:szCs w:val="22"/>
          <w:lang w:val="cs-CZ"/>
        </w:rPr>
      </w:pPr>
    </w:p>
    <w:p w14:paraId="60AE6655" w14:textId="77777777" w:rsidR="00E201B8" w:rsidRDefault="00E201B8" w:rsidP="008A5234">
      <w:pPr>
        <w:keepNext/>
        <w:keepLines/>
        <w:jc w:val="both"/>
        <w:rPr>
          <w:rFonts w:ascii="Arial" w:hAnsi="Arial" w:cs="Arial"/>
          <w:b/>
          <w:szCs w:val="22"/>
          <w:lang w:val="cs-CZ"/>
        </w:rPr>
      </w:pPr>
    </w:p>
    <w:p w14:paraId="3A6DBAB0" w14:textId="77777777" w:rsidR="00E201B8" w:rsidRDefault="00E201B8" w:rsidP="008A5234">
      <w:pPr>
        <w:keepNext/>
        <w:keepLines/>
        <w:jc w:val="both"/>
        <w:rPr>
          <w:rFonts w:ascii="Arial" w:hAnsi="Arial" w:cs="Arial"/>
          <w:b/>
          <w:szCs w:val="22"/>
          <w:lang w:val="cs-CZ"/>
        </w:rPr>
      </w:pPr>
    </w:p>
    <w:p w14:paraId="6EB7278F" w14:textId="77777777" w:rsidR="00E201B8" w:rsidRDefault="00E201B8" w:rsidP="008A5234">
      <w:pPr>
        <w:keepNext/>
        <w:keepLines/>
        <w:jc w:val="both"/>
        <w:rPr>
          <w:rFonts w:ascii="Arial" w:hAnsi="Arial" w:cs="Arial"/>
          <w:b/>
          <w:szCs w:val="22"/>
          <w:lang w:val="cs-CZ"/>
        </w:rPr>
      </w:pPr>
    </w:p>
    <w:p w14:paraId="50284AB8" w14:textId="79C4179B" w:rsidR="00303A4E" w:rsidRPr="00303A4E" w:rsidRDefault="00303A4E" w:rsidP="008A5234">
      <w:pPr>
        <w:keepNext/>
        <w:keepLines/>
        <w:jc w:val="both"/>
        <w:rPr>
          <w:rFonts w:ascii="Arial" w:hAnsi="Arial" w:cs="Arial"/>
          <w:b/>
          <w:szCs w:val="22"/>
          <w:lang w:val="cs-CZ"/>
        </w:rPr>
      </w:pPr>
    </w:p>
    <w:p w14:paraId="72CA8925" w14:textId="64774C87" w:rsidR="00303A4E" w:rsidRPr="00303A4E" w:rsidRDefault="00303A4E" w:rsidP="008A5234">
      <w:pPr>
        <w:keepNext/>
        <w:keepLines/>
        <w:jc w:val="both"/>
        <w:rPr>
          <w:rFonts w:ascii="Arial" w:hAnsi="Arial" w:cs="Arial"/>
          <w:b/>
          <w:szCs w:val="22"/>
          <w:lang w:val="cs-CZ"/>
        </w:rPr>
      </w:pPr>
    </w:p>
    <w:p w14:paraId="2EBCC4BC" w14:textId="77777777" w:rsidR="00303A4E" w:rsidRDefault="00303A4E" w:rsidP="00303A4E">
      <w:pPr>
        <w:pStyle w:val="My1"/>
        <w:rPr>
          <w:rFonts w:ascii="Arial" w:hAnsi="Arial" w:cs="Arial"/>
          <w:sz w:val="22"/>
          <w:szCs w:val="22"/>
        </w:rPr>
      </w:pPr>
    </w:p>
    <w:p w14:paraId="03CC2645" w14:textId="77777777" w:rsidR="00E201B8" w:rsidRDefault="00E201B8" w:rsidP="00303A4E">
      <w:pPr>
        <w:pStyle w:val="My1"/>
        <w:rPr>
          <w:rFonts w:ascii="Arial" w:hAnsi="Arial" w:cs="Arial"/>
          <w:sz w:val="22"/>
          <w:szCs w:val="22"/>
        </w:rPr>
      </w:pPr>
    </w:p>
    <w:p w14:paraId="716074C0" w14:textId="77777777" w:rsidR="00E201B8" w:rsidRPr="00E201B8" w:rsidRDefault="00E201B8" w:rsidP="00E201B8">
      <w:pPr>
        <w:keepNext/>
        <w:keepLines/>
        <w:jc w:val="both"/>
        <w:rPr>
          <w:rFonts w:ascii="Arial" w:hAnsi="Arial" w:cs="Arial"/>
          <w:b/>
          <w:sz w:val="28"/>
          <w:szCs w:val="28"/>
          <w:lang w:val="cs-CZ"/>
        </w:rPr>
      </w:pPr>
      <w:r w:rsidRPr="00E201B8">
        <w:rPr>
          <w:rFonts w:ascii="Arial" w:hAnsi="Arial" w:cs="Arial"/>
          <w:b/>
          <w:sz w:val="28"/>
          <w:szCs w:val="28"/>
          <w:lang w:val="cs-CZ"/>
        </w:rPr>
        <w:lastRenderedPageBreak/>
        <w:t>Příloha 1: Specifikace Služby</w:t>
      </w:r>
    </w:p>
    <w:p w14:paraId="21093223" w14:textId="77777777" w:rsidR="00E201B8" w:rsidRDefault="00E201B8" w:rsidP="00303A4E">
      <w:pPr>
        <w:pStyle w:val="My1"/>
        <w:rPr>
          <w:rFonts w:ascii="Arial" w:hAnsi="Arial" w:cs="Arial"/>
          <w:sz w:val="22"/>
          <w:szCs w:val="22"/>
        </w:rPr>
      </w:pPr>
    </w:p>
    <w:p w14:paraId="740C20DA" w14:textId="3B4A00B0" w:rsidR="00303A4E" w:rsidRPr="00303A4E" w:rsidRDefault="00303A4E" w:rsidP="00303A4E">
      <w:pPr>
        <w:pStyle w:val="My1"/>
        <w:rPr>
          <w:rFonts w:ascii="Arial" w:hAnsi="Arial" w:cs="Arial"/>
          <w:sz w:val="22"/>
          <w:szCs w:val="22"/>
        </w:rPr>
      </w:pPr>
      <w:r w:rsidRPr="00303A4E">
        <w:rPr>
          <w:rFonts w:ascii="Arial" w:hAnsi="Arial" w:cs="Arial"/>
          <w:sz w:val="22"/>
          <w:szCs w:val="22"/>
        </w:rPr>
        <w:t>Seznam použitých zkratek:</w:t>
      </w:r>
    </w:p>
    <w:p w14:paraId="105550CC"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HAI – Healthcare associated infection</w:t>
      </w:r>
    </w:p>
    <w:p w14:paraId="3409507E"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NIS – Nemocniční informační systém</w:t>
      </w:r>
    </w:p>
    <w:p w14:paraId="6461B5F5"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ECDC – Evropské středisko pro prevenci a kontrolu nemocí</w:t>
      </w:r>
    </w:p>
    <w:p w14:paraId="138E5D16"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RF – Rizikové faktory</w:t>
      </w:r>
    </w:p>
    <w:p w14:paraId="5795C9BE" w14:textId="77777777" w:rsidR="00303A4E" w:rsidRPr="00303A4E" w:rsidRDefault="00303A4E" w:rsidP="00303A4E">
      <w:pPr>
        <w:pStyle w:val="Textvbloku"/>
        <w:spacing w:line="240" w:lineRule="auto"/>
        <w:jc w:val="center"/>
        <w:rPr>
          <w:rFonts w:cs="Arial"/>
          <w:b/>
          <w:bCs w:val="0"/>
          <w:color w:val="000000"/>
          <w:szCs w:val="22"/>
        </w:rPr>
      </w:pPr>
    </w:p>
    <w:p w14:paraId="28695312"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Zadavatel požaduje dodat následující SW pro analýzu dat na nozokomiální nákazy:</w:t>
      </w:r>
    </w:p>
    <w:p w14:paraId="6BA4933B" w14:textId="77777777" w:rsidR="00303A4E" w:rsidRPr="00303A4E" w:rsidRDefault="00303A4E" w:rsidP="00303A4E">
      <w:pPr>
        <w:pStyle w:val="My1"/>
        <w:numPr>
          <w:ilvl w:val="0"/>
          <w:numId w:val="44"/>
        </w:numPr>
        <w:rPr>
          <w:rFonts w:ascii="Arial" w:hAnsi="Arial" w:cs="Arial"/>
          <w:sz w:val="22"/>
          <w:szCs w:val="22"/>
        </w:rPr>
      </w:pPr>
      <w:r w:rsidRPr="00303A4E">
        <w:rPr>
          <w:rFonts w:ascii="Arial" w:hAnsi="Arial" w:cs="Arial"/>
          <w:sz w:val="22"/>
          <w:szCs w:val="22"/>
        </w:rPr>
        <w:t>Automatická analýza dat</w:t>
      </w:r>
    </w:p>
    <w:p w14:paraId="23B13965" w14:textId="77777777" w:rsidR="00303A4E" w:rsidRPr="00303A4E" w:rsidRDefault="00303A4E" w:rsidP="00303A4E">
      <w:pPr>
        <w:pStyle w:val="My1"/>
        <w:numPr>
          <w:ilvl w:val="1"/>
          <w:numId w:val="44"/>
        </w:numPr>
        <w:rPr>
          <w:rFonts w:ascii="Arial" w:hAnsi="Arial" w:cs="Arial"/>
          <w:sz w:val="22"/>
          <w:szCs w:val="22"/>
        </w:rPr>
      </w:pPr>
      <w:r w:rsidRPr="00303A4E">
        <w:rPr>
          <w:rFonts w:ascii="Arial" w:hAnsi="Arial" w:cs="Arial"/>
          <w:sz w:val="22"/>
          <w:szCs w:val="22"/>
        </w:rPr>
        <w:t>Zpracování a analýza zdravotnické dokumentace</w:t>
      </w:r>
    </w:p>
    <w:p w14:paraId="60F38E03" w14:textId="77777777" w:rsidR="00303A4E" w:rsidRPr="00303A4E" w:rsidRDefault="00303A4E" w:rsidP="00303A4E">
      <w:pPr>
        <w:pStyle w:val="My1"/>
        <w:ind w:left="1080"/>
        <w:rPr>
          <w:rFonts w:ascii="Arial" w:hAnsi="Arial" w:cs="Arial"/>
          <w:sz w:val="22"/>
          <w:szCs w:val="22"/>
        </w:rPr>
      </w:pPr>
      <w:r w:rsidRPr="00303A4E">
        <w:rPr>
          <w:rFonts w:ascii="Arial" w:hAnsi="Arial" w:cs="Arial"/>
          <w:sz w:val="22"/>
          <w:szCs w:val="22"/>
        </w:rPr>
        <w:t>Napojení na NIS Objednavatele. Automatická analýza strukturovaných i nestrukturovaných dat tvořících zdravotnickou dokumentaci a případných souvisejících informací z informačních systémů Objednatele pro získání informací o přítomnosti signálů svědčících o HAI (např. symptomy související s infekcí jako horečky, zarudnutí, dysurie). Výstupem této analýzy je tzv. časová osa událostí sloužící jako podklad pro identifikaci přítomnosti HAI.</w:t>
      </w:r>
    </w:p>
    <w:p w14:paraId="7A9BFD60" w14:textId="77777777" w:rsidR="00303A4E" w:rsidRPr="00303A4E" w:rsidRDefault="00303A4E" w:rsidP="00303A4E">
      <w:pPr>
        <w:pStyle w:val="My1"/>
        <w:ind w:left="1080"/>
        <w:rPr>
          <w:rFonts w:ascii="Arial" w:hAnsi="Arial" w:cs="Arial"/>
          <w:sz w:val="22"/>
          <w:szCs w:val="22"/>
        </w:rPr>
      </w:pPr>
      <w:r w:rsidRPr="00303A4E">
        <w:rPr>
          <w:rFonts w:ascii="Arial" w:hAnsi="Arial" w:cs="Arial"/>
          <w:sz w:val="22"/>
          <w:szCs w:val="22"/>
        </w:rPr>
        <w:t>Analýza nestrukturovaných textů v českém jazyce. Rozlišování negativních a pozitivních slov a frází („kašel neguje“ vs. „kašle“, „dysurie 0“ vs. „pálení při močení“ apod.). Dále při extrakci informací využívá např.:</w:t>
      </w:r>
    </w:p>
    <w:p w14:paraId="4D54487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Vlastní metody korekce překlepů</w:t>
      </w:r>
    </w:p>
    <w:p w14:paraId="356D7339"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Odfiltrování historických informací („12/2019 bronchopneumonie“ apod.)</w:t>
      </w:r>
    </w:p>
    <w:p w14:paraId="42EA11B2" w14:textId="77777777" w:rsidR="00303A4E" w:rsidRPr="00303A4E" w:rsidRDefault="00303A4E" w:rsidP="00303A4E">
      <w:pPr>
        <w:ind w:left="1080"/>
        <w:rPr>
          <w:rFonts w:ascii="Arial" w:hAnsi="Arial" w:cs="Arial"/>
          <w:szCs w:val="22"/>
        </w:rPr>
      </w:pPr>
      <w:r w:rsidRPr="00303A4E">
        <w:rPr>
          <w:rFonts w:ascii="Arial" w:hAnsi="Arial" w:cs="Arial"/>
          <w:szCs w:val="22"/>
        </w:rPr>
        <w:t>Analýza veškeré dostupné a relevantní dokumentace. Minimálně pak:</w:t>
      </w:r>
    </w:p>
    <w:p w14:paraId="28B5B826"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Příjmové zprávy</w:t>
      </w:r>
    </w:p>
    <w:p w14:paraId="5E66658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Denní dekurzy</w:t>
      </w:r>
    </w:p>
    <w:p w14:paraId="19515F6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Operační protokoly</w:t>
      </w:r>
    </w:p>
    <w:p w14:paraId="61C4F1B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Soupisy podávané medikace včetně antibiotické terapie</w:t>
      </w:r>
    </w:p>
    <w:p w14:paraId="5B78EAE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 xml:space="preserve">Laboratorní výsledky včetně mikrobiologických a virologických </w:t>
      </w:r>
    </w:p>
    <w:p w14:paraId="48D813A1"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Záznamy o provedených výkonech</w:t>
      </w:r>
    </w:p>
    <w:p w14:paraId="2475E96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Ošetřovatelskou dokumentaci</w:t>
      </w:r>
    </w:p>
    <w:p w14:paraId="5A889738"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Propouštěcí zprávy</w:t>
      </w:r>
    </w:p>
    <w:p w14:paraId="451E2805"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Konziliární vyšetření</w:t>
      </w:r>
    </w:p>
    <w:p w14:paraId="30F2182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Výsledky zobrazovacích metod</w:t>
      </w:r>
    </w:p>
    <w:p w14:paraId="5294EC2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Diagnosticko-terapeutické plány</w:t>
      </w:r>
    </w:p>
    <w:p w14:paraId="363379A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Diagnózy svědčící o přítomnosti HAI</w:t>
      </w:r>
    </w:p>
    <w:p w14:paraId="6FCF5A21" w14:textId="77777777" w:rsidR="00303A4E" w:rsidRPr="00303A4E" w:rsidRDefault="00303A4E" w:rsidP="00303A4E">
      <w:pPr>
        <w:ind w:left="1080"/>
        <w:rPr>
          <w:rFonts w:ascii="Arial" w:hAnsi="Arial" w:cs="Arial"/>
          <w:szCs w:val="22"/>
        </w:rPr>
      </w:pPr>
      <w:r w:rsidRPr="00303A4E">
        <w:rPr>
          <w:rFonts w:ascii="Arial" w:hAnsi="Arial" w:cs="Arial"/>
          <w:szCs w:val="22"/>
        </w:rPr>
        <w:t>Množinu analyzovaných dat je možné dynamicky rozšířit o další části zdravotnické dokumentace z NIS.</w:t>
      </w:r>
    </w:p>
    <w:p w14:paraId="00C188FF"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Identifikace HAI</w:t>
      </w:r>
    </w:p>
    <w:p w14:paraId="1BB14C6C"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t>Automatická identifikace potencionálních HAI probíhá za využití standartních definic HAI podle ECDC (definice případů pro hlášení přenosných nemocí) – rozhodnutí Evropské komise č. 2012/506/EU. Identifikace HAI funguje pro všechna oddělení zdravotnických zařízení.</w:t>
      </w:r>
    </w:p>
    <w:p w14:paraId="7BCD7E09"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lastRenderedPageBreak/>
        <w:t>Hledání potenciálních HAI, které přesně neodpovídají přesně výše uvedeným definicím, tedy i s přibližnými definicemi, které vychází z klinické praxe. Umožnuje tak co nejvyšší záchyt HAI.</w:t>
      </w:r>
    </w:p>
    <w:p w14:paraId="15690A75"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t>Automatická identifikace následujících typů infekcí:</w:t>
      </w:r>
    </w:p>
    <w:p w14:paraId="79C2EB0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močových cest (mikrobiologicky potvrzené, mikrobiologicky nepotvrzené)</w:t>
      </w:r>
    </w:p>
    <w:p w14:paraId="45BEE15A"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Primární a sekundární infekce krevního řečiště</w:t>
      </w:r>
    </w:p>
    <w:p w14:paraId="46D81EE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související s žilním katetrem</w:t>
      </w:r>
    </w:p>
    <w:p w14:paraId="6C272CC8"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gastrointestinálního traktu</w:t>
      </w:r>
    </w:p>
    <w:p w14:paraId="35EDE7D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Pneumonie, infekce dolních cest dýchacích jiné než pneumonie a infekce horních cest dýchacích</w:t>
      </w:r>
    </w:p>
    <w:p w14:paraId="02E3442D"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v místě chirurgického výkonu</w:t>
      </w:r>
    </w:p>
    <w:p w14:paraId="63BB208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Ostatní (jiné předpokládané typy infekcí, např. oční infekce).</w:t>
      </w:r>
    </w:p>
    <w:p w14:paraId="1CDACA83" w14:textId="77777777" w:rsidR="00303A4E" w:rsidRPr="00303A4E" w:rsidRDefault="00303A4E" w:rsidP="00303A4E">
      <w:pPr>
        <w:ind w:left="1080"/>
        <w:jc w:val="both"/>
        <w:rPr>
          <w:rFonts w:ascii="Arial" w:hAnsi="Arial" w:cs="Arial"/>
          <w:szCs w:val="22"/>
        </w:rPr>
      </w:pPr>
      <w:r w:rsidRPr="00303A4E">
        <w:rPr>
          <w:rFonts w:ascii="Arial" w:hAnsi="Arial" w:cs="Arial"/>
          <w:szCs w:val="22"/>
        </w:rPr>
        <w:t>Identifikace infekcí probíhá jak v rámci hospitalizace, tak i při případné rehospitalizaci či ošetření v ambulanci (např. infekce v místě chirurgického výkonu, která se projeví při kontrole v ambulanci a která nebude vyžadovat rehospitalizaci).</w:t>
      </w:r>
    </w:p>
    <w:p w14:paraId="1097BF50"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Na základě informací v časové ose je spouštěn model hodnotící přítomnost potenciální HAI. Model má následující vlastnosti:</w:t>
      </w:r>
    </w:p>
    <w:p w14:paraId="28930AA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Při opakovaném nalezení stejné HAI je tato sloučena s původním hlášením a v rozhraní tedy nefiguruje jako nová HAI.</w:t>
      </w:r>
    </w:p>
    <w:p w14:paraId="2C0B563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Model sloučí manuálně hlášené HAI s automaticky hlášenými tak, aby se nevyskytovaly duplicity.</w:t>
      </w:r>
    </w:p>
    <w:p w14:paraId="49F68D3C"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Výstupem modelu je automaticky vyplněná hlášenka o potenciální HAI obsahující:</w:t>
      </w:r>
    </w:p>
    <w:p w14:paraId="1295252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Typ HAI</w:t>
      </w:r>
    </w:p>
    <w:p w14:paraId="7EBFAB73"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Oddělení</w:t>
      </w:r>
    </w:p>
    <w:p w14:paraId="1A2149E6"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Odhadované datum vzniku HAI</w:t>
      </w:r>
    </w:p>
    <w:p w14:paraId="0A1CBE6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Agens vč. Rezistence</w:t>
      </w:r>
    </w:p>
    <w:p w14:paraId="0BC1DBC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Stav hlášení</w:t>
      </w:r>
    </w:p>
    <w:p w14:paraId="2718162A"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Důvod hlášení</w:t>
      </w:r>
    </w:p>
    <w:p w14:paraId="621712B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Indikátor úmrtí</w:t>
      </w:r>
    </w:p>
    <w:p w14:paraId="2A34C41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Historii změn formuláře</w:t>
      </w:r>
    </w:p>
    <w:p w14:paraId="4552FA73"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Ve formuláři je dále možné upravovat:</w:t>
      </w:r>
    </w:p>
    <w:p w14:paraId="1B5ED6AF"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Původ HAI – endogenní, exogenní</w:t>
      </w:r>
    </w:p>
    <w:p w14:paraId="205EC74D"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Kontrola epidemiologem / epidemiologickou sestrou pro dvoustupňovou validací</w:t>
      </w:r>
    </w:p>
    <w:p w14:paraId="6F1092A3"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Pravidelná a automatická identifikace zaručuje kontinuální surveillance.</w:t>
      </w:r>
    </w:p>
    <w:p w14:paraId="69D663DC"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Poskytované výstupy umožňuji vykazovat a hlásit HAI dle platné legislativy ČR.</w:t>
      </w:r>
    </w:p>
    <w:p w14:paraId="60C1D772"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Analýza rizikových faktorů vzniku HAI</w:t>
      </w:r>
    </w:p>
    <w:p w14:paraId="0773192B" w14:textId="77777777" w:rsidR="00303A4E" w:rsidRPr="00303A4E" w:rsidRDefault="00303A4E" w:rsidP="00303A4E">
      <w:pPr>
        <w:ind w:left="1080"/>
        <w:jc w:val="both"/>
        <w:rPr>
          <w:rFonts w:ascii="Arial" w:hAnsi="Arial" w:cs="Arial"/>
          <w:szCs w:val="22"/>
        </w:rPr>
      </w:pPr>
      <w:r w:rsidRPr="00303A4E">
        <w:rPr>
          <w:rFonts w:ascii="Arial" w:hAnsi="Arial" w:cs="Arial"/>
          <w:szCs w:val="22"/>
        </w:rPr>
        <w:t>Analýza rizikových faktorů (RF), které potenciálně ovlivňují pravděpodobnost vzniku HAI. Jako takové faktory je možné si představit např.:</w:t>
      </w:r>
    </w:p>
    <w:p w14:paraId="6599378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Jednotlivá oddělení, kde je pacient léčen</w:t>
      </w:r>
    </w:p>
    <w:p w14:paraId="41F4E727"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lastRenderedPageBreak/>
        <w:t>Demografická data</w:t>
      </w:r>
    </w:p>
    <w:p w14:paraId="6B548F38"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Zavedené invazivní vstupy</w:t>
      </w:r>
    </w:p>
    <w:p w14:paraId="26073F3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Provedené výkony</w:t>
      </w:r>
    </w:p>
    <w:p w14:paraId="7F1031B5"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Diagnóza pacienta</w:t>
      </w:r>
    </w:p>
    <w:p w14:paraId="2B4FF713" w14:textId="77777777" w:rsidR="00303A4E" w:rsidRPr="00303A4E" w:rsidRDefault="00303A4E" w:rsidP="00303A4E">
      <w:pPr>
        <w:ind w:left="1080"/>
        <w:rPr>
          <w:rFonts w:ascii="Arial" w:hAnsi="Arial" w:cs="Arial"/>
          <w:szCs w:val="22"/>
        </w:rPr>
      </w:pPr>
      <w:r w:rsidRPr="00303A4E">
        <w:rPr>
          <w:rFonts w:ascii="Arial" w:hAnsi="Arial" w:cs="Arial"/>
          <w:szCs w:val="22"/>
        </w:rPr>
        <w:t>Tyto a další faktory vstupují jako proměnné do statistického modelu, který je vyhodnocuje a určuje ty statisticky významné. Výstupem jsou statisticky významné RF.</w:t>
      </w:r>
    </w:p>
    <w:p w14:paraId="35C6535E"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Tím se poskytují podklady pro cílenou prevenci a kontrolu infekcí</w:t>
      </w:r>
    </w:p>
    <w:p w14:paraId="14791139"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Antibiotická rezistence</w:t>
      </w:r>
    </w:p>
    <w:p w14:paraId="0396638B"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t>Monitorování všech výsledků mikrobiologických vyšetření a získávání z nich informace o patogenech a jejich rezistencích na antibiotika. Automatické sestavení detailní statistiky rezistence pro každý patogen a zobrazí nemocniční antibiogram za vybrané období. Umožňuje snadné a rychlé porovnání s aktuální antibiotickou politikou nemocnice.</w:t>
      </w:r>
    </w:p>
    <w:p w14:paraId="3B7588F0" w14:textId="77777777" w:rsidR="00303A4E" w:rsidRPr="00303A4E" w:rsidRDefault="00303A4E" w:rsidP="00303A4E">
      <w:pPr>
        <w:pStyle w:val="Odstavecseseznamem"/>
        <w:numPr>
          <w:ilvl w:val="0"/>
          <w:numId w:val="44"/>
        </w:numPr>
        <w:spacing w:line="360" w:lineRule="auto"/>
        <w:contextualSpacing/>
        <w:jc w:val="both"/>
        <w:rPr>
          <w:rFonts w:ascii="Arial" w:hAnsi="Arial" w:cs="Arial"/>
          <w:szCs w:val="22"/>
        </w:rPr>
      </w:pPr>
      <w:r w:rsidRPr="00303A4E">
        <w:rPr>
          <w:rFonts w:ascii="Arial" w:hAnsi="Arial" w:cs="Arial"/>
          <w:szCs w:val="22"/>
        </w:rPr>
        <w:t>Uživatelské rozhraní</w:t>
      </w:r>
    </w:p>
    <w:p w14:paraId="271336EE" w14:textId="77777777" w:rsidR="00303A4E" w:rsidRPr="00303A4E" w:rsidRDefault="00303A4E" w:rsidP="00303A4E">
      <w:pPr>
        <w:pStyle w:val="Odstavecseseznamem"/>
        <w:rPr>
          <w:rFonts w:ascii="Arial" w:hAnsi="Arial" w:cs="Arial"/>
          <w:szCs w:val="22"/>
        </w:rPr>
      </w:pPr>
      <w:r w:rsidRPr="00303A4E">
        <w:rPr>
          <w:rFonts w:ascii="Arial" w:hAnsi="Arial" w:cs="Arial"/>
          <w:szCs w:val="22"/>
        </w:rPr>
        <w:t>Součástí řešení je aplikace zajišťující komfortní rozhraní pro koncové uživatele. Základní funkce rozhraní jsou ověřování automaticky nalezených potenciálních HAI, manuální zadávání HAI, statistika o HAI, analýza RF, kontrola ATB rezistence.</w:t>
      </w:r>
    </w:p>
    <w:p w14:paraId="272F16D6" w14:textId="77777777" w:rsidR="00303A4E" w:rsidRPr="00303A4E" w:rsidRDefault="00303A4E" w:rsidP="00303A4E">
      <w:pPr>
        <w:pStyle w:val="Odstavecseseznamem"/>
        <w:rPr>
          <w:rFonts w:ascii="Arial" w:hAnsi="Arial" w:cs="Arial"/>
          <w:szCs w:val="22"/>
        </w:rPr>
      </w:pPr>
      <w:r w:rsidRPr="00303A4E">
        <w:rPr>
          <w:rFonts w:ascii="Arial" w:hAnsi="Arial" w:cs="Arial"/>
          <w:szCs w:val="22"/>
        </w:rPr>
        <w:t>Počet uživatelů přistupujících do uživatelského rozhraní není omezen a je možné uživatele v průběhu plnění přidávat či ubírat dle potřeby Objednavatele.</w:t>
      </w:r>
    </w:p>
    <w:p w14:paraId="548BE96E"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Zabezpečení</w:t>
      </w:r>
    </w:p>
    <w:p w14:paraId="16870B1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Ověřování uživatelů – propojení na autentizační službu klienta Active direktory nebo LDAPS</w:t>
      </w:r>
    </w:p>
    <w:p w14:paraId="55C0201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Funkční zabezpečení</w:t>
      </w:r>
    </w:p>
    <w:p w14:paraId="469B931B"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Role pro editaci dat o HAI</w:t>
      </w:r>
    </w:p>
    <w:p w14:paraId="5967459A"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Role pro čtení dat</w:t>
      </w:r>
    </w:p>
    <w:p w14:paraId="69E61A22"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Administrátorská role</w:t>
      </w:r>
    </w:p>
    <w:p w14:paraId="3B85677D"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Role nutno nastavit v autentizační službě klienta</w:t>
      </w:r>
    </w:p>
    <w:p w14:paraId="07DFF7C9" w14:textId="77777777" w:rsidR="00303A4E" w:rsidRPr="00303A4E" w:rsidRDefault="00303A4E" w:rsidP="00303A4E">
      <w:pPr>
        <w:pStyle w:val="Odstavecseseznamem"/>
        <w:numPr>
          <w:ilvl w:val="2"/>
          <w:numId w:val="45"/>
        </w:numPr>
        <w:spacing w:after="160" w:line="256" w:lineRule="auto"/>
        <w:contextualSpacing/>
        <w:rPr>
          <w:rFonts w:ascii="Arial" w:hAnsi="Arial" w:cs="Arial"/>
          <w:szCs w:val="22"/>
        </w:rPr>
      </w:pPr>
      <w:r w:rsidRPr="00303A4E">
        <w:rPr>
          <w:rFonts w:ascii="Arial" w:hAnsi="Arial" w:cs="Arial"/>
          <w:szCs w:val="22"/>
        </w:rPr>
        <w:t>Role bude moci nastavovat Objednavatel</w:t>
      </w:r>
    </w:p>
    <w:p w14:paraId="36319789"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Zabezpečení přístupu na data – podle jednotlivých zdravotnických zařízení, případně oddělení</w:t>
      </w:r>
    </w:p>
    <w:p w14:paraId="278F417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Automatické odhlášení uživatele po stanoveném intervalu nečinnosti</w:t>
      </w:r>
    </w:p>
    <w:p w14:paraId="3DCFD5F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Logování aktivity uživatelů v aplikaci – každý požadavek se zaznamenává</w:t>
      </w:r>
    </w:p>
    <w:p w14:paraId="694F3240"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Auditování aktivity uživatelů v aplikaci vč. reportů</w:t>
      </w:r>
    </w:p>
    <w:p w14:paraId="1E47A7D4"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Zálohování kritických dat pomocí pravidelných záloh databáze</w:t>
      </w:r>
    </w:p>
    <w:p w14:paraId="3DFE3D0B"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Práce s HAI – procházení, validace, změny</w:t>
      </w:r>
    </w:p>
    <w:p w14:paraId="5D789E58"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Automatické zobrazení nově hlášených potenciálních HAI</w:t>
      </w:r>
    </w:p>
    <w:p w14:paraId="775F7D84"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Seznam HAI s atributy – datum, typ, oddělení, stav</w:t>
      </w:r>
    </w:p>
    <w:p w14:paraId="255F3235"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Řazení seznamu podle atributů</w:t>
      </w:r>
    </w:p>
    <w:p w14:paraId="5015DB78"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 xml:space="preserve">Filtrování seznamu HAI podle všech parametrů z formuláře HAI. Filtrování umožňuje filtry také kombinovat. Tím je </w:t>
      </w:r>
      <w:r w:rsidRPr="00303A4E">
        <w:rPr>
          <w:rFonts w:ascii="Arial" w:hAnsi="Arial" w:cs="Arial"/>
          <w:szCs w:val="22"/>
        </w:rPr>
        <w:lastRenderedPageBreak/>
        <w:t>umožněno vyhledávat např. nově vzniklé případy v určitém časovém intervalu.</w:t>
      </w:r>
    </w:p>
    <w:p w14:paraId="7191579E"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Uživatelské filtry pro rychlejší práci – nastavení vlastních oddělení, případně stavu a další.</w:t>
      </w:r>
    </w:p>
    <w:p w14:paraId="6FDB3E1C"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Zobrazení seznamu HAI u jednotlivých hospitalizací či ambulancí vč. Jasného rozlišení stavu infekce (nevalidovaná, potvrzená, zamítnutá, kolonizace)</w:t>
      </w:r>
    </w:p>
    <w:p w14:paraId="48EA9FCC"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Navázání hlášení HAI na přehlednou časovou osu, tj. klíčové informace z elektronické zdravotnické dokumentace pro podporu validace HAI.</w:t>
      </w:r>
    </w:p>
    <w:p w14:paraId="6C01370A"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Jednotlivé HAI mají tyto atributy:</w:t>
      </w:r>
    </w:p>
    <w:p w14:paraId="05A963FC"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Typ, oddělení vzniku – vč. Možnosti vybrat „externí zařízení“, datum, původ, agens. Stav, hlásil, kontrola epidemiologem, důvod hlášení, úmrtí, komentář, změnil</w:t>
      </w:r>
    </w:p>
    <w:p w14:paraId="4E6D7D02" w14:textId="77777777" w:rsidR="00303A4E" w:rsidRPr="00303A4E" w:rsidRDefault="00303A4E" w:rsidP="00303A4E">
      <w:pPr>
        <w:pStyle w:val="Odstavecseseznamem"/>
        <w:numPr>
          <w:ilvl w:val="0"/>
          <w:numId w:val="45"/>
        </w:numPr>
        <w:spacing w:after="160"/>
        <w:contextualSpacing/>
        <w:rPr>
          <w:rFonts w:ascii="Arial" w:hAnsi="Arial" w:cs="Arial"/>
          <w:szCs w:val="22"/>
        </w:rPr>
      </w:pPr>
      <w:r w:rsidRPr="00303A4E">
        <w:rPr>
          <w:rFonts w:ascii="Arial" w:hAnsi="Arial" w:cs="Arial"/>
          <w:szCs w:val="22"/>
        </w:rPr>
        <w:t>Uživatel s oprávněním pro editaci může:</w:t>
      </w:r>
    </w:p>
    <w:p w14:paraId="596193FC"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Měnit parametry hlášené HAI (vč. Potvrzení HAI)</w:t>
      </w:r>
    </w:p>
    <w:p w14:paraId="0F7717B8"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Přidávat manuálně nové HAI, které nebyly automaticky nalezeny.</w:t>
      </w:r>
    </w:p>
    <w:p w14:paraId="66D5BA45" w14:textId="77777777" w:rsidR="00303A4E" w:rsidRPr="00303A4E" w:rsidRDefault="00303A4E" w:rsidP="00303A4E">
      <w:pPr>
        <w:pStyle w:val="Odstavecseseznamem"/>
        <w:numPr>
          <w:ilvl w:val="0"/>
          <w:numId w:val="45"/>
        </w:numPr>
        <w:spacing w:after="160"/>
        <w:contextualSpacing/>
        <w:rPr>
          <w:rFonts w:ascii="Arial" w:hAnsi="Arial" w:cs="Arial"/>
          <w:szCs w:val="22"/>
        </w:rPr>
      </w:pPr>
      <w:r w:rsidRPr="00303A4E">
        <w:rPr>
          <w:rFonts w:ascii="Arial" w:hAnsi="Arial" w:cs="Arial"/>
          <w:szCs w:val="22"/>
        </w:rPr>
        <w:t>Změny provedené a neuložené se v příslušném formuláři zvýrazní, aby bylo patrné, že je nutné je uložit.</w:t>
      </w:r>
    </w:p>
    <w:p w14:paraId="3057CD66" w14:textId="77777777" w:rsidR="00303A4E" w:rsidRPr="00303A4E" w:rsidRDefault="00303A4E" w:rsidP="00303A4E">
      <w:pPr>
        <w:pStyle w:val="Odstavecseseznamem"/>
        <w:numPr>
          <w:ilvl w:val="0"/>
          <w:numId w:val="45"/>
        </w:numPr>
        <w:spacing w:after="160"/>
        <w:contextualSpacing/>
        <w:rPr>
          <w:rFonts w:ascii="Arial" w:hAnsi="Arial" w:cs="Arial"/>
          <w:szCs w:val="22"/>
        </w:rPr>
      </w:pPr>
      <w:r w:rsidRPr="00303A4E">
        <w:rPr>
          <w:rFonts w:ascii="Arial" w:hAnsi="Arial" w:cs="Arial"/>
          <w:szCs w:val="22"/>
        </w:rPr>
        <w:t>Umožňuje 2stupňovou validaci řízenou metodikou</w:t>
      </w:r>
    </w:p>
    <w:p w14:paraId="336F7DD9"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Pokud kontroluje nejdříve epidemiolog a výsledek je pozitivní, nemění stav, ale pouze pole „Zkontrolováno epidemiologem“, podle kterého je pak možné filtrovat</w:t>
      </w:r>
    </w:p>
    <w:p w14:paraId="573BC5B9"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Pokud epidemiolog nekontroluje, bere lékař veškeré hlášené HAI</w:t>
      </w:r>
    </w:p>
    <w:p w14:paraId="2B1D2685"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Seznam HAI je možné exportovat do externího souboru pro další možnosti analýzy.</w:t>
      </w:r>
    </w:p>
    <w:p w14:paraId="185B8DC4"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Hledání pacientů</w:t>
      </w:r>
    </w:p>
    <w:p w14:paraId="0B5A5CB1"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Seznam pacientů</w:t>
      </w:r>
    </w:p>
    <w:p w14:paraId="24A2A687"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Řazení seznamu podle atributů</w:t>
      </w:r>
    </w:p>
    <w:p w14:paraId="0EDB53AD"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Možnosti hledání pacientů např. pro doplnění nové HAI</w:t>
      </w:r>
    </w:p>
    <w:p w14:paraId="0F25C408"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Filtry: začátek a konec hospitalizace, jméno, rodné číslo, oddělení…</w:t>
      </w:r>
    </w:p>
    <w:p w14:paraId="36DE1284" w14:textId="77777777" w:rsidR="00303A4E" w:rsidRPr="00303A4E" w:rsidRDefault="00303A4E" w:rsidP="00303A4E">
      <w:pPr>
        <w:pStyle w:val="Odstavecseseznamem"/>
        <w:spacing w:line="360" w:lineRule="auto"/>
        <w:ind w:left="1080"/>
        <w:jc w:val="both"/>
        <w:rPr>
          <w:rFonts w:ascii="Arial" w:hAnsi="Arial" w:cs="Arial"/>
          <w:szCs w:val="22"/>
        </w:rPr>
      </w:pPr>
    </w:p>
    <w:p w14:paraId="007920DB"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Procházení dokumentace a prezentace dat</w:t>
      </w:r>
    </w:p>
    <w:p w14:paraId="41EE2F4D"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Hospitalizace se zobrazí s časovou osou a je k ní dostupná kompletní dokumentace – testy i laboratorní výsledky. To umožní analýzu procesů či nadbytečných laboratorních vyšetření.</w:t>
      </w:r>
    </w:p>
    <w:p w14:paraId="69996A39"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Možnost filtrovat časovou osu podle typů informací.</w:t>
      </w:r>
    </w:p>
    <w:p w14:paraId="3D8CFC6D"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Vybarvené pojmy v časové ose související s HAI – podpora rychlejšího rozhodování při validaci HAI</w:t>
      </w:r>
    </w:p>
    <w:p w14:paraId="64BCB4C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Možnost čtení jednotlivých dokumentů</w:t>
      </w:r>
    </w:p>
    <w:p w14:paraId="366FB4DF"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Doplnění informací k nalezeným léčivům – účinné látky a ATC skupiny</w:t>
      </w:r>
    </w:p>
    <w:p w14:paraId="767A978A"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Reporting a statistiky</w:t>
      </w:r>
    </w:p>
    <w:p w14:paraId="581482BE" w14:textId="77777777" w:rsidR="00303A4E" w:rsidRPr="00303A4E" w:rsidRDefault="00303A4E" w:rsidP="00303A4E">
      <w:pPr>
        <w:pStyle w:val="Odstavecseseznamem"/>
        <w:spacing w:line="360" w:lineRule="auto"/>
        <w:ind w:left="1080"/>
        <w:jc w:val="both"/>
        <w:rPr>
          <w:rFonts w:ascii="Arial" w:hAnsi="Arial" w:cs="Arial"/>
          <w:szCs w:val="22"/>
        </w:rPr>
      </w:pPr>
      <w:r w:rsidRPr="00303A4E">
        <w:rPr>
          <w:rFonts w:ascii="Arial" w:hAnsi="Arial" w:cs="Arial"/>
          <w:szCs w:val="22"/>
        </w:rPr>
        <w:t>Automaticky tvořené přehledy dostupné v aplikaci na jedno kliknutí. Reporty jsou filtrovatelné. Do reportů vstupují pouze HAI, které byly potvrzené jako HAI či kolonizace (nikoliv tedy pouze hlášené HAI).</w:t>
      </w:r>
    </w:p>
    <w:p w14:paraId="25E8855F" w14:textId="77777777" w:rsidR="00303A4E" w:rsidRPr="00303A4E" w:rsidRDefault="00303A4E" w:rsidP="00303A4E">
      <w:pPr>
        <w:pStyle w:val="Odstavecseseznamem"/>
        <w:spacing w:line="360" w:lineRule="auto"/>
        <w:ind w:left="1080"/>
        <w:jc w:val="both"/>
        <w:rPr>
          <w:rFonts w:ascii="Arial" w:hAnsi="Arial" w:cs="Arial"/>
          <w:szCs w:val="22"/>
        </w:rPr>
      </w:pPr>
      <w:r w:rsidRPr="00303A4E">
        <w:rPr>
          <w:rFonts w:ascii="Arial" w:hAnsi="Arial" w:cs="Arial"/>
          <w:szCs w:val="22"/>
        </w:rPr>
        <w:lastRenderedPageBreak/>
        <w:t>Data z reportů je možné snadno exportovat pro další analýzu.</w:t>
      </w:r>
    </w:p>
    <w:p w14:paraId="645158E3"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Uživatelské rozhraní pro rizikové faktory</w:t>
      </w:r>
    </w:p>
    <w:p w14:paraId="1FCBF254"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Rizikové faktory (RF) související s infekcí v místě chirurgického výkonu je možné sledovat přímo v uživatelském rozhraní. Základem je přehled všech aktivních statisticky významných RF, tzv. Dashboard RF. Z něho je možné proklikem přejít na Detail RF tak, aby bylo možné prozkoumat případy s daným RF.</w:t>
      </w:r>
    </w:p>
    <w:p w14:paraId="6E1C4FA3"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Modul je dostupný uživatelům s příslušným oprávněním.</w:t>
      </w:r>
    </w:p>
    <w:p w14:paraId="4F281939"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Antibiotická rezistence</w:t>
      </w:r>
    </w:p>
    <w:p w14:paraId="505C8708" w14:textId="77777777" w:rsidR="00303A4E" w:rsidRPr="00303A4E" w:rsidRDefault="00303A4E" w:rsidP="00303A4E">
      <w:pPr>
        <w:pStyle w:val="Odstavecseseznamem"/>
        <w:spacing w:line="360" w:lineRule="auto"/>
        <w:ind w:left="1080"/>
        <w:jc w:val="both"/>
        <w:rPr>
          <w:rFonts w:ascii="Arial" w:hAnsi="Arial" w:cs="Arial"/>
          <w:szCs w:val="22"/>
        </w:rPr>
      </w:pPr>
      <w:r w:rsidRPr="00303A4E">
        <w:rPr>
          <w:rFonts w:ascii="Arial" w:hAnsi="Arial" w:cs="Arial"/>
          <w:szCs w:val="22"/>
        </w:rPr>
        <w:t>Modul antibiotické rezistence je přístupný pro uživatele s příslušným oprávněním.</w:t>
      </w:r>
    </w:p>
    <w:p w14:paraId="08B52A42" w14:textId="77777777" w:rsidR="00303A4E" w:rsidRPr="00303A4E" w:rsidRDefault="00303A4E" w:rsidP="00303A4E">
      <w:pPr>
        <w:pStyle w:val="Odstavecseseznamem"/>
        <w:spacing w:line="360" w:lineRule="auto"/>
        <w:ind w:left="1080"/>
        <w:jc w:val="both"/>
        <w:rPr>
          <w:rFonts w:ascii="Arial" w:hAnsi="Arial" w:cs="Arial"/>
          <w:szCs w:val="22"/>
        </w:rPr>
      </w:pPr>
    </w:p>
    <w:p w14:paraId="2922CC1E" w14:textId="77777777" w:rsidR="00303A4E" w:rsidRPr="00303A4E" w:rsidRDefault="00303A4E" w:rsidP="00303A4E">
      <w:pPr>
        <w:spacing w:line="360" w:lineRule="auto"/>
        <w:jc w:val="both"/>
        <w:rPr>
          <w:rFonts w:ascii="Arial" w:hAnsi="Arial" w:cs="Arial"/>
          <w:szCs w:val="22"/>
        </w:rPr>
      </w:pPr>
      <w:r w:rsidRPr="00303A4E">
        <w:rPr>
          <w:rFonts w:ascii="Arial" w:hAnsi="Arial" w:cs="Arial"/>
          <w:szCs w:val="22"/>
        </w:rPr>
        <w:t>Současně je požadována servisní podpora pro dodaný SW dle následujícího popisu.</w:t>
      </w:r>
    </w:p>
    <w:p w14:paraId="36FD5FD5" w14:textId="77777777" w:rsidR="00303A4E" w:rsidRPr="00303A4E" w:rsidRDefault="00303A4E" w:rsidP="00303A4E">
      <w:pPr>
        <w:spacing w:line="360" w:lineRule="auto"/>
        <w:jc w:val="both"/>
        <w:rPr>
          <w:rFonts w:ascii="Arial" w:hAnsi="Arial" w:cs="Arial"/>
          <w:szCs w:val="22"/>
        </w:rPr>
      </w:pPr>
    </w:p>
    <w:p w14:paraId="31524C6A" w14:textId="77777777" w:rsidR="00303A4E" w:rsidRPr="00303A4E" w:rsidRDefault="00303A4E" w:rsidP="00303A4E">
      <w:pPr>
        <w:pStyle w:val="Odstavecseseznamem"/>
        <w:numPr>
          <w:ilvl w:val="0"/>
          <w:numId w:val="44"/>
        </w:numPr>
        <w:spacing w:line="360" w:lineRule="auto"/>
        <w:contextualSpacing/>
        <w:jc w:val="both"/>
        <w:rPr>
          <w:rFonts w:ascii="Arial" w:hAnsi="Arial" w:cs="Arial"/>
          <w:szCs w:val="22"/>
        </w:rPr>
      </w:pPr>
      <w:r w:rsidRPr="00303A4E">
        <w:rPr>
          <w:rFonts w:ascii="Arial" w:hAnsi="Arial" w:cs="Arial"/>
          <w:szCs w:val="22"/>
        </w:rPr>
        <w:t>Servisní podpora</w:t>
      </w:r>
    </w:p>
    <w:p w14:paraId="3D4A56C6"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Servisní podpora na dobu neurčitou</w:t>
      </w:r>
    </w:p>
    <w:p w14:paraId="67EFC2B8"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Poskytovatel se zavazuje zajistit servisní podporu po celou dobu trvání užívacích práv objednatele</w:t>
      </w:r>
    </w:p>
    <w:p w14:paraId="740DF00C"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Aktualizace systému</w:t>
      </w:r>
    </w:p>
    <w:p w14:paraId="55BEE914"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Po dobu servisní podpory má objednatel nárok na bezplatný upgrade na nejnovější verzi programu</w:t>
      </w:r>
    </w:p>
    <w:p w14:paraId="180093B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V případě upgrade, který bude vyžadovat změnu systémových prostředků ICT, je poskytovatel povinen konzultovat tuto skutečnost s IT Krajské zdravotní, a.s.</w:t>
      </w:r>
    </w:p>
    <w:p w14:paraId="692E7E3B"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Běžné konzultace a požadavky objednavatele</w:t>
      </w:r>
    </w:p>
    <w:p w14:paraId="37AD9F96"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Poskytovatel bude zajišťovat zaměstnancům objednatele podporu formou e-mailové či telefonní komunikace v minimálním rozsahu:</w:t>
      </w:r>
    </w:p>
    <w:p w14:paraId="1AD00487"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e-mail: doba odpovědi max do 48. hodin</w:t>
      </w:r>
    </w:p>
    <w:p w14:paraId="394A6A03"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telefonická podpora: minimálně od 8:00 do 15:00 v pracovní</w:t>
      </w:r>
    </w:p>
    <w:p w14:paraId="76D1CD0D"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Specifikace běžných konzultací a řešení drobných požadavků jsou:</w:t>
      </w:r>
    </w:p>
    <w:p w14:paraId="69B4755D"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Konzultace a poradenství k sytému z pohledu jeho funkcionalit</w:t>
      </w:r>
    </w:p>
    <w:p w14:paraId="4B07648D"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Konzultace ke změnám nastavení systému</w:t>
      </w:r>
    </w:p>
    <w:p w14:paraId="75A9410C"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Konzultace k instalaci nových verzí systému</w:t>
      </w:r>
    </w:p>
    <w:p w14:paraId="793162AA" w14:textId="77777777" w:rsidR="00303A4E" w:rsidRPr="00303A4E" w:rsidRDefault="00303A4E" w:rsidP="00303A4E">
      <w:pPr>
        <w:jc w:val="both"/>
        <w:rPr>
          <w:rFonts w:ascii="Arial" w:hAnsi="Arial" w:cs="Arial"/>
          <w:szCs w:val="22"/>
        </w:rPr>
      </w:pPr>
    </w:p>
    <w:p w14:paraId="76A316F4" w14:textId="77777777" w:rsidR="00303A4E" w:rsidRPr="00303A4E" w:rsidRDefault="00303A4E" w:rsidP="00303A4E">
      <w:pPr>
        <w:jc w:val="both"/>
        <w:rPr>
          <w:rFonts w:ascii="Arial" w:hAnsi="Arial" w:cs="Arial"/>
          <w:szCs w:val="22"/>
        </w:rPr>
      </w:pPr>
      <w:r w:rsidRPr="00303A4E">
        <w:rPr>
          <w:rFonts w:ascii="Arial" w:hAnsi="Arial" w:cs="Arial"/>
          <w:szCs w:val="22"/>
        </w:rPr>
        <w:t xml:space="preserve">Požadavky na předmět plnění uvedené v tomto dokumentu jsou závazné, jejich nedodržení bude považováno za nesplnění zadávacích podmínek s následkem vyloučení dodavatele z účasti v zadávacím řízení. </w:t>
      </w:r>
    </w:p>
    <w:p w14:paraId="69B490F0" w14:textId="77777777" w:rsidR="00303A4E" w:rsidRPr="001C1C53" w:rsidRDefault="00303A4E" w:rsidP="00303A4E">
      <w:pPr>
        <w:jc w:val="both"/>
        <w:rPr>
          <w:rFonts w:ascii="Arial" w:hAnsi="Arial" w:cs="Arial"/>
          <w:sz w:val="20"/>
        </w:rPr>
      </w:pPr>
    </w:p>
    <w:p w14:paraId="4FBFCC88" w14:textId="77777777" w:rsidR="00303A4E" w:rsidRDefault="00303A4E" w:rsidP="008A5234">
      <w:pPr>
        <w:keepNext/>
        <w:keepLines/>
        <w:jc w:val="both"/>
        <w:rPr>
          <w:rFonts w:ascii="Arial" w:hAnsi="Arial" w:cs="Arial"/>
          <w:b/>
          <w:sz w:val="28"/>
          <w:szCs w:val="28"/>
          <w:lang w:val="cs-CZ"/>
        </w:rPr>
      </w:pPr>
    </w:p>
    <w:p w14:paraId="49B1F432" w14:textId="77777777" w:rsidR="00CB114F" w:rsidRPr="008A5234" w:rsidRDefault="00CB114F" w:rsidP="008A5234">
      <w:pPr>
        <w:keepNext/>
        <w:keepLines/>
        <w:jc w:val="both"/>
        <w:rPr>
          <w:rFonts w:ascii="Arial" w:hAnsi="Arial" w:cs="Arial"/>
          <w:b/>
          <w:sz w:val="28"/>
          <w:szCs w:val="28"/>
          <w:lang w:val="cs-CZ"/>
        </w:rPr>
      </w:pPr>
    </w:p>
    <w:p w14:paraId="37F8C02B" w14:textId="77777777" w:rsidR="00E23E7D" w:rsidRPr="000609A0" w:rsidRDefault="00E23E7D" w:rsidP="008A5234">
      <w:pPr>
        <w:pStyle w:val="Bodytext1PRK"/>
        <w:keepNext/>
        <w:keepLines/>
        <w:rPr>
          <w:rFonts w:ascii="Arial" w:hAnsi="Arial" w:cs="Arial"/>
          <w:lang w:val="cs-CZ"/>
        </w:rPr>
      </w:pPr>
    </w:p>
    <w:p w14:paraId="483AEC18" w14:textId="3F3A6FBA" w:rsidR="006D16F8" w:rsidRPr="00E201B8" w:rsidRDefault="006D16F8" w:rsidP="00E201B8">
      <w:pPr>
        <w:keepNext/>
        <w:keepLines/>
        <w:spacing w:after="160" w:line="259" w:lineRule="auto"/>
        <w:rPr>
          <w:rFonts w:ascii="Arial" w:hAnsi="Arial" w:cs="Arial"/>
          <w:lang w:val="cs-CZ"/>
        </w:rPr>
      </w:pPr>
      <w:r w:rsidRPr="000609A0">
        <w:rPr>
          <w:rFonts w:ascii="Arial" w:hAnsi="Arial" w:cs="Arial"/>
          <w:b/>
          <w:sz w:val="28"/>
          <w:szCs w:val="28"/>
          <w:lang w:val="cs-CZ"/>
        </w:rPr>
        <w:t xml:space="preserve">Příloha </w:t>
      </w:r>
      <w:r w:rsidR="0087476B" w:rsidRPr="000609A0">
        <w:rPr>
          <w:rFonts w:ascii="Arial" w:hAnsi="Arial" w:cs="Arial"/>
          <w:b/>
          <w:sz w:val="28"/>
          <w:szCs w:val="28"/>
          <w:lang w:val="cs-CZ"/>
        </w:rPr>
        <w:t>2</w:t>
      </w:r>
      <w:r w:rsidRPr="000609A0">
        <w:rPr>
          <w:rFonts w:ascii="Arial" w:hAnsi="Arial" w:cs="Arial"/>
          <w:b/>
          <w:sz w:val="28"/>
          <w:szCs w:val="28"/>
          <w:lang w:val="cs-CZ"/>
        </w:rPr>
        <w:t>: Podmínky údržby Služby</w:t>
      </w:r>
    </w:p>
    <w:p w14:paraId="17802BA3" w14:textId="77777777" w:rsidR="006D16F8" w:rsidRPr="000609A0" w:rsidRDefault="006D16F8" w:rsidP="008A5234">
      <w:pPr>
        <w:keepNext/>
        <w:keepLines/>
        <w:jc w:val="both"/>
        <w:rPr>
          <w:rFonts w:ascii="Arial" w:hAnsi="Arial" w:cs="Arial"/>
          <w:b/>
          <w:lang w:val="cs-CZ"/>
        </w:rPr>
      </w:pPr>
    </w:p>
    <w:p w14:paraId="2B16DAAB" w14:textId="77777777" w:rsidR="006D16F8" w:rsidRPr="000609A0" w:rsidRDefault="006D16F8" w:rsidP="008A5234">
      <w:pPr>
        <w:keepNext/>
        <w:keepLines/>
        <w:rPr>
          <w:rFonts w:ascii="Arial" w:hAnsi="Arial" w:cs="Arial"/>
          <w:lang w:val="cs-CZ"/>
        </w:rPr>
      </w:pPr>
      <w:r w:rsidRPr="000609A0">
        <w:rPr>
          <w:rFonts w:ascii="Arial" w:hAnsi="Arial" w:cs="Arial"/>
          <w:lang w:val="cs-CZ"/>
        </w:rPr>
        <w:t>Popis služeb údržby:</w:t>
      </w:r>
    </w:p>
    <w:p w14:paraId="26CF8C6B" w14:textId="0A5296CC"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 xml:space="preserve">spolupráce na zajištění provozuschopnosti systému včetně spolupráce při řešení provozních problémů vzniklých při užívání řešení u Objednatele, včetně odstraňování chyb řešení </w:t>
      </w:r>
      <w:r w:rsidR="004D54CB">
        <w:rPr>
          <w:rFonts w:ascii="Arial" w:hAnsi="Arial" w:cs="Arial"/>
          <w:lang w:val="cs-CZ"/>
        </w:rPr>
        <w:t>Informačního systému,</w:t>
      </w:r>
      <w:r w:rsidRPr="000609A0">
        <w:rPr>
          <w:rFonts w:ascii="Arial" w:hAnsi="Arial" w:cs="Arial"/>
          <w:lang w:val="cs-CZ"/>
        </w:rPr>
        <w:t xml:space="preserve"> nebo jiných závad Služby </w:t>
      </w:r>
    </w:p>
    <w:p w14:paraId="034AA47D" w14:textId="1230D5E5"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 xml:space="preserve">provádění rutinní kontroly práce řešení </w:t>
      </w:r>
      <w:r w:rsidR="004D54CB">
        <w:rPr>
          <w:rFonts w:ascii="Arial" w:hAnsi="Arial" w:cs="Arial"/>
          <w:lang w:val="cs-CZ"/>
        </w:rPr>
        <w:t>Informačního systému</w:t>
      </w:r>
      <w:r w:rsidRPr="000609A0">
        <w:rPr>
          <w:rFonts w:ascii="Arial" w:hAnsi="Arial" w:cs="Arial"/>
          <w:lang w:val="cs-CZ"/>
        </w:rPr>
        <w:t xml:space="preserve"> </w:t>
      </w:r>
    </w:p>
    <w:p w14:paraId="61950B0D" w14:textId="77777777"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předávání patchů (úpravy, opravy chyb ve standardní verzi) a spolupráce při jejich nasazování u Objednatele</w:t>
      </w:r>
    </w:p>
    <w:p w14:paraId="2DD5E20B" w14:textId="1B7E9172"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provozování služby Ho</w:t>
      </w:r>
      <w:r w:rsidR="00341ECE">
        <w:rPr>
          <w:rFonts w:ascii="Arial" w:hAnsi="Arial" w:cs="Arial"/>
          <w:lang w:val="cs-CZ"/>
        </w:rPr>
        <w:t>t</w:t>
      </w:r>
      <w:r w:rsidRPr="000609A0">
        <w:rPr>
          <w:rFonts w:ascii="Arial" w:hAnsi="Arial" w:cs="Arial"/>
          <w:lang w:val="cs-CZ"/>
        </w:rPr>
        <w:t>–line a HelpDesku pro řešení technických problémů a pro jiné požadavky Objednatele, která přijímá požadavky a sleduje stav jejich řešení.</w:t>
      </w:r>
    </w:p>
    <w:p w14:paraId="014D9532" w14:textId="14A87674"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 xml:space="preserve">dodávka a instalace aktualizací pro řešení </w:t>
      </w:r>
      <w:r w:rsidR="004D54CB">
        <w:rPr>
          <w:rFonts w:ascii="Arial" w:hAnsi="Arial" w:cs="Arial"/>
          <w:lang w:val="cs-CZ"/>
        </w:rPr>
        <w:t>Informačního</w:t>
      </w:r>
    </w:p>
    <w:p w14:paraId="1861406F" w14:textId="77777777" w:rsidR="006D16F8" w:rsidRPr="000609A0" w:rsidRDefault="006D16F8" w:rsidP="008A5234">
      <w:pPr>
        <w:keepNext/>
        <w:keepLines/>
        <w:rPr>
          <w:rFonts w:ascii="Arial" w:hAnsi="Arial" w:cs="Arial"/>
          <w:lang w:val="cs-CZ"/>
        </w:rPr>
      </w:pPr>
      <w:r w:rsidRPr="000609A0">
        <w:rPr>
          <w:rFonts w:ascii="Arial" w:hAnsi="Arial" w:cs="Arial"/>
          <w:lang w:val="cs-CZ"/>
        </w:rPr>
        <w:t>Popis služeb nepatřící do této smlouvy – zajišťuje IT oddělení Objednatele:</w:t>
      </w:r>
    </w:p>
    <w:p w14:paraId="65F1AEAD" w14:textId="77777777" w:rsidR="006D16F8" w:rsidRPr="000609A0" w:rsidRDefault="006D16F8" w:rsidP="008A5234">
      <w:pPr>
        <w:keepNext/>
        <w:keepLines/>
        <w:numPr>
          <w:ilvl w:val="0"/>
          <w:numId w:val="11"/>
        </w:numPr>
        <w:rPr>
          <w:rFonts w:ascii="Arial" w:hAnsi="Arial" w:cs="Arial"/>
          <w:lang w:val="cs-CZ"/>
        </w:rPr>
      </w:pPr>
      <w:r w:rsidRPr="000609A0">
        <w:rPr>
          <w:rFonts w:ascii="Arial" w:hAnsi="Arial" w:cs="Arial"/>
          <w:lang w:val="cs-CZ"/>
        </w:rPr>
        <w:t>Údržba serverů</w:t>
      </w:r>
    </w:p>
    <w:p w14:paraId="03C70BB7" w14:textId="77777777" w:rsidR="006D16F8" w:rsidRPr="000609A0" w:rsidRDefault="006D16F8" w:rsidP="008A5234">
      <w:pPr>
        <w:keepNext/>
        <w:keepLines/>
        <w:numPr>
          <w:ilvl w:val="0"/>
          <w:numId w:val="11"/>
        </w:numPr>
        <w:rPr>
          <w:rFonts w:ascii="Arial" w:hAnsi="Arial" w:cs="Arial"/>
          <w:lang w:val="cs-CZ"/>
        </w:rPr>
      </w:pPr>
      <w:r w:rsidRPr="000609A0">
        <w:rPr>
          <w:rFonts w:ascii="Arial" w:hAnsi="Arial" w:cs="Arial"/>
          <w:lang w:val="cs-CZ"/>
        </w:rPr>
        <w:t>Pravidelné zálohy dat</w:t>
      </w:r>
    </w:p>
    <w:p w14:paraId="061913A5" w14:textId="77777777" w:rsidR="006D16F8" w:rsidRPr="000609A0" w:rsidRDefault="006D16F8" w:rsidP="008A5234">
      <w:pPr>
        <w:keepNext/>
        <w:keepLines/>
        <w:numPr>
          <w:ilvl w:val="0"/>
          <w:numId w:val="11"/>
        </w:numPr>
        <w:rPr>
          <w:rFonts w:ascii="Arial" w:hAnsi="Arial" w:cs="Arial"/>
          <w:lang w:val="cs-CZ"/>
        </w:rPr>
      </w:pPr>
      <w:r w:rsidRPr="000609A0">
        <w:rPr>
          <w:rFonts w:ascii="Arial" w:hAnsi="Arial" w:cs="Arial"/>
          <w:lang w:val="cs-CZ"/>
        </w:rPr>
        <w:t>Pravidelné kontroly funkčnosti aplikace (monitoring)</w:t>
      </w:r>
    </w:p>
    <w:p w14:paraId="0B136235" w14:textId="77777777" w:rsidR="006D16F8" w:rsidRPr="000609A0" w:rsidRDefault="006D16F8" w:rsidP="008A5234">
      <w:pPr>
        <w:keepNext/>
        <w:keepLines/>
        <w:rPr>
          <w:rFonts w:ascii="Arial" w:hAnsi="Arial" w:cs="Arial"/>
          <w:lang w:val="cs-CZ"/>
        </w:rPr>
      </w:pPr>
    </w:p>
    <w:p w14:paraId="01AB46C0" w14:textId="77777777" w:rsidR="006D16F8" w:rsidRPr="000609A0" w:rsidRDefault="006D16F8" w:rsidP="008A5234">
      <w:pPr>
        <w:keepNext/>
        <w:keepLines/>
        <w:rPr>
          <w:rFonts w:ascii="Arial" w:hAnsi="Arial" w:cs="Arial"/>
          <w:lang w:val="cs-CZ"/>
        </w:rPr>
      </w:pPr>
      <w:r w:rsidRPr="000609A0">
        <w:rPr>
          <w:rFonts w:ascii="Arial" w:hAnsi="Arial" w:cs="Arial"/>
          <w:lang w:val="cs-CZ"/>
        </w:rPr>
        <w:t>Podpora je poskytována v rozsahu 5x8, tj. v pracovních dnech od 8.00 do 16.00.</w:t>
      </w:r>
    </w:p>
    <w:p w14:paraId="7448DF83" w14:textId="77777777" w:rsidR="00CE502D" w:rsidRPr="000609A0" w:rsidRDefault="00CE502D" w:rsidP="008A5234">
      <w:pPr>
        <w:keepNext/>
        <w:keepLines/>
        <w:rPr>
          <w:rFonts w:ascii="Arial" w:hAnsi="Arial" w:cs="Arial"/>
          <w:lang w:val="cs-CZ"/>
        </w:rPr>
      </w:pPr>
    </w:p>
    <w:p w14:paraId="22C5EFC5" w14:textId="00B9D5BA" w:rsidR="006D16F8" w:rsidRPr="000609A0" w:rsidRDefault="006D16F8" w:rsidP="008A5234">
      <w:pPr>
        <w:keepNext/>
        <w:keepLines/>
        <w:rPr>
          <w:rFonts w:ascii="Arial" w:hAnsi="Arial" w:cs="Arial"/>
          <w:lang w:val="cs-CZ"/>
        </w:rPr>
      </w:pPr>
      <w:r w:rsidRPr="000609A0">
        <w:rPr>
          <w:rFonts w:ascii="Arial" w:hAnsi="Arial" w:cs="Arial"/>
          <w:lang w:val="cs-CZ"/>
        </w:rPr>
        <w:t xml:space="preserve">Komunikačním jazykem objednatele a poskytovatele v rámci poskytování služeb podpory/údržby je </w:t>
      </w:r>
      <w:r w:rsidR="00CE502D" w:rsidRPr="000609A0">
        <w:rPr>
          <w:rFonts w:ascii="Arial" w:hAnsi="Arial" w:cs="Arial"/>
          <w:lang w:val="cs-CZ"/>
        </w:rPr>
        <w:t>čeština.</w:t>
      </w:r>
      <w:r w:rsidRPr="000609A0">
        <w:rPr>
          <w:rFonts w:ascii="Arial" w:hAnsi="Arial" w:cs="Arial"/>
          <w:lang w:val="cs-CZ"/>
        </w:rPr>
        <w:t xml:space="preserve"> </w:t>
      </w:r>
    </w:p>
    <w:p w14:paraId="1E8C1F01" w14:textId="77777777" w:rsidR="006D16F8" w:rsidRPr="000609A0" w:rsidRDefault="006D16F8" w:rsidP="008A5234">
      <w:pPr>
        <w:keepNext/>
        <w:keepLines/>
        <w:rPr>
          <w:rFonts w:ascii="Arial" w:hAnsi="Arial" w:cs="Arial"/>
          <w:lang w:val="cs-CZ"/>
        </w:rPr>
      </w:pPr>
    </w:p>
    <w:p w14:paraId="008E29F5" w14:textId="77777777" w:rsidR="006D16F8" w:rsidRPr="000609A0" w:rsidRDefault="006D16F8" w:rsidP="008A5234">
      <w:pPr>
        <w:keepNext/>
        <w:keepLines/>
        <w:spacing w:after="160" w:line="259" w:lineRule="auto"/>
        <w:rPr>
          <w:rFonts w:ascii="Arial" w:hAnsi="Arial" w:cs="Arial"/>
          <w:lang w:val="cs-CZ"/>
        </w:rPr>
      </w:pPr>
      <w:r w:rsidRPr="000609A0">
        <w:rPr>
          <w:rFonts w:ascii="Arial" w:hAnsi="Arial" w:cs="Arial"/>
          <w:bCs/>
          <w:lang w:val="cs-CZ"/>
        </w:rPr>
        <w:t>Poskytovatel bude v rámci Podpory přijímat požadavky objednatele</w:t>
      </w:r>
    </w:p>
    <w:p w14:paraId="68EC3F25" w14:textId="6BA6C108" w:rsidR="006D16F8" w:rsidRPr="000609A0" w:rsidRDefault="006D16F8" w:rsidP="008A5234">
      <w:pPr>
        <w:keepNext/>
        <w:keepLines/>
        <w:numPr>
          <w:ilvl w:val="0"/>
          <w:numId w:val="29"/>
        </w:numPr>
        <w:spacing w:after="160" w:line="259" w:lineRule="auto"/>
        <w:rPr>
          <w:rFonts w:ascii="Arial" w:hAnsi="Arial" w:cs="Arial"/>
          <w:lang w:val="cs-CZ"/>
        </w:rPr>
      </w:pPr>
      <w:r w:rsidRPr="000609A0">
        <w:rPr>
          <w:rFonts w:ascii="Arial" w:hAnsi="Arial" w:cs="Arial"/>
          <w:bCs/>
          <w:lang w:val="cs-CZ"/>
        </w:rPr>
        <w:t xml:space="preserve">zadané na Help Desk poskytovatele, přístupný na adrese </w:t>
      </w:r>
      <w:r w:rsidR="006E629C" w:rsidRPr="000609A0">
        <w:rPr>
          <w:rFonts w:ascii="Arial" w:hAnsi="Arial" w:cs="Arial"/>
          <w:bCs/>
          <w:highlight w:val="yellow"/>
        </w:rPr>
        <w:t>[LINK]</w:t>
      </w:r>
    </w:p>
    <w:p w14:paraId="4A3F4F8D" w14:textId="17107946" w:rsidR="006D16F8" w:rsidRPr="000609A0" w:rsidRDefault="006D16F8" w:rsidP="008A5234">
      <w:pPr>
        <w:keepNext/>
        <w:keepLines/>
        <w:numPr>
          <w:ilvl w:val="0"/>
          <w:numId w:val="29"/>
        </w:numPr>
        <w:spacing w:after="160" w:line="259" w:lineRule="auto"/>
        <w:rPr>
          <w:rFonts w:ascii="Arial" w:hAnsi="Arial" w:cs="Arial"/>
          <w:lang w:val="cs-CZ"/>
        </w:rPr>
      </w:pPr>
      <w:r w:rsidRPr="000609A0">
        <w:rPr>
          <w:rFonts w:ascii="Arial" w:hAnsi="Arial" w:cs="Arial"/>
          <w:lang w:val="cs-CZ"/>
        </w:rPr>
        <w:t xml:space="preserve">zaslané na e-mailovou adresu Podpory poskytovatele: </w:t>
      </w:r>
      <w:r w:rsidR="006E629C" w:rsidRPr="000609A0">
        <w:rPr>
          <w:rFonts w:ascii="Arial" w:hAnsi="Arial" w:cs="Arial"/>
          <w:highlight w:val="yellow"/>
          <w:lang w:val="cs-CZ"/>
        </w:rPr>
        <w:t>[</w:t>
      </w:r>
      <w:r w:rsidR="00786D7B" w:rsidRPr="000609A0">
        <w:rPr>
          <w:rFonts w:ascii="Arial" w:hAnsi="Arial" w:cs="Arial"/>
          <w:highlight w:val="yellow"/>
          <w:lang w:val="cs-CZ"/>
        </w:rPr>
        <w:t>EMAIL</w:t>
      </w:r>
      <w:r w:rsidR="006E629C" w:rsidRPr="000609A0">
        <w:rPr>
          <w:rFonts w:ascii="Arial" w:hAnsi="Arial" w:cs="Arial"/>
          <w:highlight w:val="yellow"/>
          <w:lang w:val="cs-CZ"/>
        </w:rPr>
        <w:t>]</w:t>
      </w:r>
    </w:p>
    <w:p w14:paraId="79DBA2BF" w14:textId="2CD3B2C5" w:rsidR="006D16F8" w:rsidRPr="000609A0" w:rsidRDefault="006D16F8" w:rsidP="008A5234">
      <w:pPr>
        <w:keepNext/>
        <w:keepLines/>
        <w:numPr>
          <w:ilvl w:val="0"/>
          <w:numId w:val="29"/>
        </w:numPr>
        <w:spacing w:after="160" w:line="259" w:lineRule="auto"/>
        <w:rPr>
          <w:rFonts w:ascii="Arial" w:hAnsi="Arial" w:cs="Arial"/>
          <w:lang w:val="cs-CZ"/>
        </w:rPr>
      </w:pPr>
      <w:r w:rsidRPr="000609A0">
        <w:rPr>
          <w:rFonts w:ascii="Arial" w:hAnsi="Arial" w:cs="Arial"/>
          <w:lang w:val="cs-CZ"/>
        </w:rPr>
        <w:t xml:space="preserve">ve výjimečných případech telefonicky na telefonickém čísle Podpory poskytovatele: </w:t>
      </w:r>
      <w:r w:rsidR="00786D7B" w:rsidRPr="000609A0">
        <w:rPr>
          <w:rFonts w:ascii="Arial" w:hAnsi="Arial" w:cs="Arial"/>
          <w:highlight w:val="yellow"/>
          <w:lang w:val="cs-CZ"/>
        </w:rPr>
        <w:t>[TELEFON]</w:t>
      </w:r>
    </w:p>
    <w:p w14:paraId="79FF6102" w14:textId="77777777" w:rsidR="006D16F8" w:rsidRPr="000609A0" w:rsidRDefault="006D16F8" w:rsidP="008A5234">
      <w:pPr>
        <w:keepNext/>
        <w:keepLines/>
        <w:rPr>
          <w:rFonts w:ascii="Arial" w:hAnsi="Arial" w:cs="Arial"/>
          <w:lang w:val="cs-CZ"/>
        </w:rPr>
      </w:pPr>
    </w:p>
    <w:p w14:paraId="55399205" w14:textId="77777777" w:rsidR="006D16F8" w:rsidRPr="000609A0" w:rsidRDefault="006D16F8" w:rsidP="008A5234">
      <w:pPr>
        <w:keepNext/>
        <w:keepLines/>
        <w:rPr>
          <w:rFonts w:ascii="Arial" w:hAnsi="Arial" w:cs="Arial"/>
          <w:lang w:val="cs-CZ"/>
        </w:rPr>
      </w:pPr>
      <w:r w:rsidRPr="000609A0">
        <w:rPr>
          <w:rFonts w:ascii="Arial" w:hAnsi="Arial" w:cs="Arial"/>
          <w:lang w:val="cs-CZ"/>
        </w:rPr>
        <w:t>Maximální reakční doby, stanovené pro jednotlivé úkony Podpory:</w:t>
      </w:r>
    </w:p>
    <w:p w14:paraId="1CA3B33E" w14:textId="77777777" w:rsidR="006D16F8" w:rsidRPr="000609A0" w:rsidRDefault="006D16F8" w:rsidP="008A5234">
      <w:pPr>
        <w:keepNext/>
        <w:keepLines/>
        <w:ind w:left="207"/>
        <w:rPr>
          <w:rFonts w:ascii="Arial" w:hAnsi="Arial" w:cs="Arial"/>
          <w:lang w:val="cs-CZ"/>
        </w:rPr>
      </w:pPr>
    </w:p>
    <w:tbl>
      <w:tblPr>
        <w:tblW w:w="0" w:type="auto"/>
        <w:tblInd w:w="90" w:type="dxa"/>
        <w:tblLayout w:type="fixed"/>
        <w:tblLook w:val="01E0" w:firstRow="1" w:lastRow="1" w:firstColumn="1" w:lastColumn="1" w:noHBand="0" w:noVBand="0"/>
      </w:tblPr>
      <w:tblGrid>
        <w:gridCol w:w="1737"/>
        <w:gridCol w:w="3207"/>
        <w:gridCol w:w="3320"/>
      </w:tblGrid>
      <w:tr w:rsidR="006D16F8" w:rsidRPr="000609A0" w14:paraId="44747F9B" w14:textId="77777777" w:rsidTr="00303A4E">
        <w:trPr>
          <w:trHeight w:val="542"/>
        </w:trPr>
        <w:tc>
          <w:tcPr>
            <w:tcW w:w="1737" w:type="dxa"/>
            <w:tcBorders>
              <w:top w:val="single" w:sz="12" w:space="0" w:color="auto"/>
              <w:left w:val="single" w:sz="12" w:space="0" w:color="auto"/>
              <w:bottom w:val="single" w:sz="8" w:space="0" w:color="auto"/>
              <w:right w:val="single" w:sz="8" w:space="0" w:color="auto"/>
            </w:tcBorders>
          </w:tcPr>
          <w:p w14:paraId="4F201ACD"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Kategorie požadavku</w:t>
            </w:r>
          </w:p>
        </w:tc>
        <w:tc>
          <w:tcPr>
            <w:tcW w:w="3207" w:type="dxa"/>
            <w:tcBorders>
              <w:top w:val="single" w:sz="12" w:space="0" w:color="auto"/>
              <w:left w:val="single" w:sz="8" w:space="0" w:color="auto"/>
              <w:bottom w:val="single" w:sz="8" w:space="0" w:color="auto"/>
              <w:right w:val="single" w:sz="8" w:space="0" w:color="auto"/>
            </w:tcBorders>
          </w:tcPr>
          <w:p w14:paraId="1DB11D0A"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Způsob reakce/podmínky</w:t>
            </w:r>
          </w:p>
        </w:tc>
        <w:tc>
          <w:tcPr>
            <w:tcW w:w="3320" w:type="dxa"/>
            <w:tcBorders>
              <w:top w:val="single" w:sz="12" w:space="0" w:color="auto"/>
              <w:left w:val="single" w:sz="8" w:space="0" w:color="auto"/>
              <w:bottom w:val="single" w:sz="8" w:space="0" w:color="auto"/>
              <w:right w:val="single" w:sz="12" w:space="0" w:color="auto"/>
            </w:tcBorders>
          </w:tcPr>
          <w:p w14:paraId="2EB3D80F"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Maximální doba řešení</w:t>
            </w:r>
          </w:p>
        </w:tc>
      </w:tr>
      <w:tr w:rsidR="006D16F8" w:rsidRPr="000609A0" w14:paraId="0BED2708"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44503413"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Urgentní</w:t>
            </w:r>
          </w:p>
        </w:tc>
        <w:tc>
          <w:tcPr>
            <w:tcW w:w="3207" w:type="dxa"/>
            <w:tcBorders>
              <w:top w:val="single" w:sz="8" w:space="0" w:color="auto"/>
              <w:left w:val="single" w:sz="8" w:space="0" w:color="auto"/>
              <w:bottom w:val="single" w:sz="8" w:space="0" w:color="auto"/>
              <w:right w:val="single" w:sz="8" w:space="0" w:color="auto"/>
            </w:tcBorders>
            <w:vAlign w:val="center"/>
          </w:tcPr>
          <w:p w14:paraId="53EAA3C7"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do 24 hodin </w:t>
            </w:r>
            <w:r w:rsidRPr="000609A0">
              <w:rPr>
                <w:rFonts w:ascii="Arial" w:hAnsi="Arial" w:cs="Arial"/>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6B99F231"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do 48 hodin </w:t>
            </w:r>
          </w:p>
        </w:tc>
      </w:tr>
      <w:tr w:rsidR="006D16F8" w:rsidRPr="000609A0" w14:paraId="5C530BE1"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23FF20AB"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Vysoká</w:t>
            </w:r>
          </w:p>
        </w:tc>
        <w:tc>
          <w:tcPr>
            <w:tcW w:w="3207" w:type="dxa"/>
            <w:tcBorders>
              <w:top w:val="single" w:sz="8" w:space="0" w:color="auto"/>
              <w:left w:val="single" w:sz="8" w:space="0" w:color="auto"/>
              <w:bottom w:val="single" w:sz="8" w:space="0" w:color="auto"/>
              <w:right w:val="single" w:sz="8" w:space="0" w:color="auto"/>
            </w:tcBorders>
            <w:vAlign w:val="center"/>
          </w:tcPr>
          <w:p w14:paraId="0D9513E5"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do 24 hodin </w:t>
            </w:r>
            <w:r w:rsidRPr="000609A0">
              <w:rPr>
                <w:rFonts w:ascii="Arial" w:hAnsi="Arial" w:cs="Arial"/>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2B28EE84"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5 pracovních dnů</w:t>
            </w:r>
          </w:p>
        </w:tc>
      </w:tr>
      <w:tr w:rsidR="006D16F8" w:rsidRPr="000609A0" w14:paraId="37BD6480"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78FB8CFA"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Střední</w:t>
            </w:r>
          </w:p>
        </w:tc>
        <w:tc>
          <w:tcPr>
            <w:tcW w:w="3207" w:type="dxa"/>
            <w:tcBorders>
              <w:top w:val="single" w:sz="8" w:space="0" w:color="auto"/>
              <w:left w:val="single" w:sz="8" w:space="0" w:color="auto"/>
              <w:bottom w:val="single" w:sz="8" w:space="0" w:color="auto"/>
              <w:right w:val="single" w:sz="8" w:space="0" w:color="auto"/>
            </w:tcBorders>
            <w:vAlign w:val="center"/>
          </w:tcPr>
          <w:p w14:paraId="655C55A5"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5 pracovních dnů</w:t>
            </w:r>
          </w:p>
        </w:tc>
        <w:tc>
          <w:tcPr>
            <w:tcW w:w="3320" w:type="dxa"/>
            <w:tcBorders>
              <w:top w:val="single" w:sz="8" w:space="0" w:color="auto"/>
              <w:left w:val="single" w:sz="8" w:space="0" w:color="auto"/>
              <w:bottom w:val="single" w:sz="8" w:space="0" w:color="auto"/>
              <w:right w:val="single" w:sz="12" w:space="0" w:color="auto"/>
            </w:tcBorders>
            <w:vAlign w:val="center"/>
          </w:tcPr>
          <w:p w14:paraId="224E7A7A"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15 pracovních dnů</w:t>
            </w:r>
          </w:p>
        </w:tc>
      </w:tr>
      <w:tr w:rsidR="006D16F8" w:rsidRPr="000609A0" w14:paraId="640CCF0C" w14:textId="77777777" w:rsidTr="00303A4E">
        <w:trPr>
          <w:trHeight w:val="287"/>
        </w:trPr>
        <w:tc>
          <w:tcPr>
            <w:tcW w:w="1737" w:type="dxa"/>
            <w:tcBorders>
              <w:top w:val="single" w:sz="8" w:space="0" w:color="auto"/>
              <w:left w:val="single" w:sz="12" w:space="0" w:color="auto"/>
              <w:bottom w:val="single" w:sz="12" w:space="0" w:color="auto"/>
              <w:right w:val="single" w:sz="8" w:space="0" w:color="auto"/>
            </w:tcBorders>
          </w:tcPr>
          <w:p w14:paraId="77C55598"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Nízká</w:t>
            </w:r>
          </w:p>
        </w:tc>
        <w:tc>
          <w:tcPr>
            <w:tcW w:w="3207" w:type="dxa"/>
            <w:tcBorders>
              <w:top w:val="single" w:sz="8" w:space="0" w:color="auto"/>
              <w:left w:val="single" w:sz="8" w:space="0" w:color="auto"/>
              <w:bottom w:val="single" w:sz="12" w:space="0" w:color="auto"/>
              <w:right w:val="single" w:sz="8" w:space="0" w:color="auto"/>
            </w:tcBorders>
            <w:vAlign w:val="center"/>
          </w:tcPr>
          <w:p w14:paraId="687192EA"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10 pracovních dnů</w:t>
            </w:r>
          </w:p>
        </w:tc>
        <w:tc>
          <w:tcPr>
            <w:tcW w:w="3320" w:type="dxa"/>
            <w:tcBorders>
              <w:top w:val="single" w:sz="8" w:space="0" w:color="auto"/>
              <w:left w:val="single" w:sz="8" w:space="0" w:color="auto"/>
              <w:bottom w:val="single" w:sz="12" w:space="0" w:color="auto"/>
              <w:right w:val="single" w:sz="12" w:space="0" w:color="auto"/>
            </w:tcBorders>
            <w:vAlign w:val="center"/>
          </w:tcPr>
          <w:p w14:paraId="681E0E05"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dle dohody</w:t>
            </w:r>
          </w:p>
        </w:tc>
      </w:tr>
    </w:tbl>
    <w:p w14:paraId="5A6FFB84"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  </w:t>
      </w:r>
    </w:p>
    <w:p w14:paraId="1510CFF9" w14:textId="77777777" w:rsidR="006D16F8" w:rsidRPr="000609A0" w:rsidRDefault="006D16F8" w:rsidP="008A5234">
      <w:pPr>
        <w:keepNext/>
        <w:keepLines/>
        <w:rPr>
          <w:rFonts w:ascii="Arial" w:hAnsi="Arial" w:cs="Arial"/>
          <w:lang w:val="cs-CZ"/>
        </w:rPr>
      </w:pPr>
      <w:r w:rsidRPr="000609A0">
        <w:rPr>
          <w:rFonts w:ascii="Arial" w:hAnsi="Arial" w:cs="Arial"/>
          <w:lang w:val="cs-CZ"/>
        </w:rPr>
        <w:t>Reakční doby začínají běžet okamžikem nahlášení požadavku, za nějž se považuje</w:t>
      </w:r>
    </w:p>
    <w:p w14:paraId="41072ED7" w14:textId="77777777" w:rsidR="006D16F8" w:rsidRPr="000609A0" w:rsidRDefault="006D16F8" w:rsidP="008A5234">
      <w:pPr>
        <w:keepNext/>
        <w:keepLines/>
        <w:numPr>
          <w:ilvl w:val="0"/>
          <w:numId w:val="30"/>
        </w:numPr>
        <w:ind w:left="709"/>
        <w:rPr>
          <w:rFonts w:ascii="Arial" w:hAnsi="Arial" w:cs="Arial"/>
          <w:lang w:val="cs-CZ"/>
        </w:rPr>
      </w:pPr>
      <w:r w:rsidRPr="000609A0">
        <w:rPr>
          <w:rFonts w:ascii="Arial" w:hAnsi="Arial" w:cs="Arial"/>
          <w:lang w:val="cs-CZ"/>
        </w:rPr>
        <w:t>zadání požadavku na Helpdesk poskytovatele</w:t>
      </w:r>
    </w:p>
    <w:p w14:paraId="4B9CCE76" w14:textId="77777777" w:rsidR="006D16F8" w:rsidRPr="000609A0" w:rsidRDefault="006D16F8" w:rsidP="008A5234">
      <w:pPr>
        <w:keepNext/>
        <w:keepLines/>
        <w:numPr>
          <w:ilvl w:val="0"/>
          <w:numId w:val="30"/>
        </w:numPr>
        <w:ind w:left="709"/>
        <w:rPr>
          <w:rFonts w:ascii="Arial" w:hAnsi="Arial" w:cs="Arial"/>
          <w:lang w:val="cs-CZ"/>
        </w:rPr>
      </w:pPr>
      <w:r w:rsidRPr="000609A0">
        <w:rPr>
          <w:rFonts w:ascii="Arial" w:hAnsi="Arial" w:cs="Arial"/>
          <w:lang w:val="cs-CZ"/>
        </w:rPr>
        <w:t>odeslání požadavku na e-mailovou adresu Podpory poskytovatele</w:t>
      </w:r>
    </w:p>
    <w:p w14:paraId="59A97555" w14:textId="77777777" w:rsidR="006D16F8" w:rsidRPr="000609A0" w:rsidRDefault="006D16F8" w:rsidP="008A5234">
      <w:pPr>
        <w:keepNext/>
        <w:keepLines/>
        <w:numPr>
          <w:ilvl w:val="0"/>
          <w:numId w:val="30"/>
        </w:numPr>
        <w:ind w:left="709"/>
        <w:rPr>
          <w:rFonts w:ascii="Arial" w:hAnsi="Arial" w:cs="Arial"/>
          <w:lang w:val="cs-CZ"/>
        </w:rPr>
      </w:pPr>
      <w:r w:rsidRPr="000609A0">
        <w:rPr>
          <w:rFonts w:ascii="Arial" w:hAnsi="Arial" w:cs="Arial"/>
          <w:lang w:val="cs-CZ"/>
        </w:rPr>
        <w:t>nahlášení požadavku na telefonickém čísle Podpory poskytovatele</w:t>
      </w:r>
    </w:p>
    <w:p w14:paraId="48DFBBCB" w14:textId="77777777" w:rsidR="00CE502D" w:rsidRPr="000609A0" w:rsidRDefault="00CE502D" w:rsidP="008A5234">
      <w:pPr>
        <w:keepNext/>
        <w:keepLines/>
        <w:rPr>
          <w:rFonts w:ascii="Arial" w:hAnsi="Arial" w:cs="Arial"/>
          <w:lang w:val="cs-CZ"/>
        </w:rPr>
      </w:pPr>
    </w:p>
    <w:p w14:paraId="6AA4ACB9" w14:textId="77777777" w:rsidR="00CF2BC1" w:rsidRDefault="00CF2BC1" w:rsidP="008A5234">
      <w:pPr>
        <w:keepNext/>
        <w:keepLines/>
        <w:rPr>
          <w:rFonts w:ascii="Arial" w:hAnsi="Arial" w:cs="Arial"/>
          <w:lang w:val="cs-CZ"/>
        </w:rPr>
      </w:pPr>
    </w:p>
    <w:p w14:paraId="0B909C0B" w14:textId="77777777" w:rsidR="00CF2BC1" w:rsidRDefault="00CF2BC1" w:rsidP="008A5234">
      <w:pPr>
        <w:keepNext/>
        <w:keepLines/>
        <w:rPr>
          <w:rFonts w:ascii="Arial" w:hAnsi="Arial" w:cs="Arial"/>
          <w:lang w:val="cs-CZ"/>
        </w:rPr>
      </w:pPr>
    </w:p>
    <w:p w14:paraId="03AB4B5E" w14:textId="77777777" w:rsidR="00CF2BC1" w:rsidRDefault="00CF2BC1" w:rsidP="008A5234">
      <w:pPr>
        <w:keepNext/>
        <w:keepLines/>
        <w:rPr>
          <w:rFonts w:ascii="Arial" w:hAnsi="Arial" w:cs="Arial"/>
          <w:lang w:val="cs-CZ"/>
        </w:rPr>
      </w:pPr>
    </w:p>
    <w:p w14:paraId="1CDB1A84" w14:textId="77777777" w:rsidR="00CF2BC1" w:rsidRDefault="00CF2BC1" w:rsidP="008A5234">
      <w:pPr>
        <w:keepNext/>
        <w:keepLines/>
        <w:rPr>
          <w:rFonts w:ascii="Arial" w:hAnsi="Arial" w:cs="Arial"/>
          <w:lang w:val="cs-CZ"/>
        </w:rPr>
      </w:pPr>
    </w:p>
    <w:p w14:paraId="2563A6B4" w14:textId="77777777" w:rsidR="00CF2BC1" w:rsidRDefault="00CF2BC1" w:rsidP="008A5234">
      <w:pPr>
        <w:keepNext/>
        <w:keepLines/>
        <w:rPr>
          <w:rFonts w:ascii="Arial" w:hAnsi="Arial" w:cs="Arial"/>
          <w:lang w:val="cs-CZ"/>
        </w:rPr>
      </w:pPr>
    </w:p>
    <w:p w14:paraId="509C3490" w14:textId="77777777" w:rsidR="00CF2BC1" w:rsidRDefault="00CF2BC1" w:rsidP="008A5234">
      <w:pPr>
        <w:keepNext/>
        <w:keepLines/>
        <w:rPr>
          <w:rFonts w:ascii="Arial" w:hAnsi="Arial" w:cs="Arial"/>
          <w:lang w:val="cs-CZ"/>
        </w:rPr>
      </w:pPr>
    </w:p>
    <w:p w14:paraId="5507305E" w14:textId="552AF6A6" w:rsidR="006D16F8" w:rsidRPr="000609A0" w:rsidRDefault="006D16F8" w:rsidP="00E201B8">
      <w:pPr>
        <w:keepNext/>
        <w:keepLines/>
        <w:spacing w:after="160" w:line="259" w:lineRule="auto"/>
        <w:rPr>
          <w:rFonts w:ascii="Arial" w:hAnsi="Arial" w:cs="Arial"/>
          <w:lang w:val="cs-CZ"/>
        </w:rPr>
      </w:pPr>
      <w:r w:rsidRPr="000609A0">
        <w:rPr>
          <w:rFonts w:ascii="Arial" w:hAnsi="Arial" w:cs="Arial"/>
          <w:lang w:val="cs-CZ"/>
        </w:rPr>
        <w:t xml:space="preserve">Kategorie pro odstranění závad na SW nebo pro požadavky Podpory se stanovují </w:t>
      </w:r>
    </w:p>
    <w:p w14:paraId="0FD774F8" w14:textId="77777777" w:rsidR="006D16F8" w:rsidRPr="000609A0" w:rsidRDefault="006D16F8" w:rsidP="008A5234">
      <w:pPr>
        <w:keepNext/>
        <w:keepLines/>
        <w:rPr>
          <w:rFonts w:ascii="Arial" w:hAnsi="Arial" w:cs="Arial"/>
          <w:lang w:val="cs-CZ"/>
        </w:rPr>
      </w:pPr>
      <w:r w:rsidRPr="000609A0">
        <w:rPr>
          <w:rFonts w:ascii="Arial" w:hAnsi="Arial" w:cs="Arial"/>
          <w:lang w:val="cs-CZ"/>
        </w:rPr>
        <w:t>takto:</w:t>
      </w:r>
    </w:p>
    <w:p w14:paraId="57AF1A5F" w14:textId="77777777" w:rsidR="006D16F8" w:rsidRPr="000609A0" w:rsidRDefault="006D16F8" w:rsidP="008A5234">
      <w:pPr>
        <w:keepNext/>
        <w:keepLines/>
        <w:ind w:left="207"/>
        <w:rPr>
          <w:rFonts w:ascii="Arial" w:hAnsi="Arial" w:cs="Arial"/>
          <w:lang w:val="cs-CZ"/>
        </w:rPr>
      </w:pPr>
    </w:p>
    <w:tbl>
      <w:tblPr>
        <w:tblW w:w="8277" w:type="dxa"/>
        <w:tblInd w:w="105" w:type="dxa"/>
        <w:tblLayout w:type="fixed"/>
        <w:tblLook w:val="01E0" w:firstRow="1" w:lastRow="1" w:firstColumn="1" w:lastColumn="1" w:noHBand="0" w:noVBand="0"/>
      </w:tblPr>
      <w:tblGrid>
        <w:gridCol w:w="1743"/>
        <w:gridCol w:w="6534"/>
      </w:tblGrid>
      <w:tr w:rsidR="006D16F8" w:rsidRPr="000609A0" w14:paraId="2CD40692" w14:textId="77777777" w:rsidTr="00303A4E">
        <w:trPr>
          <w:trHeight w:val="553"/>
        </w:trPr>
        <w:tc>
          <w:tcPr>
            <w:tcW w:w="1743" w:type="dxa"/>
            <w:tcBorders>
              <w:top w:val="single" w:sz="12" w:space="0" w:color="auto"/>
              <w:left w:val="single" w:sz="12" w:space="0" w:color="auto"/>
              <w:bottom w:val="single" w:sz="8" w:space="0" w:color="auto"/>
              <w:right w:val="single" w:sz="8" w:space="0" w:color="auto"/>
            </w:tcBorders>
          </w:tcPr>
          <w:p w14:paraId="739384E7"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Kategorie požadavku</w:t>
            </w:r>
          </w:p>
        </w:tc>
        <w:tc>
          <w:tcPr>
            <w:tcW w:w="6534" w:type="dxa"/>
            <w:tcBorders>
              <w:top w:val="single" w:sz="12" w:space="0" w:color="auto"/>
              <w:left w:val="single" w:sz="8" w:space="0" w:color="auto"/>
              <w:bottom w:val="single" w:sz="8" w:space="0" w:color="auto"/>
              <w:right w:val="single" w:sz="12" w:space="0" w:color="auto"/>
            </w:tcBorders>
          </w:tcPr>
          <w:p w14:paraId="7D5E7C50"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Definice</w:t>
            </w:r>
          </w:p>
        </w:tc>
      </w:tr>
      <w:tr w:rsidR="006D16F8" w:rsidRPr="000609A0" w14:paraId="2825AC85" w14:textId="77777777" w:rsidTr="00303A4E">
        <w:trPr>
          <w:trHeight w:val="1373"/>
        </w:trPr>
        <w:tc>
          <w:tcPr>
            <w:tcW w:w="1743" w:type="dxa"/>
            <w:tcBorders>
              <w:top w:val="single" w:sz="8" w:space="0" w:color="auto"/>
              <w:left w:val="single" w:sz="12" w:space="0" w:color="auto"/>
              <w:bottom w:val="single" w:sz="8" w:space="0" w:color="auto"/>
              <w:right w:val="single" w:sz="8" w:space="0" w:color="auto"/>
            </w:tcBorders>
          </w:tcPr>
          <w:p w14:paraId="5D0CCC1B"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Urgentní</w:t>
            </w:r>
          </w:p>
        </w:tc>
        <w:tc>
          <w:tcPr>
            <w:tcW w:w="6534" w:type="dxa"/>
            <w:tcBorders>
              <w:top w:val="single" w:sz="8" w:space="0" w:color="auto"/>
              <w:left w:val="single" w:sz="8" w:space="0" w:color="auto"/>
              <w:bottom w:val="single" w:sz="8" w:space="0" w:color="auto"/>
              <w:right w:val="single" w:sz="12" w:space="0" w:color="auto"/>
            </w:tcBorders>
          </w:tcPr>
          <w:p w14:paraId="74E2F732" w14:textId="2F805012" w:rsidR="005808E2" w:rsidRPr="002D395E" w:rsidRDefault="006D16F8" w:rsidP="008A5234">
            <w:pPr>
              <w:pStyle w:val="Odstavecseseznamem"/>
              <w:keepNext/>
              <w:keepLines/>
              <w:numPr>
                <w:ilvl w:val="0"/>
                <w:numId w:val="40"/>
              </w:numPr>
              <w:jc w:val="both"/>
              <w:rPr>
                <w:rFonts w:ascii="Arial" w:hAnsi="Arial" w:cs="Arial"/>
                <w:lang w:val="cs-CZ"/>
              </w:rPr>
            </w:pPr>
            <w:r w:rsidRPr="002D395E">
              <w:rPr>
                <w:rFonts w:ascii="Arial" w:hAnsi="Arial" w:cs="Arial"/>
                <w:lang w:val="cs-CZ"/>
              </w:rPr>
              <w:t>SW je zcela mimo provoz nebo není možné spustit některou z podporovaných funkcí na koncových pracovištích</w:t>
            </w:r>
          </w:p>
          <w:p w14:paraId="4EFF0312" w14:textId="758604D7" w:rsidR="006D16F8" w:rsidRPr="002D395E" w:rsidRDefault="006D16F8" w:rsidP="008A5234">
            <w:pPr>
              <w:pStyle w:val="Odstavecseseznamem"/>
              <w:keepNext/>
              <w:keepLines/>
              <w:numPr>
                <w:ilvl w:val="0"/>
                <w:numId w:val="40"/>
              </w:numPr>
              <w:jc w:val="both"/>
              <w:rPr>
                <w:rFonts w:ascii="Arial" w:hAnsi="Arial" w:cs="Arial"/>
                <w:lang w:val="cs-CZ"/>
              </w:rPr>
            </w:pPr>
            <w:r w:rsidRPr="002D395E">
              <w:rPr>
                <w:rFonts w:ascii="Arial" w:hAnsi="Arial" w:cs="Arial"/>
                <w:lang w:val="cs-CZ"/>
              </w:rPr>
              <w:t>SW opakovaně kolabuje na zpracování stejné úlohy, není možné použít jiný pracovní postup a hrozí prodlení v</w:t>
            </w:r>
            <w:r w:rsidR="005808E2">
              <w:rPr>
                <w:rFonts w:ascii="Arial" w:hAnsi="Arial" w:cs="Arial"/>
                <w:lang w:val="cs-CZ"/>
              </w:rPr>
              <w:t> </w:t>
            </w:r>
            <w:r w:rsidRPr="002D395E">
              <w:rPr>
                <w:rFonts w:ascii="Arial" w:hAnsi="Arial" w:cs="Arial"/>
                <w:lang w:val="cs-CZ"/>
              </w:rPr>
              <w:t>předepsaném postupu zpracování příslušných dat</w:t>
            </w:r>
          </w:p>
        </w:tc>
      </w:tr>
      <w:tr w:rsidR="006D16F8" w:rsidRPr="000609A0" w14:paraId="4DDE6D3B" w14:textId="77777777" w:rsidTr="00303A4E">
        <w:trPr>
          <w:trHeight w:val="1666"/>
        </w:trPr>
        <w:tc>
          <w:tcPr>
            <w:tcW w:w="1743" w:type="dxa"/>
            <w:tcBorders>
              <w:top w:val="single" w:sz="8" w:space="0" w:color="auto"/>
              <w:left w:val="single" w:sz="12" w:space="0" w:color="auto"/>
              <w:bottom w:val="single" w:sz="8" w:space="0" w:color="auto"/>
              <w:right w:val="single" w:sz="8" w:space="0" w:color="auto"/>
            </w:tcBorders>
          </w:tcPr>
          <w:p w14:paraId="48584222"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Vysoká</w:t>
            </w:r>
          </w:p>
        </w:tc>
        <w:tc>
          <w:tcPr>
            <w:tcW w:w="6534" w:type="dxa"/>
            <w:tcBorders>
              <w:top w:val="single" w:sz="8" w:space="0" w:color="auto"/>
              <w:left w:val="single" w:sz="8" w:space="0" w:color="auto"/>
              <w:bottom w:val="single" w:sz="8" w:space="0" w:color="auto"/>
              <w:right w:val="single" w:sz="12" w:space="0" w:color="auto"/>
            </w:tcBorders>
          </w:tcPr>
          <w:p w14:paraId="10FFB11E" w14:textId="5FD014D0" w:rsidR="005808E2"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některá z klíčových funkcí SW není k dispozici nebo je její funkčnost nespolehlivá (nebo jinak netypická) a použití náhradních postupů buď není možné, nebo je užití náhradních postupů pro uživatele velmi problematické, díky čemuž vzniká nebezpečí z možného prodlení ve zpracování dat</w:t>
            </w:r>
          </w:p>
          <w:p w14:paraId="7CEDE7B1" w14:textId="4CBB56AA"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hrozí výpadek SW</w:t>
            </w:r>
            <w:r w:rsidR="005808E2">
              <w:rPr>
                <w:rFonts w:ascii="Arial" w:hAnsi="Arial" w:cs="Arial"/>
                <w:lang w:val="cs-CZ"/>
              </w:rPr>
              <w:t>,</w:t>
            </w:r>
            <w:r w:rsidRPr="000609A0">
              <w:rPr>
                <w:rFonts w:ascii="Arial" w:hAnsi="Arial" w:cs="Arial"/>
                <w:lang w:val="cs-CZ"/>
              </w:rPr>
              <w:t xml:space="preserve"> resp. hrozí výskyt závady kategorie Urgentní</w:t>
            </w:r>
          </w:p>
        </w:tc>
      </w:tr>
      <w:tr w:rsidR="006D16F8" w:rsidRPr="000609A0" w14:paraId="54FE2DFF" w14:textId="77777777" w:rsidTr="00303A4E">
        <w:trPr>
          <w:trHeight w:val="3040"/>
        </w:trPr>
        <w:tc>
          <w:tcPr>
            <w:tcW w:w="1743" w:type="dxa"/>
            <w:tcBorders>
              <w:top w:val="single" w:sz="8" w:space="0" w:color="auto"/>
              <w:left w:val="single" w:sz="12" w:space="0" w:color="auto"/>
              <w:bottom w:val="single" w:sz="12" w:space="0" w:color="auto"/>
              <w:right w:val="single" w:sz="8" w:space="0" w:color="auto"/>
            </w:tcBorders>
          </w:tcPr>
          <w:p w14:paraId="69115B0E"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Střední</w:t>
            </w:r>
          </w:p>
        </w:tc>
        <w:tc>
          <w:tcPr>
            <w:tcW w:w="6534" w:type="dxa"/>
            <w:tcBorders>
              <w:top w:val="single" w:sz="8" w:space="0" w:color="auto"/>
              <w:left w:val="single" w:sz="8" w:space="0" w:color="auto"/>
              <w:bottom w:val="single" w:sz="12" w:space="0" w:color="auto"/>
              <w:right w:val="single" w:sz="12" w:space="0" w:color="auto"/>
            </w:tcBorders>
          </w:tcPr>
          <w:p w14:paraId="59DF1422" w14:textId="49F88F33"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některá z méně významných funkcí SW není k dispozici a zbývající části SW jsou správně funkční bez dopadu na standardní zpracování dat, nehrozí nebezpečí z prodlení zpracování dat</w:t>
            </w:r>
          </w:p>
          <w:p w14:paraId="5E143358" w14:textId="42D69680"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některá ze standardních funkcí SW nepracuje korektně, ale k</w:t>
            </w:r>
            <w:r w:rsidR="005808E2">
              <w:rPr>
                <w:rFonts w:ascii="Arial" w:hAnsi="Arial" w:cs="Arial"/>
                <w:lang w:val="cs-CZ"/>
              </w:rPr>
              <w:t> </w:t>
            </w:r>
            <w:r w:rsidRPr="000609A0">
              <w:rPr>
                <w:rFonts w:ascii="Arial" w:hAnsi="Arial" w:cs="Arial"/>
                <w:lang w:val="cs-CZ"/>
              </w:rPr>
              <w:t>příslušné operaci existuje náhradní postup, který je možné v daném čase použít</w:t>
            </w:r>
          </w:p>
          <w:p w14:paraId="48028C63" w14:textId="3D58951A"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SW má zhoršený výkon nebo komfort obsluhy</w:t>
            </w:r>
          </w:p>
          <w:p w14:paraId="24D08E81" w14:textId="0A5CCFCE"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užívání SW vyžaduje od uživatelů zvýšenou pracovní zátěž (nutnost užití méně efektivních resp. náhradních postupů)</w:t>
            </w:r>
          </w:p>
          <w:p w14:paraId="6FF7AAD9" w14:textId="259CBEA5"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kontrolní funkce SW nepracují správně nebo spolehlivě a při obsluze SW tak roste riziko zavlečení chyby do dat nebo postupu zpracování</w:t>
            </w:r>
          </w:p>
          <w:p w14:paraId="0B624BAF" w14:textId="094A8B3F"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je vyžádána konzultace bezprostředně související s provozem SW</w:t>
            </w:r>
          </w:p>
        </w:tc>
      </w:tr>
      <w:tr w:rsidR="006D16F8" w:rsidRPr="000609A0" w14:paraId="3B4C6988" w14:textId="77777777" w:rsidTr="00303A4E">
        <w:trPr>
          <w:trHeight w:val="1927"/>
        </w:trPr>
        <w:tc>
          <w:tcPr>
            <w:tcW w:w="1743" w:type="dxa"/>
            <w:tcBorders>
              <w:top w:val="single" w:sz="12" w:space="0" w:color="auto"/>
              <w:left w:val="single" w:sz="12" w:space="0" w:color="auto"/>
              <w:bottom w:val="single" w:sz="12" w:space="0" w:color="auto"/>
              <w:right w:val="single" w:sz="8" w:space="0" w:color="auto"/>
            </w:tcBorders>
          </w:tcPr>
          <w:p w14:paraId="36377D08"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Nízká</w:t>
            </w:r>
          </w:p>
        </w:tc>
        <w:tc>
          <w:tcPr>
            <w:tcW w:w="6534" w:type="dxa"/>
            <w:tcBorders>
              <w:top w:val="single" w:sz="12" w:space="0" w:color="auto"/>
              <w:left w:val="single" w:sz="8" w:space="0" w:color="auto"/>
              <w:bottom w:val="single" w:sz="12" w:space="0" w:color="auto"/>
              <w:right w:val="single" w:sz="12" w:space="0" w:color="auto"/>
            </w:tcBorders>
          </w:tcPr>
          <w:p w14:paraId="09C47D3E" w14:textId="0BCCB86C"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profylaktické kontroly SW a s tím související úkony</w:t>
            </w:r>
          </w:p>
          <w:p w14:paraId="52056520" w14:textId="47CBB41E"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standardní úpravy konfigurace a parametrů SW ve vazbě na změny legislativy nebo změny organizačního uspořádání</w:t>
            </w:r>
          </w:p>
          <w:p w14:paraId="34055FE8" w14:textId="6CC9B52B"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zpracování návrhů na možná řešení složitějších změn resp. doporučených úprav konfigurace SW do budoucna,</w:t>
            </w:r>
          </w:p>
          <w:p w14:paraId="4D3D149B" w14:textId="30CC7F63"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vyžádaná konzultace bezprostředně nesouvisející s</w:t>
            </w:r>
            <w:r w:rsidR="005808E2">
              <w:rPr>
                <w:rFonts w:ascii="Arial" w:hAnsi="Arial" w:cs="Arial"/>
                <w:lang w:val="cs-CZ"/>
              </w:rPr>
              <w:t> </w:t>
            </w:r>
            <w:r w:rsidRPr="000609A0">
              <w:rPr>
                <w:rFonts w:ascii="Arial" w:hAnsi="Arial" w:cs="Arial"/>
                <w:lang w:val="cs-CZ"/>
              </w:rPr>
              <w:t>provozem SW nebo vztahující se k otázkám dalšího možného (budoucího) rozvoje SW</w:t>
            </w:r>
          </w:p>
        </w:tc>
      </w:tr>
    </w:tbl>
    <w:p w14:paraId="7D795D78"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 </w:t>
      </w:r>
    </w:p>
    <w:p w14:paraId="3403C758" w14:textId="77777777" w:rsidR="006D16F8" w:rsidRPr="000609A0" w:rsidRDefault="006D16F8" w:rsidP="008A5234">
      <w:pPr>
        <w:keepNext/>
        <w:keepLines/>
        <w:rPr>
          <w:rFonts w:ascii="Arial" w:hAnsi="Arial" w:cs="Arial"/>
          <w:lang w:val="cs-CZ"/>
        </w:rPr>
      </w:pPr>
      <w:r w:rsidRPr="000609A0">
        <w:rPr>
          <w:rFonts w:ascii="Arial" w:hAnsi="Arial" w:cs="Arial"/>
          <w:lang w:val="cs-CZ"/>
        </w:rPr>
        <w:t>Požadavky na servisní, technickou a uživatelskou podporu budou zadávat jen osoby, pověřené k tomu Zadavatelem.</w:t>
      </w:r>
    </w:p>
    <w:p w14:paraId="10035376" w14:textId="77777777" w:rsidR="006D16F8" w:rsidRPr="000609A0" w:rsidRDefault="006D16F8" w:rsidP="008A5234">
      <w:pPr>
        <w:keepNext/>
        <w:keepLines/>
        <w:rPr>
          <w:rFonts w:ascii="Arial" w:hAnsi="Arial" w:cs="Arial"/>
          <w:lang w:val="cs-CZ"/>
        </w:rPr>
      </w:pPr>
    </w:p>
    <w:p w14:paraId="6AA59D32" w14:textId="77777777" w:rsidR="006D16F8" w:rsidRPr="000609A0" w:rsidRDefault="006D16F8" w:rsidP="008A5234">
      <w:pPr>
        <w:keepNext/>
        <w:keepLines/>
        <w:rPr>
          <w:rFonts w:ascii="Arial" w:hAnsi="Arial" w:cs="Arial"/>
          <w:lang w:val="cs-CZ"/>
        </w:rPr>
      </w:pPr>
      <w:r w:rsidRPr="000609A0">
        <w:rPr>
          <w:rFonts w:ascii="Arial" w:hAnsi="Arial" w:cs="Arial"/>
          <w:lang w:val="cs-CZ"/>
        </w:rPr>
        <w:t>Oprávněnými osobami pro hlášení chyb, zasílání dotazů atp. jsou za Objednatele:</w:t>
      </w:r>
    </w:p>
    <w:p w14:paraId="2058A2D4" w14:textId="24B8BAB6" w:rsidR="00F92D76" w:rsidRPr="000609A0" w:rsidRDefault="00E17615" w:rsidP="008A5234">
      <w:pPr>
        <w:keepNext/>
        <w:keepLines/>
        <w:rPr>
          <w:rFonts w:ascii="Arial" w:hAnsi="Arial" w:cs="Arial"/>
          <w:lang w:val="cs-CZ"/>
        </w:rPr>
      </w:pPr>
      <w:r>
        <w:rPr>
          <w:rFonts w:ascii="Arial" w:hAnsi="Arial" w:cs="Arial"/>
          <w:lang w:val="cs-CZ"/>
        </w:rPr>
        <w:t>Jakub Harmach tel.: 477 117 961, Jan Svatoš tel.: 477 117 915, Miroslav Mudruňka 477 117 963, Martina Jedličková 477 117 903</w:t>
      </w:r>
    </w:p>
    <w:p w14:paraId="7C3CB033" w14:textId="77777777" w:rsidR="006D16F8" w:rsidRPr="000609A0" w:rsidRDefault="006D16F8" w:rsidP="008A5234">
      <w:pPr>
        <w:keepNext/>
        <w:keepLines/>
        <w:rPr>
          <w:rFonts w:ascii="Arial" w:hAnsi="Arial" w:cs="Arial"/>
          <w:lang w:val="cs-CZ"/>
        </w:rPr>
      </w:pPr>
    </w:p>
    <w:p w14:paraId="3F408811" w14:textId="77777777" w:rsidR="006D16F8" w:rsidRPr="000609A0" w:rsidRDefault="006D16F8" w:rsidP="008A5234">
      <w:pPr>
        <w:keepNext/>
        <w:keepLines/>
        <w:ind w:left="207"/>
        <w:rPr>
          <w:rStyle w:val="Hypertextovodkaz"/>
          <w:rFonts w:ascii="Arial" w:hAnsi="Arial" w:cs="Arial"/>
          <w:lang w:val="cs-CZ"/>
        </w:rPr>
      </w:pPr>
    </w:p>
    <w:p w14:paraId="29B0D19D" w14:textId="77777777" w:rsidR="006D16F8" w:rsidRPr="000609A0" w:rsidRDefault="006D16F8" w:rsidP="008A5234">
      <w:pPr>
        <w:keepNext/>
        <w:keepLines/>
        <w:rPr>
          <w:rFonts w:ascii="Arial" w:hAnsi="Arial" w:cs="Arial"/>
          <w:lang w:val="cs-CZ"/>
        </w:rPr>
      </w:pPr>
    </w:p>
    <w:p w14:paraId="0145A35B" w14:textId="7D29E362" w:rsidR="00177F8F" w:rsidRPr="000609A0" w:rsidRDefault="006D16F8" w:rsidP="008A5234">
      <w:pPr>
        <w:keepNext/>
        <w:keepLines/>
        <w:rPr>
          <w:rFonts w:ascii="Arial" w:hAnsi="Arial" w:cs="Arial"/>
          <w:b/>
          <w:sz w:val="28"/>
          <w:szCs w:val="28"/>
          <w:lang w:val="cs-CZ"/>
        </w:rPr>
      </w:pPr>
      <w:r w:rsidRPr="000609A0">
        <w:rPr>
          <w:rFonts w:ascii="Arial" w:hAnsi="Arial" w:cs="Arial"/>
          <w:b/>
          <w:sz w:val="28"/>
          <w:szCs w:val="28"/>
          <w:lang w:val="cs-CZ"/>
        </w:rPr>
        <w:t xml:space="preserve">Příloha </w:t>
      </w:r>
      <w:r w:rsidR="0087476B" w:rsidRPr="000609A0">
        <w:rPr>
          <w:rFonts w:ascii="Arial" w:hAnsi="Arial" w:cs="Arial"/>
          <w:b/>
          <w:sz w:val="28"/>
          <w:szCs w:val="28"/>
          <w:lang w:val="cs-CZ"/>
        </w:rPr>
        <w:t>3</w:t>
      </w:r>
      <w:r w:rsidRPr="000609A0">
        <w:rPr>
          <w:rFonts w:ascii="Arial" w:hAnsi="Arial" w:cs="Arial"/>
          <w:b/>
          <w:sz w:val="28"/>
          <w:szCs w:val="28"/>
          <w:lang w:val="cs-CZ"/>
        </w:rPr>
        <w:t xml:space="preserve">: </w:t>
      </w:r>
      <w:r w:rsidR="0051604D" w:rsidRPr="000609A0">
        <w:rPr>
          <w:rFonts w:ascii="Arial" w:hAnsi="Arial" w:cs="Arial"/>
          <w:b/>
          <w:sz w:val="28"/>
          <w:szCs w:val="28"/>
          <w:lang w:val="cs-CZ"/>
        </w:rPr>
        <w:t>Ujednání</w:t>
      </w:r>
      <w:r w:rsidRPr="000609A0">
        <w:rPr>
          <w:rFonts w:ascii="Arial" w:hAnsi="Arial" w:cs="Arial"/>
          <w:b/>
          <w:sz w:val="28"/>
          <w:szCs w:val="28"/>
          <w:lang w:val="cs-CZ"/>
        </w:rPr>
        <w:t xml:space="preserve"> o zpracování osobních údajů</w:t>
      </w:r>
    </w:p>
    <w:p w14:paraId="581E073B" w14:textId="77777777" w:rsidR="00177F8F" w:rsidRPr="000609A0" w:rsidRDefault="00177F8F" w:rsidP="008A5234">
      <w:pPr>
        <w:pStyle w:val="01-Heading1"/>
        <w:keepLines/>
        <w:numPr>
          <w:ilvl w:val="0"/>
          <w:numId w:val="0"/>
        </w:numPr>
        <w:jc w:val="left"/>
        <w:rPr>
          <w:rFonts w:ascii="Arial" w:hAnsi="Arial" w:cs="Arial"/>
        </w:rPr>
      </w:pPr>
    </w:p>
    <w:p w14:paraId="5652C6C3" w14:textId="4EA62D20"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Úvodní ustanovení</w:t>
      </w:r>
    </w:p>
    <w:p w14:paraId="40A01A74" w14:textId="1AE8E1A0"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Toto </w:t>
      </w:r>
      <w:r w:rsidRPr="000609A0">
        <w:rPr>
          <w:rFonts w:ascii="Arial" w:hAnsi="Arial" w:cs="Arial"/>
          <w:szCs w:val="22"/>
        </w:rPr>
        <w:t>ujednání</w:t>
      </w:r>
      <w:r w:rsidRPr="000609A0">
        <w:rPr>
          <w:rFonts w:ascii="Arial" w:hAnsi="Arial" w:cs="Arial"/>
        </w:rPr>
        <w:t xml:space="preserve"> o zpracování osobních údajů (dále jen „</w:t>
      </w:r>
      <w:r w:rsidRPr="000609A0">
        <w:rPr>
          <w:rFonts w:ascii="Arial" w:hAnsi="Arial" w:cs="Arial"/>
          <w:b/>
        </w:rPr>
        <w:t>ujednání</w:t>
      </w:r>
      <w:r w:rsidRPr="000609A0">
        <w:rPr>
          <w:rFonts w:ascii="Arial" w:hAnsi="Arial" w:cs="Arial"/>
        </w:rPr>
        <w:t xml:space="preserve">“) smluvní strany uzavírají v návaznosti na požadavek smluvního zakotvení vztahu mezi správcem a zpracovatelem osobních údajů ve smyslu čl. 28 odst. 3 Nařízení Evropského parlamentu a Rady (EU) 2016/679 ze </w:t>
      </w:r>
      <w:r w:rsidRPr="000609A0">
        <w:rPr>
          <w:rFonts w:ascii="Arial" w:hAnsi="Arial" w:cs="Arial"/>
          <w:szCs w:val="22"/>
        </w:rPr>
        <w:t>dne</w:t>
      </w:r>
      <w:r w:rsidRPr="000609A0">
        <w:rPr>
          <w:rFonts w:ascii="Arial" w:hAnsi="Arial" w:cs="Arial"/>
        </w:rPr>
        <w:t xml:space="preserve"> 27. dubna 2016 o</w:t>
      </w:r>
      <w:r w:rsidR="002137C2" w:rsidRPr="000609A0">
        <w:rPr>
          <w:rFonts w:ascii="Arial" w:hAnsi="Arial" w:cs="Arial"/>
        </w:rPr>
        <w:t> </w:t>
      </w:r>
      <w:r w:rsidRPr="000609A0">
        <w:rPr>
          <w:rFonts w:ascii="Arial" w:hAnsi="Arial" w:cs="Arial"/>
        </w:rPr>
        <w:t>ochraně fyzických osob v souvislosti se zpracováním osobních údajů a o</w:t>
      </w:r>
      <w:r w:rsidR="002137C2" w:rsidRPr="000609A0">
        <w:rPr>
          <w:rFonts w:ascii="Arial" w:hAnsi="Arial" w:cs="Arial"/>
        </w:rPr>
        <w:t> </w:t>
      </w:r>
      <w:r w:rsidRPr="000609A0">
        <w:rPr>
          <w:rFonts w:ascii="Arial" w:hAnsi="Arial" w:cs="Arial"/>
        </w:rPr>
        <w:t>volném pohybu těchto údajů a o zrušení směrnice 95/46/ES (dále jen „</w:t>
      </w:r>
      <w:r w:rsidRPr="000609A0">
        <w:rPr>
          <w:rFonts w:ascii="Arial" w:hAnsi="Arial" w:cs="Arial"/>
          <w:b/>
        </w:rPr>
        <w:t>nařízení</w:t>
      </w:r>
      <w:r w:rsidRPr="000609A0">
        <w:rPr>
          <w:rFonts w:ascii="Arial" w:hAnsi="Arial" w:cs="Arial"/>
        </w:rPr>
        <w:t>“).</w:t>
      </w:r>
    </w:p>
    <w:p w14:paraId="5923B865"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Pojmy v tomto ujednání nedefinované, které jsou definovány v nařízení, mají význam stanovený v nařízení.</w:t>
      </w:r>
    </w:p>
    <w:p w14:paraId="4A65D5E1"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správce, zpracovatel</w:t>
      </w:r>
    </w:p>
    <w:p w14:paraId="3FCAF4C0" w14:textId="6CAA2384" w:rsidR="00177F8F" w:rsidRPr="000609A0" w:rsidRDefault="00177F8F" w:rsidP="00F92D76">
      <w:pPr>
        <w:pStyle w:val="02-cislodstavec"/>
        <w:keepNext/>
        <w:keepLines/>
        <w:numPr>
          <w:ilvl w:val="0"/>
          <w:numId w:val="0"/>
        </w:numPr>
        <w:tabs>
          <w:tab w:val="left" w:pos="4253"/>
        </w:tabs>
        <w:jc w:val="both"/>
        <w:rPr>
          <w:rFonts w:ascii="Arial" w:hAnsi="Arial" w:cs="Arial"/>
        </w:rPr>
      </w:pPr>
      <w:r w:rsidRPr="000609A0">
        <w:rPr>
          <w:rFonts w:ascii="Arial" w:hAnsi="Arial" w:cs="Arial"/>
        </w:rPr>
        <w:t xml:space="preserve">Smluvní strany se dohodly, že v právním vztahu dle smlouvy bude </w:t>
      </w:r>
      <w:r w:rsidR="00F92D76">
        <w:rPr>
          <w:rFonts w:ascii="Arial" w:hAnsi="Arial" w:cs="Arial"/>
          <w:b/>
          <w:bCs/>
        </w:rPr>
        <w:t>objednatel</w:t>
      </w:r>
      <w:r w:rsidRPr="000609A0">
        <w:rPr>
          <w:rFonts w:ascii="Arial" w:hAnsi="Arial" w:cs="Arial"/>
        </w:rPr>
        <w:t xml:space="preserve"> v postavení správce </w:t>
      </w:r>
      <w:r w:rsidRPr="00F92D76">
        <w:rPr>
          <w:rFonts w:ascii="Arial" w:hAnsi="Arial" w:cs="Arial"/>
        </w:rPr>
        <w:t xml:space="preserve">a </w:t>
      </w:r>
      <w:r w:rsidR="00F92D76" w:rsidRPr="00F92D76">
        <w:rPr>
          <w:rFonts w:ascii="Arial" w:hAnsi="Arial" w:cs="Arial"/>
          <w:b/>
          <w:bCs/>
        </w:rPr>
        <w:t>poskytovatel</w:t>
      </w:r>
      <w:r w:rsidRPr="00F92D76">
        <w:rPr>
          <w:rFonts w:ascii="Arial" w:hAnsi="Arial" w:cs="Arial"/>
        </w:rPr>
        <w:t xml:space="preserve"> v</w:t>
      </w:r>
      <w:r w:rsidRPr="000609A0">
        <w:rPr>
          <w:rFonts w:ascii="Arial" w:hAnsi="Arial" w:cs="Arial"/>
        </w:rPr>
        <w:t> postavení zpracovatele osobních údajů.</w:t>
      </w:r>
    </w:p>
    <w:p w14:paraId="681C45AF" w14:textId="77777777" w:rsidR="00177F8F" w:rsidRPr="000609A0" w:rsidRDefault="00177F8F" w:rsidP="008A5234">
      <w:pPr>
        <w:pStyle w:val="01-Heading1"/>
        <w:keepLines/>
        <w:numPr>
          <w:ilvl w:val="0"/>
          <w:numId w:val="35"/>
        </w:numPr>
        <w:tabs>
          <w:tab w:val="num" w:pos="720"/>
        </w:tabs>
        <w:ind w:left="720" w:hanging="720"/>
        <w:rPr>
          <w:rFonts w:ascii="Arial" w:hAnsi="Arial" w:cs="Arial"/>
        </w:rPr>
      </w:pPr>
      <w:r w:rsidRPr="000609A0">
        <w:rPr>
          <w:rFonts w:ascii="Arial" w:hAnsi="Arial" w:cs="Arial"/>
        </w:rPr>
        <w:t>předmět zpracování, TYP osobních údajů, KATEGORIE SUBJEKTU ÚDAJů</w:t>
      </w:r>
    </w:p>
    <w:p w14:paraId="1FAA45E9" w14:textId="774343CB"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Zpracovatel může při plnění smlouvy zpracovávat osobní údaje, které získá od správce popř. vlastní činností při plnění smlouvy nebo v souvislosti s ním. Jde zejména o osobní údaje týkající se pacientů</w:t>
      </w:r>
      <w:r w:rsidR="004E6E43" w:rsidRPr="000609A0">
        <w:rPr>
          <w:rFonts w:ascii="Arial" w:hAnsi="Arial" w:cs="Arial"/>
        </w:rPr>
        <w:t xml:space="preserve"> </w:t>
      </w:r>
      <w:r w:rsidR="000735D8" w:rsidRPr="000609A0">
        <w:rPr>
          <w:rFonts w:ascii="Arial" w:hAnsi="Arial" w:cs="Arial"/>
        </w:rPr>
        <w:t>(</w:t>
      </w:r>
      <w:r w:rsidRPr="000609A0">
        <w:rPr>
          <w:rFonts w:ascii="Arial" w:hAnsi="Arial" w:cs="Arial"/>
        </w:rPr>
        <w:t>například</w:t>
      </w:r>
      <w:r w:rsidR="00242D44" w:rsidRPr="000609A0">
        <w:rPr>
          <w:rFonts w:ascii="Arial" w:hAnsi="Arial" w:cs="Arial"/>
        </w:rPr>
        <w:t xml:space="preserve"> </w:t>
      </w:r>
      <w:r w:rsidR="000735D8" w:rsidRPr="000609A0">
        <w:rPr>
          <w:rFonts w:ascii="Arial" w:hAnsi="Arial" w:cs="Arial"/>
        </w:rPr>
        <w:t>jméno, příjmení, rodné číslo, informace o zdravotním stavu)</w:t>
      </w:r>
      <w:r w:rsidR="00BE60A4" w:rsidRPr="000609A0">
        <w:rPr>
          <w:rFonts w:ascii="Arial" w:hAnsi="Arial" w:cs="Arial"/>
        </w:rPr>
        <w:t xml:space="preserve"> a zaměstnanců (například jméno, příjmení, osobní číslo</w:t>
      </w:r>
      <w:r w:rsidR="000735D8" w:rsidRPr="000609A0">
        <w:rPr>
          <w:rFonts w:ascii="Arial" w:hAnsi="Arial" w:cs="Arial"/>
        </w:rPr>
        <w:t>.</w:t>
      </w:r>
      <w:r w:rsidRPr="000609A0">
        <w:rPr>
          <w:rFonts w:ascii="Arial" w:hAnsi="Arial" w:cs="Arial"/>
        </w:rPr>
        <w:t xml:space="preserve"> </w:t>
      </w:r>
    </w:p>
    <w:p w14:paraId="6248AE5F"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Účel zpracování, POVAHA ZPracování</w:t>
      </w:r>
    </w:p>
    <w:p w14:paraId="19564B3B" w14:textId="442EA451"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Účelem zpracování osobních údajů je plnění povinností zpracovatele dle smlouvy, a to zejména </w:t>
      </w:r>
      <w:r w:rsidR="00BE60A4" w:rsidRPr="000609A0">
        <w:rPr>
          <w:rFonts w:ascii="Arial" w:hAnsi="Arial" w:cs="Arial"/>
        </w:rPr>
        <w:t xml:space="preserve">implementace a podpora provozu služby </w:t>
      </w:r>
      <w:r w:rsidR="004D54CB">
        <w:rPr>
          <w:rFonts w:ascii="Arial" w:hAnsi="Arial" w:cs="Arial"/>
        </w:rPr>
        <w:t>Informačního systému</w:t>
      </w:r>
      <w:r w:rsidRPr="000609A0">
        <w:rPr>
          <w:rFonts w:ascii="Arial" w:hAnsi="Arial" w:cs="Arial"/>
        </w:rPr>
        <w:t>.</w:t>
      </w:r>
    </w:p>
    <w:p w14:paraId="1E90CC4F" w14:textId="07055C51"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Zpracování osobních údajů má zejména povahu </w:t>
      </w:r>
      <w:r w:rsidR="00AB262D" w:rsidRPr="000609A0">
        <w:rPr>
          <w:rFonts w:ascii="Arial" w:hAnsi="Arial" w:cs="Arial"/>
        </w:rPr>
        <w:t xml:space="preserve">uspořádávání, </w:t>
      </w:r>
      <w:r w:rsidR="00CE7599" w:rsidRPr="000609A0">
        <w:rPr>
          <w:rFonts w:ascii="Arial" w:hAnsi="Arial" w:cs="Arial"/>
        </w:rPr>
        <w:t>sh</w:t>
      </w:r>
      <w:r w:rsidR="00AB262D" w:rsidRPr="000609A0">
        <w:rPr>
          <w:rFonts w:ascii="Arial" w:hAnsi="Arial" w:cs="Arial"/>
        </w:rPr>
        <w:t>r</w:t>
      </w:r>
      <w:r w:rsidR="00CE7599" w:rsidRPr="000609A0">
        <w:rPr>
          <w:rFonts w:ascii="Arial" w:hAnsi="Arial" w:cs="Arial"/>
        </w:rPr>
        <w:t>omažďování</w:t>
      </w:r>
      <w:r w:rsidR="00AB262D" w:rsidRPr="000609A0">
        <w:rPr>
          <w:rFonts w:ascii="Arial" w:hAnsi="Arial" w:cs="Arial"/>
        </w:rPr>
        <w:t>, ukládání, prohlížení, kombinování</w:t>
      </w:r>
      <w:r w:rsidR="004502E5" w:rsidRPr="000609A0">
        <w:rPr>
          <w:rFonts w:ascii="Arial" w:hAnsi="Arial" w:cs="Arial"/>
        </w:rPr>
        <w:t>, zaznamenávání</w:t>
      </w:r>
      <w:r w:rsidRPr="000609A0">
        <w:rPr>
          <w:rFonts w:ascii="Arial" w:hAnsi="Arial" w:cs="Arial"/>
        </w:rPr>
        <w:t>. Zpracování nezahrnuje použití těchto údajů pro další marketingové účely, není-li výslovně mezi správcem a zpracovatelem dohodnuto jinak.</w:t>
      </w:r>
    </w:p>
    <w:p w14:paraId="33FABD2E"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DOBA TRVání zpracování</w:t>
      </w:r>
    </w:p>
    <w:p w14:paraId="35385651" w14:textId="371565D5" w:rsidR="00177F8F" w:rsidRPr="000609A0" w:rsidRDefault="00177F8F" w:rsidP="008A5234">
      <w:pPr>
        <w:pStyle w:val="02-cislodstavec"/>
        <w:keepNext/>
        <w:keepLines/>
        <w:numPr>
          <w:ilvl w:val="0"/>
          <w:numId w:val="0"/>
        </w:numPr>
        <w:jc w:val="both"/>
        <w:rPr>
          <w:rFonts w:ascii="Arial" w:hAnsi="Arial" w:cs="Arial"/>
        </w:rPr>
      </w:pPr>
      <w:r w:rsidRPr="000609A0">
        <w:rPr>
          <w:rFonts w:ascii="Arial" w:hAnsi="Arial" w:cs="Arial"/>
        </w:rPr>
        <w:t xml:space="preserve">Zpracovatel zpracovává osobní údaje pouze po dobu nezbytnou k dosažení výše uvedeného účelu zpracování, nejdéle však po dobu trvání smlouvy. Po uplynutí této doby zpracování se zpracovatel zavazuje postupovat dle čl. </w:t>
      </w:r>
      <w:r w:rsidRPr="000609A0">
        <w:rPr>
          <w:rFonts w:ascii="Arial" w:hAnsi="Arial" w:cs="Arial"/>
        </w:rPr>
        <w:fldChar w:fldCharType="begin"/>
      </w:r>
      <w:r w:rsidRPr="000609A0">
        <w:rPr>
          <w:rFonts w:ascii="Arial" w:hAnsi="Arial" w:cs="Arial"/>
        </w:rPr>
        <w:instrText xml:space="preserve"> REF _Ref500341869 \r \h  \* MERGEFORMAT </w:instrText>
      </w:r>
      <w:r w:rsidRPr="000609A0">
        <w:rPr>
          <w:rFonts w:ascii="Arial" w:hAnsi="Arial" w:cs="Arial"/>
        </w:rPr>
      </w:r>
      <w:r w:rsidRPr="000609A0">
        <w:rPr>
          <w:rFonts w:ascii="Arial" w:hAnsi="Arial" w:cs="Arial"/>
        </w:rPr>
        <w:fldChar w:fldCharType="separate"/>
      </w:r>
      <w:r w:rsidR="00B11B86">
        <w:rPr>
          <w:rFonts w:ascii="Arial" w:hAnsi="Arial" w:cs="Arial"/>
        </w:rPr>
        <w:t>6.6</w:t>
      </w:r>
      <w:r w:rsidRPr="000609A0">
        <w:rPr>
          <w:rFonts w:ascii="Arial" w:hAnsi="Arial" w:cs="Arial"/>
        </w:rPr>
        <w:fldChar w:fldCharType="end"/>
      </w:r>
      <w:r w:rsidRPr="000609A0">
        <w:rPr>
          <w:rFonts w:ascii="Arial" w:hAnsi="Arial" w:cs="Arial"/>
        </w:rPr>
        <w:t xml:space="preserve"> tohoto ujednání.</w:t>
      </w:r>
    </w:p>
    <w:p w14:paraId="4D543BA4"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Další práva a povinnosti</w:t>
      </w:r>
    </w:p>
    <w:p w14:paraId="3380D0BB" w14:textId="732466A0"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se zavazuje zpracovávat osobní údaje pouze na základě doložených pokynů správce, včetně v otázkách předání osobních údajů do třetí země nebo mezinárodní organizaci, pokud mu toto zpracování již neukládají příslušné právní předpisy; v takovém případě zpracovatel správce informuje o</w:t>
      </w:r>
      <w:r w:rsidR="002137C2" w:rsidRPr="000609A0">
        <w:rPr>
          <w:rFonts w:ascii="Arial" w:hAnsi="Arial" w:cs="Arial"/>
        </w:rPr>
        <w:t> </w:t>
      </w:r>
      <w:r w:rsidRPr="000609A0">
        <w:rPr>
          <w:rFonts w:ascii="Arial" w:hAnsi="Arial" w:cs="Arial"/>
          <w:szCs w:val="22"/>
        </w:rPr>
        <w:t>tomto právním požadavku před zpracováním, ledaže by tyto právní předpisy toto informování zakazovaly z důležitých důvodů veřejného zájmu.</w:t>
      </w:r>
    </w:p>
    <w:p w14:paraId="6FD45AB7"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lastRenderedPageBreak/>
        <w:t>Zpracovatel se zavazuje zajistit, aby se osoby oprávněné zpracovávat osobní údaje zavázaly k mlčenlivosti nebo aby se na ně vztahovala zákonná povinnost mlčenlivosti.</w:t>
      </w:r>
    </w:p>
    <w:p w14:paraId="40A914F1"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se zavazuje přijmout veškerá opatření dle čl. 32 nařízení.</w:t>
      </w:r>
    </w:p>
    <w:p w14:paraId="31954222"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smí využít ke zpracování osobních údajů dle tohoto ujednání dalšího zpracovatele pouze po předchozím písemném souhlasu správce. Je-li tento souhlas udělen, zpracovatel se zavazuje dodržet své povinnosti dle čl. 28 odst. 2 a 4 nařízení.</w:t>
      </w:r>
    </w:p>
    <w:p w14:paraId="4616F15C"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Při své činnosti se zpracovatel zavazuje zohledňovat povahu zpracování, být správci nápomocen prostřednictvím vhodných technických a organizačních opatření, pokud je to možné, pro splnění správcovy povinnosti reagovat na žádosti o výkon práv subjektu údajů stanovených v kapitole III. nařízení a při zajišťování souladu s povinnostmi podle článků 32 až 36 nařízení, a to při zohlednění povahy zpracování a informací, jež má zpracovatel k dispozici.</w:t>
      </w:r>
    </w:p>
    <w:p w14:paraId="79363C8C"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bookmarkStart w:id="4" w:name="_Ref500341869"/>
      <w:r w:rsidRPr="000609A0">
        <w:rPr>
          <w:rFonts w:ascii="Arial" w:hAnsi="Arial" w:cs="Arial"/>
          <w:szCs w:val="22"/>
        </w:rPr>
        <w:t>Zpracovatel se zavazuje v souladu s rozhodnutím správci všechny osobní údaje buď vymazat, nebo je vrátit správci po ukončení poskytování služeb spojených se zpracováním, nejpozději po ukončení smlouvy, a vymazat všechny jejich existující kopie, pokud příslušné právní předpisy nepožadují uložení daných osobních údajů.</w:t>
      </w:r>
      <w:bookmarkEnd w:id="4"/>
    </w:p>
    <w:p w14:paraId="30BDB6CE" w14:textId="2658805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se zavazuje poskytnout správci veškeré informace potřebné k</w:t>
      </w:r>
      <w:r w:rsidR="002137C2">
        <w:rPr>
          <w:rFonts w:ascii="Arial" w:hAnsi="Arial" w:cs="Arial"/>
          <w:szCs w:val="22"/>
        </w:rPr>
        <w:t> </w:t>
      </w:r>
      <w:r w:rsidRPr="000609A0">
        <w:rPr>
          <w:rFonts w:ascii="Arial" w:hAnsi="Arial" w:cs="Arial"/>
          <w:szCs w:val="22"/>
        </w:rPr>
        <w:t>doložení toho, že byly splněny povinnosti ohledně ochrany osobních údajů stanovené v tomto ujednání i ve všech příslušných právních předpisech, a umožnit audity, včetně inspekcí, prováděné správcem nebo jiným auditorem, kterého správce pověřil, a k těmto auditům přispět.</w:t>
      </w:r>
    </w:p>
    <w:p w14:paraId="791ABEB2"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Spolu s povinnostmi z tohoto ujednání se zpracovatel se zavazuje vždy v plném rozsahu dodržovat všechny další povinnosti plynoucí z právních předpisů o ochraně osobních údajů (včetně nařízení) a odpovídá správci za veškerou újmu, pokud kteroukoli z těchto povinností poruší. </w:t>
      </w:r>
    </w:p>
    <w:p w14:paraId="7F663AEA" w14:textId="63DF1C18" w:rsidR="006D16F8" w:rsidRPr="000609A0" w:rsidRDefault="006D16F8" w:rsidP="008A5234">
      <w:pPr>
        <w:keepNext/>
        <w:keepLines/>
        <w:rPr>
          <w:rFonts w:ascii="Arial" w:hAnsi="Arial" w:cs="Arial"/>
          <w:b/>
          <w:sz w:val="28"/>
          <w:szCs w:val="28"/>
          <w:lang w:val="cs-CZ"/>
        </w:rPr>
      </w:pPr>
      <w:r w:rsidRPr="000609A0">
        <w:rPr>
          <w:rFonts w:ascii="Arial" w:hAnsi="Arial" w:cs="Arial"/>
          <w:b/>
          <w:sz w:val="28"/>
          <w:szCs w:val="28"/>
          <w:lang w:val="cs-CZ"/>
        </w:rPr>
        <w:br w:type="page"/>
      </w:r>
    </w:p>
    <w:p w14:paraId="59AE8535" w14:textId="77777777" w:rsidR="0051604D" w:rsidRPr="000609A0" w:rsidRDefault="0051604D" w:rsidP="008A5234">
      <w:pPr>
        <w:keepNext/>
        <w:keepLines/>
        <w:rPr>
          <w:rFonts w:ascii="Arial" w:hAnsi="Arial" w:cs="Arial"/>
          <w:b/>
          <w:sz w:val="28"/>
          <w:szCs w:val="28"/>
          <w:lang w:val="cs-CZ"/>
        </w:rPr>
      </w:pPr>
    </w:p>
    <w:p w14:paraId="0FEF1CC5" w14:textId="36D2DE89" w:rsidR="006D16F8" w:rsidRPr="000609A0" w:rsidRDefault="006D16F8" w:rsidP="008A5234">
      <w:pPr>
        <w:keepNext/>
        <w:keepLines/>
        <w:jc w:val="both"/>
        <w:rPr>
          <w:rFonts w:ascii="Arial" w:hAnsi="Arial" w:cs="Arial"/>
          <w:b/>
          <w:sz w:val="28"/>
          <w:lang w:val="cs-CZ"/>
        </w:rPr>
      </w:pPr>
      <w:r w:rsidRPr="000609A0">
        <w:rPr>
          <w:rFonts w:ascii="Arial" w:hAnsi="Arial" w:cs="Arial"/>
          <w:b/>
          <w:sz w:val="28"/>
          <w:lang w:val="cs-CZ"/>
        </w:rPr>
        <w:t xml:space="preserve">Příloha </w:t>
      </w:r>
      <w:r w:rsidR="0087476B" w:rsidRPr="000609A0">
        <w:rPr>
          <w:rFonts w:ascii="Arial" w:hAnsi="Arial" w:cs="Arial"/>
          <w:b/>
          <w:sz w:val="28"/>
          <w:lang w:val="cs-CZ"/>
        </w:rPr>
        <w:t>4</w:t>
      </w:r>
      <w:r w:rsidRPr="000609A0">
        <w:rPr>
          <w:rFonts w:ascii="Arial" w:hAnsi="Arial" w:cs="Arial"/>
          <w:b/>
          <w:sz w:val="28"/>
          <w:lang w:val="cs-CZ"/>
        </w:rPr>
        <w:t>: Cena</w:t>
      </w:r>
    </w:p>
    <w:p w14:paraId="632F6B7C" w14:textId="77777777" w:rsidR="006D16F8" w:rsidRPr="000609A0" w:rsidRDefault="006D16F8" w:rsidP="008A5234">
      <w:pPr>
        <w:keepNext/>
        <w:keepLines/>
        <w:jc w:val="both"/>
        <w:rPr>
          <w:rFonts w:ascii="Arial" w:hAnsi="Arial" w:cs="Arial"/>
          <w:lang w:val="cs-CZ"/>
        </w:rPr>
      </w:pPr>
    </w:p>
    <w:p w14:paraId="7122CB1A" w14:textId="4E890A9A" w:rsidR="006D16F8" w:rsidRPr="000609A0" w:rsidRDefault="00C3333B" w:rsidP="008A5234">
      <w:pPr>
        <w:keepNext/>
        <w:keepLines/>
        <w:jc w:val="both"/>
        <w:rPr>
          <w:rFonts w:ascii="Arial" w:hAnsi="Arial" w:cs="Arial"/>
          <w:b/>
          <w:lang w:val="cs-CZ"/>
        </w:rPr>
      </w:pPr>
      <w:r w:rsidRPr="000609A0">
        <w:rPr>
          <w:rFonts w:ascii="Arial" w:hAnsi="Arial" w:cs="Arial"/>
          <w:b/>
          <w:lang w:val="cs-CZ"/>
        </w:rPr>
        <w:t>P</w:t>
      </w:r>
      <w:r w:rsidR="006D16F8" w:rsidRPr="000609A0">
        <w:rPr>
          <w:rFonts w:ascii="Arial" w:hAnsi="Arial" w:cs="Arial"/>
          <w:b/>
          <w:lang w:val="cs-CZ"/>
        </w:rPr>
        <w:t>oskytování Služby Objednateli, včetně udržování parametrů provozuschopnosti Služby</w:t>
      </w:r>
    </w:p>
    <w:p w14:paraId="5ED6A3AC" w14:textId="77777777" w:rsidR="006D16F8" w:rsidRPr="000609A0" w:rsidRDefault="006D16F8" w:rsidP="008A5234">
      <w:pPr>
        <w:keepNext/>
        <w:keepLines/>
        <w:jc w:val="both"/>
        <w:rPr>
          <w:rFonts w:ascii="Arial" w:hAnsi="Arial" w:cs="Arial"/>
          <w:lang w:val="cs-CZ"/>
        </w:rPr>
      </w:pPr>
    </w:p>
    <w:p w14:paraId="6B51E7CE" w14:textId="7EDE52F3" w:rsidR="006D16F8" w:rsidRPr="000609A0" w:rsidRDefault="006D16F8" w:rsidP="008A5234">
      <w:pPr>
        <w:keepNext/>
        <w:keepLines/>
        <w:jc w:val="both"/>
        <w:rPr>
          <w:rFonts w:ascii="Arial" w:hAnsi="Arial" w:cs="Arial"/>
          <w:lang w:val="cs-CZ"/>
        </w:rPr>
      </w:pPr>
      <w:r w:rsidRPr="000609A0">
        <w:rPr>
          <w:rFonts w:ascii="Arial" w:hAnsi="Arial" w:cs="Arial"/>
          <w:lang w:val="cs-CZ"/>
        </w:rPr>
        <w:t xml:space="preserve">Cena je </w:t>
      </w:r>
      <w:r w:rsidR="00B42A19" w:rsidRPr="000609A0">
        <w:rPr>
          <w:rFonts w:ascii="Arial" w:hAnsi="Arial" w:cs="Arial"/>
          <w:lang w:val="cs-CZ"/>
        </w:rPr>
        <w:t>[</w:t>
      </w:r>
      <w:r w:rsidR="00B42A19" w:rsidRPr="000609A0">
        <w:rPr>
          <w:rFonts w:ascii="Arial" w:hAnsi="Arial" w:cs="Arial"/>
          <w:highlight w:val="yellow"/>
          <w:lang w:val="cs-CZ"/>
        </w:rPr>
        <w:t>XXX</w:t>
      </w:r>
      <w:r w:rsidR="00B42A19" w:rsidRPr="000609A0">
        <w:rPr>
          <w:rFonts w:ascii="Arial" w:hAnsi="Arial" w:cs="Arial"/>
          <w:lang w:val="cs-CZ"/>
        </w:rPr>
        <w:t>]</w:t>
      </w:r>
      <w:r w:rsidR="000651FA" w:rsidRPr="000609A0">
        <w:rPr>
          <w:rFonts w:ascii="Arial" w:hAnsi="Arial" w:cs="Arial"/>
          <w:lang w:val="cs-CZ"/>
        </w:rPr>
        <w:t xml:space="preserve"> </w:t>
      </w:r>
      <w:r w:rsidR="00154BA4" w:rsidRPr="000609A0">
        <w:rPr>
          <w:rFonts w:ascii="Arial" w:hAnsi="Arial" w:cs="Arial"/>
          <w:lang w:val="cs-CZ"/>
        </w:rPr>
        <w:t>K</w:t>
      </w:r>
      <w:r w:rsidR="00B1175D" w:rsidRPr="000609A0">
        <w:rPr>
          <w:rFonts w:ascii="Arial" w:hAnsi="Arial" w:cs="Arial"/>
          <w:lang w:val="cs-CZ"/>
        </w:rPr>
        <w:t>č</w:t>
      </w:r>
      <w:r w:rsidRPr="000609A0">
        <w:rPr>
          <w:rFonts w:ascii="Arial" w:hAnsi="Arial" w:cs="Arial"/>
          <w:lang w:val="cs-CZ"/>
        </w:rPr>
        <w:t xml:space="preserve"> bez DPH </w:t>
      </w:r>
      <w:r w:rsidR="00490B60">
        <w:rPr>
          <w:rFonts w:ascii="Arial" w:hAnsi="Arial" w:cs="Arial"/>
          <w:lang w:val="cs-CZ"/>
        </w:rPr>
        <w:t>měsíčně</w:t>
      </w:r>
      <w:r w:rsidRPr="000609A0">
        <w:rPr>
          <w:rFonts w:ascii="Arial" w:hAnsi="Arial" w:cs="Arial"/>
          <w:lang w:val="cs-CZ"/>
        </w:rPr>
        <w:t xml:space="preserve"> (</w:t>
      </w:r>
      <w:r w:rsidR="00B42A19" w:rsidRPr="000609A0">
        <w:rPr>
          <w:rFonts w:ascii="Arial" w:hAnsi="Arial" w:cs="Arial"/>
          <w:lang w:val="cs-CZ"/>
        </w:rPr>
        <w:t>[</w:t>
      </w:r>
      <w:r w:rsidR="00B42A19" w:rsidRPr="000609A0">
        <w:rPr>
          <w:rFonts w:ascii="Arial" w:hAnsi="Arial" w:cs="Arial"/>
          <w:highlight w:val="yellow"/>
          <w:lang w:val="cs-CZ"/>
        </w:rPr>
        <w:t>XXX</w:t>
      </w:r>
      <w:r w:rsidR="00B42A19" w:rsidRPr="000609A0">
        <w:rPr>
          <w:rFonts w:ascii="Arial" w:hAnsi="Arial" w:cs="Arial"/>
          <w:lang w:val="cs-CZ"/>
        </w:rPr>
        <w:t>]</w:t>
      </w:r>
      <w:r w:rsidR="000651FA" w:rsidRPr="000609A0">
        <w:rPr>
          <w:rFonts w:ascii="Arial" w:hAnsi="Arial" w:cs="Arial"/>
          <w:lang w:val="cs-CZ"/>
        </w:rPr>
        <w:t xml:space="preserve"> </w:t>
      </w:r>
      <w:r w:rsidR="00154BA4" w:rsidRPr="000609A0">
        <w:rPr>
          <w:rFonts w:ascii="Arial" w:hAnsi="Arial" w:cs="Arial"/>
          <w:lang w:val="cs-CZ"/>
        </w:rPr>
        <w:t>K</w:t>
      </w:r>
      <w:r w:rsidR="00B1175D" w:rsidRPr="000609A0">
        <w:rPr>
          <w:rFonts w:ascii="Arial" w:hAnsi="Arial" w:cs="Arial"/>
          <w:lang w:val="cs-CZ"/>
        </w:rPr>
        <w:t>č</w:t>
      </w:r>
      <w:r w:rsidRPr="000609A0">
        <w:rPr>
          <w:rFonts w:ascii="Arial" w:hAnsi="Arial" w:cs="Arial"/>
          <w:lang w:val="cs-CZ"/>
        </w:rPr>
        <w:t xml:space="preserve"> vč. DPH </w:t>
      </w:r>
      <w:r w:rsidR="00490B60">
        <w:rPr>
          <w:rFonts w:ascii="Arial" w:hAnsi="Arial" w:cs="Arial"/>
          <w:lang w:val="cs-CZ"/>
        </w:rPr>
        <w:t>měsíčně</w:t>
      </w:r>
      <w:r w:rsidRPr="000609A0">
        <w:rPr>
          <w:rFonts w:ascii="Arial" w:hAnsi="Arial" w:cs="Arial"/>
          <w:lang w:val="cs-CZ"/>
        </w:rPr>
        <w:t xml:space="preserve">). </w:t>
      </w:r>
    </w:p>
    <w:p w14:paraId="4036C05F" w14:textId="77777777" w:rsidR="006D16F8" w:rsidRPr="000609A0" w:rsidRDefault="006D16F8" w:rsidP="008A5234">
      <w:pPr>
        <w:keepNext/>
        <w:keepLines/>
        <w:jc w:val="both"/>
        <w:rPr>
          <w:rFonts w:ascii="Arial" w:hAnsi="Arial" w:cs="Arial"/>
          <w:lang w:val="cs-CZ"/>
        </w:rPr>
      </w:pPr>
    </w:p>
    <w:p w14:paraId="0F7EE424" w14:textId="5C5F4324" w:rsidR="006D16F8" w:rsidRPr="000609A0" w:rsidRDefault="006D16F8" w:rsidP="008A5234">
      <w:pPr>
        <w:keepNext/>
        <w:keepLines/>
        <w:jc w:val="both"/>
        <w:rPr>
          <w:rFonts w:ascii="Arial" w:hAnsi="Arial" w:cs="Arial"/>
          <w:lang w:val="cs-CZ"/>
        </w:rPr>
      </w:pPr>
      <w:r w:rsidRPr="000609A0">
        <w:rPr>
          <w:rFonts w:ascii="Arial" w:hAnsi="Arial" w:cs="Arial"/>
          <w:lang w:val="cs-CZ"/>
        </w:rPr>
        <w:t xml:space="preserve">Částka bude hrazena </w:t>
      </w:r>
      <w:r w:rsidR="00E17615">
        <w:rPr>
          <w:rFonts w:ascii="Arial" w:hAnsi="Arial" w:cs="Arial"/>
          <w:lang w:val="cs-CZ"/>
        </w:rPr>
        <w:t>měsíčně</w:t>
      </w:r>
      <w:r w:rsidRPr="000609A0">
        <w:rPr>
          <w:rFonts w:ascii="Arial" w:hAnsi="Arial" w:cs="Arial"/>
          <w:lang w:val="cs-CZ"/>
        </w:rPr>
        <w:t xml:space="preserve"> na základě faktur vystavených Poskytovatelem</w:t>
      </w:r>
      <w:r w:rsidR="004C008A">
        <w:rPr>
          <w:rFonts w:ascii="Arial" w:hAnsi="Arial" w:cs="Arial"/>
          <w:lang w:val="cs-CZ"/>
        </w:rPr>
        <w:t xml:space="preserve"> </w:t>
      </w:r>
      <w:r w:rsidR="004C008A" w:rsidRPr="002D395E">
        <w:rPr>
          <w:rFonts w:ascii="Arial" w:hAnsi="Arial" w:cs="Arial"/>
          <w:lang w:val="cs-CZ"/>
        </w:rPr>
        <w:t>bezhotovostním převodem na bankovní účet Poskytovatele, který je správcem daně (finančním úřadem) zveřejněn způsobem umožňujícím dálkový přístup ve smyslu ustanovení §109 odst. 2 písm. c) zákona č. 235/2004 Sb., o dani z přidané hodnoty, ve znění pozdějších předpisů (dále jen „zákon o DPH“). Účetní doklad (faktura) musí splňovat náležitosti daňového dokladu dle zákona č. 563/1991 Sb., o účetnictví, ve znění pozdějších předpisů</w:t>
      </w:r>
      <w:r w:rsidRPr="000609A0">
        <w:rPr>
          <w:rFonts w:ascii="Arial" w:hAnsi="Arial" w:cs="Arial"/>
          <w:lang w:val="cs-CZ"/>
        </w:rPr>
        <w:t>. Faktura bude vystavena</w:t>
      </w:r>
      <w:r w:rsidR="00D55C69" w:rsidRPr="000609A0">
        <w:rPr>
          <w:rFonts w:ascii="Arial" w:hAnsi="Arial" w:cs="Arial"/>
          <w:lang w:val="cs-CZ"/>
        </w:rPr>
        <w:t xml:space="preserve"> vždy</w:t>
      </w:r>
      <w:r w:rsidR="00E17615">
        <w:rPr>
          <w:rFonts w:ascii="Arial" w:hAnsi="Arial" w:cs="Arial"/>
          <w:lang w:val="cs-CZ"/>
        </w:rPr>
        <w:t xml:space="preserve"> k začátku poskytovaného období</w:t>
      </w:r>
      <w:r w:rsidRPr="000609A0">
        <w:rPr>
          <w:rFonts w:ascii="Arial" w:hAnsi="Arial" w:cs="Arial"/>
          <w:lang w:val="cs-CZ"/>
        </w:rPr>
        <w:t>. Splatnost faktur bude třicet (30) kalendářních dnů od doručení daňového dokladu (faktury). Poskytovatel je povinen odeslat daňový doklad (fakturu) Objednateli nejpozději následující pracovní den po vystavení daňového dokladu (faktury).</w:t>
      </w:r>
      <w:r w:rsidR="004C008A">
        <w:rPr>
          <w:rFonts w:ascii="Arial" w:hAnsi="Arial" w:cs="Arial"/>
          <w:lang w:val="cs-CZ"/>
        </w:rPr>
        <w:t xml:space="preserve"> </w:t>
      </w:r>
    </w:p>
    <w:p w14:paraId="1202F493" w14:textId="77777777" w:rsidR="006D16F8" w:rsidRPr="000609A0" w:rsidRDefault="006D16F8" w:rsidP="008A5234">
      <w:pPr>
        <w:keepNext/>
        <w:keepLines/>
        <w:ind w:firstLine="720"/>
        <w:jc w:val="both"/>
        <w:rPr>
          <w:rFonts w:ascii="Arial" w:hAnsi="Arial" w:cs="Arial"/>
          <w:lang w:val="cs-CZ"/>
        </w:rPr>
      </w:pPr>
    </w:p>
    <w:p w14:paraId="166D676C" w14:textId="77777777" w:rsidR="006D16F8" w:rsidRPr="000609A0" w:rsidRDefault="006D16F8" w:rsidP="008A5234">
      <w:pPr>
        <w:keepNext/>
        <w:keepLines/>
        <w:jc w:val="both"/>
        <w:rPr>
          <w:rFonts w:ascii="Arial" w:hAnsi="Arial" w:cs="Arial"/>
          <w:lang w:val="cs-CZ"/>
        </w:rPr>
      </w:pPr>
    </w:p>
    <w:p w14:paraId="7E2560AA" w14:textId="4D8418AD" w:rsidR="006D16F8" w:rsidRPr="000609A0" w:rsidRDefault="006D16F8" w:rsidP="008A5234">
      <w:pPr>
        <w:keepNext/>
        <w:keepLines/>
        <w:jc w:val="both"/>
        <w:rPr>
          <w:rFonts w:ascii="Arial" w:hAnsi="Arial" w:cs="Arial"/>
          <w:lang w:val="cs-CZ"/>
        </w:rPr>
      </w:pPr>
      <w:r w:rsidRPr="000609A0">
        <w:rPr>
          <w:rFonts w:ascii="Arial" w:hAnsi="Arial" w:cs="Arial"/>
          <w:lang w:val="cs-CZ"/>
        </w:rPr>
        <w:t>Faktury budou zasílány v elektronické podobě (ve formátu PDF) na emailovou adresu:</w:t>
      </w:r>
      <w:r w:rsidR="00DA7BA0">
        <w:rPr>
          <w:rFonts w:ascii="Arial" w:hAnsi="Arial" w:cs="Arial"/>
          <w:lang w:val="cs-CZ"/>
        </w:rPr>
        <w:t xml:space="preserve"> faktury</w:t>
      </w:r>
      <w:r w:rsidR="00DA7BA0">
        <w:rPr>
          <w:rFonts w:ascii="Calibri" w:hAnsi="Calibri" w:cs="Calibri"/>
          <w:lang w:val="cs-CZ"/>
        </w:rPr>
        <w:t>@</w:t>
      </w:r>
      <w:r w:rsidR="00E17615">
        <w:rPr>
          <w:rFonts w:ascii="Arial" w:hAnsi="Arial" w:cs="Arial"/>
          <w:lang w:val="cs-CZ"/>
        </w:rPr>
        <w:t>kzcr.eu</w:t>
      </w:r>
      <w:r w:rsidRPr="000609A0">
        <w:rPr>
          <w:rFonts w:ascii="Arial" w:hAnsi="Arial" w:cs="Arial"/>
          <w:lang w:val="cs-CZ"/>
        </w:rPr>
        <w:t>.</w:t>
      </w:r>
    </w:p>
    <w:p w14:paraId="7AFA5011" w14:textId="77777777" w:rsidR="006D16F8" w:rsidRPr="000609A0" w:rsidRDefault="006D16F8" w:rsidP="008A5234">
      <w:pPr>
        <w:keepNext/>
        <w:keepLines/>
        <w:jc w:val="both"/>
        <w:rPr>
          <w:rFonts w:ascii="Arial" w:hAnsi="Arial" w:cs="Arial"/>
          <w:lang w:val="cs-CZ"/>
        </w:rPr>
      </w:pPr>
    </w:p>
    <w:p w14:paraId="6FDE952F" w14:textId="77777777" w:rsidR="006D16F8" w:rsidRPr="000609A0" w:rsidRDefault="006D16F8" w:rsidP="008A5234">
      <w:pPr>
        <w:keepNext/>
        <w:keepLines/>
        <w:tabs>
          <w:tab w:val="num" w:pos="993"/>
        </w:tabs>
        <w:jc w:val="both"/>
        <w:rPr>
          <w:rFonts w:ascii="Arial" w:hAnsi="Arial" w:cs="Arial"/>
          <w:bCs/>
          <w:lang w:val="cs-CZ"/>
        </w:rPr>
      </w:pPr>
      <w:r w:rsidRPr="000609A0">
        <w:rPr>
          <w:rFonts w:ascii="Arial" w:hAnsi="Arial" w:cs="Arial"/>
          <w:bCs/>
          <w:lang w:val="cs-CZ"/>
        </w:rPr>
        <w:t>Faktura musí být vystavena a zaslána ve formě stanovené v této Smlouvě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Objednatel oprávněn fakturu vrátit Poskytovateli ve lhůtě osm (8) dnů od jejího doručení. V takovém případě se přeruší běh lhůty splatnosti a nová lhůta splatnosti počne běžet doručením opravené (správně vystavené a zaslané) faktury.</w:t>
      </w:r>
    </w:p>
    <w:p w14:paraId="490E1366" w14:textId="77777777" w:rsidR="006D16F8" w:rsidRPr="000609A0" w:rsidRDefault="006D16F8" w:rsidP="008A5234">
      <w:pPr>
        <w:keepNext/>
        <w:keepLines/>
        <w:jc w:val="both"/>
        <w:rPr>
          <w:rFonts w:ascii="Arial" w:hAnsi="Arial" w:cs="Arial"/>
          <w:lang w:val="cs-CZ"/>
        </w:rPr>
      </w:pPr>
    </w:p>
    <w:p w14:paraId="45BA4789" w14:textId="77777777" w:rsidR="004C008A" w:rsidRPr="002D395E" w:rsidRDefault="004C008A" w:rsidP="008A5234">
      <w:pPr>
        <w:keepNext/>
        <w:keepLines/>
        <w:spacing w:before="60" w:after="120"/>
        <w:jc w:val="both"/>
        <w:rPr>
          <w:rFonts w:ascii="Arial" w:hAnsi="Arial" w:cs="Arial"/>
          <w:bCs/>
          <w:lang w:val="cs-CZ"/>
        </w:rPr>
      </w:pPr>
      <w:r w:rsidRPr="002D395E">
        <w:rPr>
          <w:rFonts w:ascii="Arial" w:hAnsi="Arial" w:cs="Arial"/>
          <w:bCs/>
          <w:lang w:val="cs-CZ"/>
        </w:rPr>
        <w:t>Pokud se po dobu účinnosti této smlouvy Poskytovatel stane nespolehlivým plátcem ve smyslu ustanovení § 109 odst. 3 zákona o DPH, smluvní strany se dohodly, že Objednatel uhradí DPH za zdanitelné plnění přímo příslušenému správci daně. Objednatelem takto provedená úhrada je považovaná za uhrazení příslušné části smluvní ceny rovnající se výši DPH fakturované Poskytovatelem.</w:t>
      </w:r>
    </w:p>
    <w:p w14:paraId="2F84D724" w14:textId="77777777" w:rsidR="000B7EFD" w:rsidRPr="004C008A" w:rsidRDefault="000B7EFD" w:rsidP="008A5234">
      <w:pPr>
        <w:keepNext/>
        <w:keepLines/>
        <w:rPr>
          <w:rFonts w:ascii="Arial" w:hAnsi="Arial" w:cs="Arial"/>
          <w:bCs/>
          <w:lang w:val="cs-CZ"/>
        </w:rPr>
      </w:pPr>
    </w:p>
    <w:sectPr w:rsidR="000B7EFD" w:rsidRPr="004C008A" w:rsidSect="00CF2BC1">
      <w:headerReference w:type="default" r:id="rId13"/>
      <w:footerReference w:type="even" r:id="rId14"/>
      <w:footerReference w:type="default" r:id="rId15"/>
      <w:type w:val="continuous"/>
      <w:pgSz w:w="11907" w:h="16840" w:code="9"/>
      <w:pgMar w:top="1272"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0F26" w14:textId="77777777" w:rsidR="004921DE" w:rsidRDefault="004921DE" w:rsidP="004C6099">
      <w:r>
        <w:separator/>
      </w:r>
    </w:p>
  </w:endnote>
  <w:endnote w:type="continuationSeparator" w:id="0">
    <w:p w14:paraId="678C9BA4" w14:textId="77777777" w:rsidR="004921DE" w:rsidRDefault="004921DE" w:rsidP="004C6099">
      <w:r>
        <w:continuationSeparator/>
      </w:r>
    </w:p>
  </w:endnote>
  <w:endnote w:type="continuationNotice" w:id="1">
    <w:p w14:paraId="4BE54AEC" w14:textId="77777777" w:rsidR="004921DE" w:rsidRDefault="00492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35EA" w14:textId="77777777" w:rsidR="00303A4E" w:rsidRDefault="00303A4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05952D20" w14:textId="77777777" w:rsidR="00303A4E" w:rsidRDefault="00303A4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3765" w14:textId="32420067" w:rsidR="00303A4E" w:rsidRPr="009306F7" w:rsidRDefault="00303A4E">
    <w:pPr>
      <w:pStyle w:val="Zpat"/>
      <w:rPr>
        <w:lang w:val="cs-CZ"/>
      </w:rPr>
    </w:pPr>
    <w:r>
      <w:rPr>
        <w:noProof/>
        <w:lang w:val="cs-CZ"/>
      </w:rPr>
      <mc:AlternateContent>
        <mc:Choice Requires="wps">
          <w:drawing>
            <wp:anchor distT="0" distB="0" distL="114300" distR="114300" simplePos="0" relativeHeight="251658240" behindDoc="0" locked="0" layoutInCell="1" allowOverlap="1" wp14:anchorId="7176B275" wp14:editId="2CFB9811">
              <wp:simplePos x="0" y="0"/>
              <wp:positionH relativeFrom="margin">
                <wp:posOffset>4353256</wp:posOffset>
              </wp:positionH>
              <wp:positionV relativeFrom="paragraph">
                <wp:posOffset>78602</wp:posOffset>
              </wp:positionV>
              <wp:extent cx="847863" cy="2286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863" cy="228600"/>
                      </a:xfrm>
                      <a:prstGeom prst="rect">
                        <a:avLst/>
                      </a:prstGeom>
                      <a:noFill/>
                      <a:ln>
                        <a:noFill/>
                      </a:ln>
                    </wps:spPr>
                    <wps:txbx>
                      <w:txbxContent>
                        <w:p w14:paraId="4FDEF78F" w14:textId="2EB6EF31" w:rsidR="00303A4E" w:rsidRPr="002D395E" w:rsidRDefault="00303A4E" w:rsidP="00303A4E">
                          <w:pPr>
                            <w:rPr>
                              <w:rFonts w:ascii="Arial" w:hAnsi="Arial" w:cs="Arial"/>
                              <w:sz w:val="20"/>
                            </w:rPr>
                          </w:pPr>
                          <w:r w:rsidRPr="002D395E">
                            <w:rPr>
                              <w:rFonts w:ascii="Arial" w:hAnsi="Arial" w:cs="Arial"/>
                              <w:sz w:val="20"/>
                              <w:lang w:val="cs-CZ"/>
                            </w:rPr>
                            <w:t>strana</w:t>
                          </w:r>
                          <w:r w:rsidRPr="002D395E">
                            <w:rPr>
                              <w:rFonts w:ascii="Arial" w:hAnsi="Arial" w:cs="Arial"/>
                              <w:sz w:val="20"/>
                            </w:rPr>
                            <w:t xml:space="preserve"> </w:t>
                          </w:r>
                          <w:r w:rsidRPr="002D395E">
                            <w:rPr>
                              <w:rFonts w:ascii="Arial" w:hAnsi="Arial" w:cs="Arial"/>
                              <w:sz w:val="20"/>
                            </w:rPr>
                            <w:fldChar w:fldCharType="begin"/>
                          </w:r>
                          <w:r w:rsidRPr="002D395E">
                            <w:rPr>
                              <w:rFonts w:ascii="Arial" w:hAnsi="Arial" w:cs="Arial"/>
                              <w:sz w:val="20"/>
                            </w:rPr>
                            <w:instrText xml:space="preserve"> PAGE </w:instrText>
                          </w:r>
                          <w:r w:rsidRPr="002D395E">
                            <w:rPr>
                              <w:rFonts w:ascii="Arial" w:hAnsi="Arial" w:cs="Arial"/>
                              <w:sz w:val="20"/>
                            </w:rPr>
                            <w:fldChar w:fldCharType="separate"/>
                          </w:r>
                          <w:r w:rsidR="00F36737">
                            <w:rPr>
                              <w:rFonts w:ascii="Arial" w:hAnsi="Arial" w:cs="Arial"/>
                              <w:noProof/>
                              <w:sz w:val="20"/>
                            </w:rPr>
                            <w:t>12</w:t>
                          </w:r>
                          <w:r w:rsidRPr="002D395E">
                            <w:rPr>
                              <w:rFonts w:ascii="Arial" w:hAnsi="Arial" w:cs="Arial"/>
                              <w:sz w:val="20"/>
                            </w:rPr>
                            <w:fldChar w:fldCharType="end"/>
                          </w:r>
                          <w:r w:rsidRPr="002D395E">
                            <w:rPr>
                              <w:rFonts w:ascii="Arial" w:hAnsi="Arial" w:cs="Arial"/>
                              <w:sz w:val="20"/>
                            </w:rPr>
                            <w:t xml:space="preserve"> z </w:t>
                          </w:r>
                          <w:r w:rsidRPr="002D395E">
                            <w:rPr>
                              <w:rFonts w:ascii="Arial" w:hAnsi="Arial" w:cs="Arial"/>
                              <w:sz w:val="20"/>
                            </w:rPr>
                            <w:fldChar w:fldCharType="begin"/>
                          </w:r>
                          <w:r w:rsidRPr="002D395E">
                            <w:rPr>
                              <w:rFonts w:ascii="Arial" w:hAnsi="Arial" w:cs="Arial"/>
                              <w:sz w:val="20"/>
                            </w:rPr>
                            <w:instrText xml:space="preserve"> NUMPAGES </w:instrText>
                          </w:r>
                          <w:r w:rsidRPr="002D395E">
                            <w:rPr>
                              <w:rFonts w:ascii="Arial" w:hAnsi="Arial" w:cs="Arial"/>
                              <w:sz w:val="20"/>
                            </w:rPr>
                            <w:fldChar w:fldCharType="separate"/>
                          </w:r>
                          <w:r w:rsidR="00F36737">
                            <w:rPr>
                              <w:rFonts w:ascii="Arial" w:hAnsi="Arial" w:cs="Arial"/>
                              <w:noProof/>
                              <w:sz w:val="20"/>
                            </w:rPr>
                            <w:t>18</w:t>
                          </w:r>
                          <w:r w:rsidRPr="002D395E">
                            <w:rPr>
                              <w:rFonts w:ascii="Arial" w:hAnsi="Arial"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B275" id="_x0000_t202" coordsize="21600,21600" o:spt="202" path="m,l,21600r21600,l21600,xe">
              <v:stroke joinstyle="miter"/>
              <v:path gradientshapeok="t" o:connecttype="rect"/>
            </v:shapetype>
            <v:shape id="Text Box 1" o:spid="_x0000_s1026" type="#_x0000_t202" style="position:absolute;margin-left:342.8pt;margin-top:6.2pt;width:66.7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" filled="f" stroked="f">
              <v:textbox inset="0,0,0,0">
                <w:txbxContent>
                  <w:p w14:paraId="4FDEF78F" w14:textId="2EB6EF31" w:rsidR="00303A4E" w:rsidRPr="002D395E" w:rsidRDefault="00303A4E" w:rsidP="00303A4E">
                    <w:pPr>
                      <w:rPr>
                        <w:rFonts w:ascii="Arial" w:hAnsi="Arial" w:cs="Arial"/>
                        <w:sz w:val="20"/>
                      </w:rPr>
                    </w:pPr>
                    <w:r w:rsidRPr="002D395E">
                      <w:rPr>
                        <w:rFonts w:ascii="Arial" w:hAnsi="Arial" w:cs="Arial"/>
                        <w:sz w:val="20"/>
                        <w:lang w:val="cs-CZ"/>
                      </w:rPr>
                      <w:t>strana</w:t>
                    </w:r>
                    <w:r w:rsidRPr="002D395E">
                      <w:rPr>
                        <w:rFonts w:ascii="Arial" w:hAnsi="Arial" w:cs="Arial"/>
                        <w:sz w:val="20"/>
                      </w:rPr>
                      <w:t xml:space="preserve"> </w:t>
                    </w:r>
                    <w:r w:rsidRPr="002D395E">
                      <w:rPr>
                        <w:rFonts w:ascii="Arial" w:hAnsi="Arial" w:cs="Arial"/>
                        <w:sz w:val="20"/>
                      </w:rPr>
                      <w:fldChar w:fldCharType="begin"/>
                    </w:r>
                    <w:r w:rsidRPr="002D395E">
                      <w:rPr>
                        <w:rFonts w:ascii="Arial" w:hAnsi="Arial" w:cs="Arial"/>
                        <w:sz w:val="20"/>
                      </w:rPr>
                      <w:instrText xml:space="preserve"> PAGE </w:instrText>
                    </w:r>
                    <w:r w:rsidRPr="002D395E">
                      <w:rPr>
                        <w:rFonts w:ascii="Arial" w:hAnsi="Arial" w:cs="Arial"/>
                        <w:sz w:val="20"/>
                      </w:rPr>
                      <w:fldChar w:fldCharType="separate"/>
                    </w:r>
                    <w:r w:rsidR="00F36737">
                      <w:rPr>
                        <w:rFonts w:ascii="Arial" w:hAnsi="Arial" w:cs="Arial"/>
                        <w:noProof/>
                        <w:sz w:val="20"/>
                      </w:rPr>
                      <w:t>12</w:t>
                    </w:r>
                    <w:r w:rsidRPr="002D395E">
                      <w:rPr>
                        <w:rFonts w:ascii="Arial" w:hAnsi="Arial" w:cs="Arial"/>
                        <w:sz w:val="20"/>
                      </w:rPr>
                      <w:fldChar w:fldCharType="end"/>
                    </w:r>
                    <w:r w:rsidRPr="002D395E">
                      <w:rPr>
                        <w:rFonts w:ascii="Arial" w:hAnsi="Arial" w:cs="Arial"/>
                        <w:sz w:val="20"/>
                      </w:rPr>
                      <w:t xml:space="preserve"> z </w:t>
                    </w:r>
                    <w:r w:rsidRPr="002D395E">
                      <w:rPr>
                        <w:rFonts w:ascii="Arial" w:hAnsi="Arial" w:cs="Arial"/>
                        <w:sz w:val="20"/>
                      </w:rPr>
                      <w:fldChar w:fldCharType="begin"/>
                    </w:r>
                    <w:r w:rsidRPr="002D395E">
                      <w:rPr>
                        <w:rFonts w:ascii="Arial" w:hAnsi="Arial" w:cs="Arial"/>
                        <w:sz w:val="20"/>
                      </w:rPr>
                      <w:instrText xml:space="preserve"> NUMPAGES </w:instrText>
                    </w:r>
                    <w:r w:rsidRPr="002D395E">
                      <w:rPr>
                        <w:rFonts w:ascii="Arial" w:hAnsi="Arial" w:cs="Arial"/>
                        <w:sz w:val="20"/>
                      </w:rPr>
                      <w:fldChar w:fldCharType="separate"/>
                    </w:r>
                    <w:r w:rsidR="00F36737">
                      <w:rPr>
                        <w:rFonts w:ascii="Arial" w:hAnsi="Arial" w:cs="Arial"/>
                        <w:noProof/>
                        <w:sz w:val="20"/>
                      </w:rPr>
                      <w:t>18</w:t>
                    </w:r>
                    <w:r w:rsidRPr="002D395E">
                      <w:rPr>
                        <w:rFonts w:ascii="Arial" w:hAnsi="Arial" w:cs="Arial"/>
                        <w:sz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5FA6" w14:textId="77777777" w:rsidR="004921DE" w:rsidRDefault="004921DE" w:rsidP="004C6099">
      <w:r>
        <w:separator/>
      </w:r>
    </w:p>
  </w:footnote>
  <w:footnote w:type="continuationSeparator" w:id="0">
    <w:p w14:paraId="33311501" w14:textId="77777777" w:rsidR="004921DE" w:rsidRDefault="004921DE" w:rsidP="004C6099">
      <w:r>
        <w:continuationSeparator/>
      </w:r>
    </w:p>
  </w:footnote>
  <w:footnote w:type="continuationNotice" w:id="1">
    <w:p w14:paraId="730F39A2" w14:textId="77777777" w:rsidR="004921DE" w:rsidRDefault="00492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292B" w14:textId="7BEBA082" w:rsidR="00303A4E" w:rsidRPr="00160EF8" w:rsidRDefault="00303A4E">
    <w:pPr>
      <w:pStyle w:val="Zhlav"/>
      <w:jc w:val="right"/>
      <w:rPr>
        <w:rFonts w:ascii="Arial" w:hAnsi="Arial" w:cs="Arial"/>
        <w:i/>
        <w:sz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54"/>
    <w:multiLevelType w:val="hybridMultilevel"/>
    <w:tmpl w:val="0C00CBD6"/>
    <w:lvl w:ilvl="0" w:tplc="EAC63C0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1C67EA"/>
    <w:multiLevelType w:val="hybridMultilevel"/>
    <w:tmpl w:val="7CFE80A6"/>
    <w:lvl w:ilvl="0" w:tplc="534E352E">
      <w:start w:val="1"/>
      <w:numFmt w:val="bullet"/>
      <w:lvlText w:val="-"/>
      <w:lvlJc w:val="left"/>
      <w:pPr>
        <w:ind w:left="1440" w:hanging="360"/>
      </w:pPr>
      <w:rPr>
        <w:rFonts w:ascii="Times New Roman" w:eastAsia="Calibri" w:hAnsi="Times New Roman" w:cs="Times New Roman" w:hint="default"/>
        <w:sz w:val="24"/>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06C639B"/>
    <w:multiLevelType w:val="multilevel"/>
    <w:tmpl w:val="ED5EC45E"/>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3" w15:restartNumberingAfterBreak="0">
    <w:nsid w:val="01D20DDC"/>
    <w:multiLevelType w:val="hybridMultilevel"/>
    <w:tmpl w:val="DDBAC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401B41"/>
    <w:multiLevelType w:val="hybridMultilevel"/>
    <w:tmpl w:val="88A22910"/>
    <w:lvl w:ilvl="0" w:tplc="253A9672">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4B36EA"/>
    <w:multiLevelType w:val="hybridMultilevel"/>
    <w:tmpl w:val="FFFFFFFF"/>
    <w:lvl w:ilvl="0" w:tplc="CF1E3184">
      <w:start w:val="1"/>
      <w:numFmt w:val="bullet"/>
      <w:lvlText w:val="·"/>
      <w:lvlJc w:val="left"/>
      <w:pPr>
        <w:ind w:left="720" w:hanging="360"/>
      </w:pPr>
      <w:rPr>
        <w:rFonts w:ascii="Symbol" w:hAnsi="Symbol" w:hint="default"/>
      </w:rPr>
    </w:lvl>
    <w:lvl w:ilvl="1" w:tplc="FA6A586C">
      <w:start w:val="1"/>
      <w:numFmt w:val="bullet"/>
      <w:lvlText w:val="o"/>
      <w:lvlJc w:val="left"/>
      <w:pPr>
        <w:ind w:left="1440" w:hanging="360"/>
      </w:pPr>
      <w:rPr>
        <w:rFonts w:ascii="Courier New" w:hAnsi="Courier New" w:hint="default"/>
      </w:rPr>
    </w:lvl>
    <w:lvl w:ilvl="2" w:tplc="BFD4AF3A">
      <w:start w:val="1"/>
      <w:numFmt w:val="bullet"/>
      <w:lvlText w:val=""/>
      <w:lvlJc w:val="left"/>
      <w:pPr>
        <w:ind w:left="2160" w:hanging="360"/>
      </w:pPr>
      <w:rPr>
        <w:rFonts w:ascii="Wingdings" w:hAnsi="Wingdings" w:hint="default"/>
      </w:rPr>
    </w:lvl>
    <w:lvl w:ilvl="3" w:tplc="C062FC00">
      <w:start w:val="1"/>
      <w:numFmt w:val="bullet"/>
      <w:lvlText w:val=""/>
      <w:lvlJc w:val="left"/>
      <w:pPr>
        <w:ind w:left="2880" w:hanging="360"/>
      </w:pPr>
      <w:rPr>
        <w:rFonts w:ascii="Symbol" w:hAnsi="Symbol" w:hint="default"/>
      </w:rPr>
    </w:lvl>
    <w:lvl w:ilvl="4" w:tplc="40CE7E9E">
      <w:start w:val="1"/>
      <w:numFmt w:val="bullet"/>
      <w:lvlText w:val="o"/>
      <w:lvlJc w:val="left"/>
      <w:pPr>
        <w:ind w:left="3600" w:hanging="360"/>
      </w:pPr>
      <w:rPr>
        <w:rFonts w:ascii="Courier New" w:hAnsi="Courier New" w:hint="default"/>
      </w:rPr>
    </w:lvl>
    <w:lvl w:ilvl="5" w:tplc="E1C49846">
      <w:start w:val="1"/>
      <w:numFmt w:val="bullet"/>
      <w:lvlText w:val=""/>
      <w:lvlJc w:val="left"/>
      <w:pPr>
        <w:ind w:left="4320" w:hanging="360"/>
      </w:pPr>
      <w:rPr>
        <w:rFonts w:ascii="Wingdings" w:hAnsi="Wingdings" w:hint="default"/>
      </w:rPr>
    </w:lvl>
    <w:lvl w:ilvl="6" w:tplc="28908A1E">
      <w:start w:val="1"/>
      <w:numFmt w:val="bullet"/>
      <w:lvlText w:val=""/>
      <w:lvlJc w:val="left"/>
      <w:pPr>
        <w:ind w:left="5040" w:hanging="360"/>
      </w:pPr>
      <w:rPr>
        <w:rFonts w:ascii="Symbol" w:hAnsi="Symbol" w:hint="default"/>
      </w:rPr>
    </w:lvl>
    <w:lvl w:ilvl="7" w:tplc="1AD82294">
      <w:start w:val="1"/>
      <w:numFmt w:val="bullet"/>
      <w:lvlText w:val="o"/>
      <w:lvlJc w:val="left"/>
      <w:pPr>
        <w:ind w:left="5760" w:hanging="360"/>
      </w:pPr>
      <w:rPr>
        <w:rFonts w:ascii="Courier New" w:hAnsi="Courier New" w:hint="default"/>
      </w:rPr>
    </w:lvl>
    <w:lvl w:ilvl="8" w:tplc="CC66E564">
      <w:start w:val="1"/>
      <w:numFmt w:val="bullet"/>
      <w:lvlText w:val=""/>
      <w:lvlJc w:val="left"/>
      <w:pPr>
        <w:ind w:left="6480" w:hanging="360"/>
      </w:pPr>
      <w:rPr>
        <w:rFonts w:ascii="Wingdings" w:hAnsi="Wingdings" w:hint="default"/>
      </w:rPr>
    </w:lvl>
  </w:abstractNum>
  <w:abstractNum w:abstractNumId="6"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7" w15:restartNumberingAfterBreak="0">
    <w:nsid w:val="0B6421CC"/>
    <w:multiLevelType w:val="multilevel"/>
    <w:tmpl w:val="66821850"/>
    <w:lvl w:ilvl="0">
      <w:start w:val="1"/>
      <w:numFmt w:val="decimal"/>
      <w:pStyle w:val="01-Heading1"/>
      <w:isLgl/>
      <w:lvlText w:val="%1."/>
      <w:lvlJc w:val="left"/>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cislodstavec"/>
      <w:isLgl/>
      <w:lvlText w:val="%1.%2"/>
      <w:lvlJc w:val="left"/>
      <w:rPr>
        <w:rFonts w:ascii="Arial" w:hAnsi="Arial" w:cs="Arial"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Normal-numbered"/>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1440"/>
      </w:pPr>
      <w:rPr>
        <w:rFonts w:hint="default"/>
      </w:rPr>
    </w:lvl>
    <w:lvl w:ilvl="4">
      <w:start w:val="1"/>
      <w:numFmt w:val="low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EA3ACD"/>
    <w:multiLevelType w:val="multilevel"/>
    <w:tmpl w:val="04050025"/>
    <w:lvl w:ilvl="0">
      <w:start w:val="1"/>
      <w:numFmt w:val="decimal"/>
      <w:lvlText w:val="%1"/>
      <w:lvlJc w:val="left"/>
      <w:pPr>
        <w:ind w:left="9646"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0" w15:restartNumberingAfterBreak="0">
    <w:nsid w:val="100B32F1"/>
    <w:multiLevelType w:val="hybridMultilevel"/>
    <w:tmpl w:val="ECD2F362"/>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7BE17EF"/>
    <w:multiLevelType w:val="hybridMultilevel"/>
    <w:tmpl w:val="AC0031CC"/>
    <w:lvl w:ilvl="0" w:tplc="075CD6A8">
      <w:numFmt w:val="bullet"/>
      <w:lvlText w:val="-"/>
      <w:lvlJc w:val="left"/>
      <w:pPr>
        <w:ind w:left="360" w:hanging="360"/>
      </w:pPr>
      <w:rPr>
        <w:rFonts w:ascii="Segoe UI" w:eastAsia="Times New Roman" w:hAnsi="Segoe U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7C02C8"/>
    <w:multiLevelType w:val="hybridMultilevel"/>
    <w:tmpl w:val="AF0CF7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1B7932D2"/>
    <w:multiLevelType w:val="hybridMultilevel"/>
    <w:tmpl w:val="7B747842"/>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1E682852"/>
    <w:multiLevelType w:val="hybridMultilevel"/>
    <w:tmpl w:val="AFE0B000"/>
    <w:lvl w:ilvl="0" w:tplc="264A7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D6979"/>
    <w:multiLevelType w:val="hybridMultilevel"/>
    <w:tmpl w:val="A1FCC762"/>
    <w:lvl w:ilvl="0" w:tplc="E2DEF042">
      <w:start w:val="1"/>
      <w:numFmt w:val="decimal"/>
      <w:lvlText w:val="%1."/>
      <w:lvlJc w:val="left"/>
      <w:pPr>
        <w:ind w:left="1134" w:hanging="567"/>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8" w15:restartNumberingAfterBreak="0">
    <w:nsid w:val="298520C0"/>
    <w:multiLevelType w:val="multilevel"/>
    <w:tmpl w:val="E5B87DBA"/>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ascii="Arial" w:hAnsi="Arial" w:cs="Arial"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9" w15:restartNumberingAfterBreak="0">
    <w:nsid w:val="2AD67E5B"/>
    <w:multiLevelType w:val="hybridMultilevel"/>
    <w:tmpl w:val="959E6982"/>
    <w:lvl w:ilvl="0" w:tplc="D4C4101A">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B202E21"/>
    <w:multiLevelType w:val="multilevel"/>
    <w:tmpl w:val="E3B8B216"/>
    <w:lvl w:ilvl="0">
      <w:start w:val="1"/>
      <w:numFmt w:val="decimal"/>
      <w:pStyle w:val="slolnku"/>
      <w:suff w:val="nothing"/>
      <w:lvlText w:val="Článek %1."/>
      <w:lvlJc w:val="left"/>
      <w:pPr>
        <w:ind w:left="0"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decimal"/>
      <w:pStyle w:val="Textodst2slovan"/>
      <w:lvlText w:val="%1.%2.%3."/>
      <w:lvlJc w:val="left"/>
      <w:pPr>
        <w:tabs>
          <w:tab w:val="num" w:pos="992"/>
        </w:tabs>
        <w:ind w:left="992" w:hanging="708"/>
      </w:pPr>
      <w:rPr>
        <w:rFonts w:asciiTheme="minorHAnsi" w:hAnsiTheme="minorHAnsi" w:cstheme="minorHAnsi" w:hint="default"/>
        <w:b w:val="0"/>
        <w:i w:val="0"/>
        <w:sz w:val="22"/>
        <w:szCs w:val="22"/>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D8863DE"/>
    <w:multiLevelType w:val="multilevel"/>
    <w:tmpl w:val="10469B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302B239A"/>
    <w:multiLevelType w:val="hybridMultilevel"/>
    <w:tmpl w:val="582E6C54"/>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B138B4"/>
    <w:multiLevelType w:val="hybridMultilevel"/>
    <w:tmpl w:val="C5FE38AC"/>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0A6083"/>
    <w:multiLevelType w:val="hybridMultilevel"/>
    <w:tmpl w:val="73889FD8"/>
    <w:lvl w:ilvl="0" w:tplc="D6BCA4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A2484"/>
    <w:multiLevelType w:val="hybridMultilevel"/>
    <w:tmpl w:val="48820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CF4376"/>
    <w:multiLevelType w:val="multilevel"/>
    <w:tmpl w:val="B05666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9" w15:restartNumberingAfterBreak="0">
    <w:nsid w:val="4BCE7514"/>
    <w:multiLevelType w:val="hybridMultilevel"/>
    <w:tmpl w:val="9E7C9418"/>
    <w:lvl w:ilvl="0" w:tplc="9C96C986">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BB60A9"/>
    <w:multiLevelType w:val="hybridMultilevel"/>
    <w:tmpl w:val="EB6E63F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217D4"/>
    <w:multiLevelType w:val="hybridMultilevel"/>
    <w:tmpl w:val="B3E4E756"/>
    <w:lvl w:ilvl="0" w:tplc="EAC63C04">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33"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4" w15:restartNumberingAfterBreak="0">
    <w:nsid w:val="55654FB5"/>
    <w:multiLevelType w:val="hybridMultilevel"/>
    <w:tmpl w:val="33C2E4F2"/>
    <w:lvl w:ilvl="0" w:tplc="306C194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FB0DD1"/>
    <w:multiLevelType w:val="hybridMultilevel"/>
    <w:tmpl w:val="60D0759E"/>
    <w:lvl w:ilvl="0" w:tplc="A8740FF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C545E3"/>
    <w:multiLevelType w:val="hybridMultilevel"/>
    <w:tmpl w:val="C02009F8"/>
    <w:lvl w:ilvl="0" w:tplc="075CD6A8">
      <w:numFmt w:val="bullet"/>
      <w:lvlText w:val="-"/>
      <w:lvlJc w:val="left"/>
      <w:pPr>
        <w:ind w:left="360" w:hanging="360"/>
      </w:pPr>
      <w:rPr>
        <w:rFonts w:ascii="Segoe UI" w:eastAsia="Times New Roman" w:hAnsi="Segoe UI" w:hint="default"/>
        <w:color w:val="AD1B1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BD248A"/>
    <w:multiLevelType w:val="hybridMultilevel"/>
    <w:tmpl w:val="E5B61C38"/>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C60426"/>
    <w:multiLevelType w:val="hybridMultilevel"/>
    <w:tmpl w:val="BB66A746"/>
    <w:lvl w:ilvl="0" w:tplc="0F52010E">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5B41E1"/>
    <w:multiLevelType w:val="multilevel"/>
    <w:tmpl w:val="52922E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AE91A62"/>
    <w:multiLevelType w:val="hybridMultilevel"/>
    <w:tmpl w:val="B89A8042"/>
    <w:lvl w:ilvl="0" w:tplc="BD48F2A2">
      <w:start w:val="1"/>
      <w:numFmt w:val="decimal"/>
      <w:lvlText w:val="%1."/>
      <w:lvlJc w:val="right"/>
      <w:pPr>
        <w:ind w:left="644"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F163F09"/>
    <w:multiLevelType w:val="hybridMultilevel"/>
    <w:tmpl w:val="14043864"/>
    <w:lvl w:ilvl="0" w:tplc="075CD6A8">
      <w:numFmt w:val="bullet"/>
      <w:lvlText w:val="-"/>
      <w:lvlJc w:val="left"/>
      <w:pPr>
        <w:ind w:left="360" w:hanging="360"/>
      </w:pPr>
      <w:rPr>
        <w:rFonts w:ascii="Segoe UI" w:eastAsia="Times New Roman" w:hAnsi="Segoe U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2"/>
  </w:num>
  <w:num w:numId="4">
    <w:abstractNumId w:val="22"/>
  </w:num>
  <w:num w:numId="5">
    <w:abstractNumId w:val="9"/>
  </w:num>
  <w:num w:numId="6">
    <w:abstractNumId w:val="28"/>
  </w:num>
  <w:num w:numId="7">
    <w:abstractNumId w:val="32"/>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8">
    <w:abstractNumId w:val="11"/>
  </w:num>
  <w:num w:numId="9">
    <w:abstractNumId w:val="33"/>
  </w:num>
  <w:num w:numId="10">
    <w:abstractNumId w:val="21"/>
  </w:num>
  <w:num w:numId="11">
    <w:abstractNumId w:val="39"/>
  </w:num>
  <w:num w:numId="12">
    <w:abstractNumId w:val="26"/>
  </w:num>
  <w:num w:numId="13">
    <w:abstractNumId w:val="10"/>
  </w:num>
  <w:num w:numId="14">
    <w:abstractNumId w:val="23"/>
  </w:num>
  <w:num w:numId="15">
    <w:abstractNumId w:val="37"/>
  </w:num>
  <w:num w:numId="16">
    <w:abstractNumId w:val="35"/>
  </w:num>
  <w:num w:numId="17">
    <w:abstractNumId w:val="31"/>
  </w:num>
  <w:num w:numId="18">
    <w:abstractNumId w:val="0"/>
  </w:num>
  <w:num w:numId="19">
    <w:abstractNumId w:val="4"/>
  </w:num>
  <w:num w:numId="20">
    <w:abstractNumId w:val="24"/>
  </w:num>
  <w:num w:numId="21">
    <w:abstractNumId w:val="8"/>
  </w:num>
  <w:num w:numId="22">
    <w:abstractNumId w:val="12"/>
  </w:num>
  <w:num w:numId="23">
    <w:abstractNumId w:val="36"/>
  </w:num>
  <w:num w:numId="24">
    <w:abstractNumId w:val="41"/>
  </w:num>
  <w:num w:numId="25">
    <w:abstractNumId w:val="30"/>
  </w:num>
  <w:num w:numId="26">
    <w:abstractNumId w:val="38"/>
  </w:num>
  <w:num w:numId="27">
    <w:abstractNumId w:val="34"/>
  </w:num>
  <w:num w:numId="28">
    <w:abstractNumId w:val="29"/>
  </w:num>
  <w:num w:numId="29">
    <w:abstractNumId w:val="13"/>
  </w:num>
  <w:num w:numId="30">
    <w:abstractNumId w:val="5"/>
  </w:num>
  <w:num w:numId="31">
    <w:abstractNumId w:val="7"/>
  </w:num>
  <w:num w:numId="32">
    <w:abstractNumId w:val="14"/>
  </w:num>
  <w:num w:numId="33">
    <w:abstractNumId w:val="15"/>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40"/>
  </w:num>
  <w:num w:numId="39">
    <w:abstractNumId w:val="18"/>
  </w:num>
  <w:num w:numId="40">
    <w:abstractNumId w:val="19"/>
  </w:num>
  <w:num w:numId="41">
    <w:abstractNumId w:val="18"/>
  </w:num>
  <w:num w:numId="42">
    <w:abstractNumId w:val="3"/>
  </w:num>
  <w:num w:numId="43">
    <w:abstractNumId w:val="6"/>
  </w:num>
  <w:num w:numId="44">
    <w:abstractNumId w:val="27"/>
  </w:num>
  <w:num w:numId="45">
    <w:abstractNumId w:val="1"/>
  </w:num>
  <w:num w:numId="46">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F8"/>
    <w:rsid w:val="00001AE6"/>
    <w:rsid w:val="00010FCF"/>
    <w:rsid w:val="00013893"/>
    <w:rsid w:val="0001469B"/>
    <w:rsid w:val="00015AB1"/>
    <w:rsid w:val="0002074F"/>
    <w:rsid w:val="000263AB"/>
    <w:rsid w:val="0003440D"/>
    <w:rsid w:val="0004413A"/>
    <w:rsid w:val="000468DF"/>
    <w:rsid w:val="00053317"/>
    <w:rsid w:val="00060901"/>
    <w:rsid w:val="000609A0"/>
    <w:rsid w:val="000651FA"/>
    <w:rsid w:val="000735D8"/>
    <w:rsid w:val="00097793"/>
    <w:rsid w:val="000A552C"/>
    <w:rsid w:val="000B61EA"/>
    <w:rsid w:val="000B79CE"/>
    <w:rsid w:val="000B7EFD"/>
    <w:rsid w:val="000C0737"/>
    <w:rsid w:val="000C764E"/>
    <w:rsid w:val="000E043A"/>
    <w:rsid w:val="000E35CA"/>
    <w:rsid w:val="000E5F9A"/>
    <w:rsid w:val="000E7CA1"/>
    <w:rsid w:val="001064D6"/>
    <w:rsid w:val="00107BAA"/>
    <w:rsid w:val="00113315"/>
    <w:rsid w:val="00114304"/>
    <w:rsid w:val="0011558D"/>
    <w:rsid w:val="00122813"/>
    <w:rsid w:val="0015298E"/>
    <w:rsid w:val="00154BA4"/>
    <w:rsid w:val="00154E26"/>
    <w:rsid w:val="00154FD2"/>
    <w:rsid w:val="0015795A"/>
    <w:rsid w:val="00160EF8"/>
    <w:rsid w:val="0016266D"/>
    <w:rsid w:val="00172048"/>
    <w:rsid w:val="00177F8F"/>
    <w:rsid w:val="0019465E"/>
    <w:rsid w:val="0019652C"/>
    <w:rsid w:val="001A10F0"/>
    <w:rsid w:val="001B74B5"/>
    <w:rsid w:val="001D08C2"/>
    <w:rsid w:val="001E04F2"/>
    <w:rsid w:val="001E4FE4"/>
    <w:rsid w:val="001F3C30"/>
    <w:rsid w:val="00212839"/>
    <w:rsid w:val="002137C2"/>
    <w:rsid w:val="00214C4E"/>
    <w:rsid w:val="00217626"/>
    <w:rsid w:val="002301DA"/>
    <w:rsid w:val="00242D44"/>
    <w:rsid w:val="00246F30"/>
    <w:rsid w:val="0024787E"/>
    <w:rsid w:val="00252330"/>
    <w:rsid w:val="0026619D"/>
    <w:rsid w:val="00272E5B"/>
    <w:rsid w:val="0029183C"/>
    <w:rsid w:val="002961F5"/>
    <w:rsid w:val="002D395E"/>
    <w:rsid w:val="002D3C4B"/>
    <w:rsid w:val="002D4EC5"/>
    <w:rsid w:val="002D6B92"/>
    <w:rsid w:val="002F634F"/>
    <w:rsid w:val="00302128"/>
    <w:rsid w:val="00303A4E"/>
    <w:rsid w:val="00305154"/>
    <w:rsid w:val="00312D85"/>
    <w:rsid w:val="00325B55"/>
    <w:rsid w:val="00326E02"/>
    <w:rsid w:val="0033228C"/>
    <w:rsid w:val="00332BBB"/>
    <w:rsid w:val="00332F3B"/>
    <w:rsid w:val="0033717A"/>
    <w:rsid w:val="00341ECE"/>
    <w:rsid w:val="003B0FB9"/>
    <w:rsid w:val="003C0510"/>
    <w:rsid w:val="003C49E5"/>
    <w:rsid w:val="003C73F0"/>
    <w:rsid w:val="003D3921"/>
    <w:rsid w:val="003E326B"/>
    <w:rsid w:val="004020DC"/>
    <w:rsid w:val="0040312F"/>
    <w:rsid w:val="00407E5C"/>
    <w:rsid w:val="004104BA"/>
    <w:rsid w:val="00421343"/>
    <w:rsid w:val="004267FC"/>
    <w:rsid w:val="00440369"/>
    <w:rsid w:val="0044343F"/>
    <w:rsid w:val="004502E5"/>
    <w:rsid w:val="004550BD"/>
    <w:rsid w:val="00457767"/>
    <w:rsid w:val="00466E0B"/>
    <w:rsid w:val="00475ACD"/>
    <w:rsid w:val="004770F8"/>
    <w:rsid w:val="00490B60"/>
    <w:rsid w:val="004921DE"/>
    <w:rsid w:val="004A02BC"/>
    <w:rsid w:val="004A63C0"/>
    <w:rsid w:val="004B73E7"/>
    <w:rsid w:val="004B7BD8"/>
    <w:rsid w:val="004C008A"/>
    <w:rsid w:val="004C4DF6"/>
    <w:rsid w:val="004C505C"/>
    <w:rsid w:val="004C6099"/>
    <w:rsid w:val="004C7119"/>
    <w:rsid w:val="004D15E9"/>
    <w:rsid w:val="004D54CB"/>
    <w:rsid w:val="004E1010"/>
    <w:rsid w:val="004E6E43"/>
    <w:rsid w:val="004F1819"/>
    <w:rsid w:val="0051604D"/>
    <w:rsid w:val="0051678D"/>
    <w:rsid w:val="00523319"/>
    <w:rsid w:val="00534387"/>
    <w:rsid w:val="0053550A"/>
    <w:rsid w:val="005419F5"/>
    <w:rsid w:val="00570E99"/>
    <w:rsid w:val="005808E2"/>
    <w:rsid w:val="005A1655"/>
    <w:rsid w:val="005A1FB3"/>
    <w:rsid w:val="005A220B"/>
    <w:rsid w:val="005B4976"/>
    <w:rsid w:val="005B6EE0"/>
    <w:rsid w:val="005C6769"/>
    <w:rsid w:val="005D509F"/>
    <w:rsid w:val="00606211"/>
    <w:rsid w:val="00606C40"/>
    <w:rsid w:val="00616FD5"/>
    <w:rsid w:val="006262A1"/>
    <w:rsid w:val="0063315C"/>
    <w:rsid w:val="00667CE9"/>
    <w:rsid w:val="00680C60"/>
    <w:rsid w:val="006864E8"/>
    <w:rsid w:val="00687A51"/>
    <w:rsid w:val="006A2CB3"/>
    <w:rsid w:val="006B7738"/>
    <w:rsid w:val="006C3691"/>
    <w:rsid w:val="006C425D"/>
    <w:rsid w:val="006D16F8"/>
    <w:rsid w:val="006D6159"/>
    <w:rsid w:val="006E629C"/>
    <w:rsid w:val="00710A6C"/>
    <w:rsid w:val="00711AFC"/>
    <w:rsid w:val="00726A9F"/>
    <w:rsid w:val="00734F40"/>
    <w:rsid w:val="00745985"/>
    <w:rsid w:val="007573BF"/>
    <w:rsid w:val="00772C30"/>
    <w:rsid w:val="00786D7B"/>
    <w:rsid w:val="007A1A2F"/>
    <w:rsid w:val="007C12A8"/>
    <w:rsid w:val="007D4BE7"/>
    <w:rsid w:val="007E1C1C"/>
    <w:rsid w:val="007E3F21"/>
    <w:rsid w:val="007F6323"/>
    <w:rsid w:val="008241E9"/>
    <w:rsid w:val="00835052"/>
    <w:rsid w:val="00840AAE"/>
    <w:rsid w:val="0084378E"/>
    <w:rsid w:val="00852C25"/>
    <w:rsid w:val="0085363A"/>
    <w:rsid w:val="00862AD7"/>
    <w:rsid w:val="00864D69"/>
    <w:rsid w:val="00867706"/>
    <w:rsid w:val="0087476B"/>
    <w:rsid w:val="00882E65"/>
    <w:rsid w:val="0089735B"/>
    <w:rsid w:val="008A5234"/>
    <w:rsid w:val="008E7555"/>
    <w:rsid w:val="009106ED"/>
    <w:rsid w:val="0091192D"/>
    <w:rsid w:val="00921F1C"/>
    <w:rsid w:val="00924433"/>
    <w:rsid w:val="009272E7"/>
    <w:rsid w:val="0094588E"/>
    <w:rsid w:val="00946004"/>
    <w:rsid w:val="00946232"/>
    <w:rsid w:val="00950D95"/>
    <w:rsid w:val="009567D4"/>
    <w:rsid w:val="00961FE4"/>
    <w:rsid w:val="00970B26"/>
    <w:rsid w:val="00993FA7"/>
    <w:rsid w:val="009975FC"/>
    <w:rsid w:val="009B17AF"/>
    <w:rsid w:val="009B299D"/>
    <w:rsid w:val="009C5EC1"/>
    <w:rsid w:val="009E340B"/>
    <w:rsid w:val="00A271BB"/>
    <w:rsid w:val="00A3218C"/>
    <w:rsid w:val="00A406BE"/>
    <w:rsid w:val="00A57D42"/>
    <w:rsid w:val="00A67E3B"/>
    <w:rsid w:val="00A80700"/>
    <w:rsid w:val="00A90AE0"/>
    <w:rsid w:val="00AA34B7"/>
    <w:rsid w:val="00AB262D"/>
    <w:rsid w:val="00AB4C6B"/>
    <w:rsid w:val="00AC698B"/>
    <w:rsid w:val="00AD00E3"/>
    <w:rsid w:val="00AD1372"/>
    <w:rsid w:val="00AD6FD1"/>
    <w:rsid w:val="00AE7939"/>
    <w:rsid w:val="00AF6BE1"/>
    <w:rsid w:val="00B06832"/>
    <w:rsid w:val="00B1175D"/>
    <w:rsid w:val="00B11B86"/>
    <w:rsid w:val="00B270C0"/>
    <w:rsid w:val="00B34267"/>
    <w:rsid w:val="00B40A73"/>
    <w:rsid w:val="00B42A19"/>
    <w:rsid w:val="00B474B0"/>
    <w:rsid w:val="00B52E88"/>
    <w:rsid w:val="00B67787"/>
    <w:rsid w:val="00B715D4"/>
    <w:rsid w:val="00B7415E"/>
    <w:rsid w:val="00B82CCD"/>
    <w:rsid w:val="00B954B9"/>
    <w:rsid w:val="00BA31D3"/>
    <w:rsid w:val="00BA7A8D"/>
    <w:rsid w:val="00BC00A1"/>
    <w:rsid w:val="00BC0C20"/>
    <w:rsid w:val="00BD19C8"/>
    <w:rsid w:val="00BD2802"/>
    <w:rsid w:val="00BE60A4"/>
    <w:rsid w:val="00BF6306"/>
    <w:rsid w:val="00C2519D"/>
    <w:rsid w:val="00C32056"/>
    <w:rsid w:val="00C3333B"/>
    <w:rsid w:val="00C602D3"/>
    <w:rsid w:val="00C638DA"/>
    <w:rsid w:val="00C67762"/>
    <w:rsid w:val="00C827FB"/>
    <w:rsid w:val="00C85871"/>
    <w:rsid w:val="00CA1C9C"/>
    <w:rsid w:val="00CA70F4"/>
    <w:rsid w:val="00CB0096"/>
    <w:rsid w:val="00CB114F"/>
    <w:rsid w:val="00CB783E"/>
    <w:rsid w:val="00CD2BFB"/>
    <w:rsid w:val="00CE1BF3"/>
    <w:rsid w:val="00CE502D"/>
    <w:rsid w:val="00CE7599"/>
    <w:rsid w:val="00CF19A6"/>
    <w:rsid w:val="00CF2BC1"/>
    <w:rsid w:val="00D07EE1"/>
    <w:rsid w:val="00D223C0"/>
    <w:rsid w:val="00D35A17"/>
    <w:rsid w:val="00D55C69"/>
    <w:rsid w:val="00D6266E"/>
    <w:rsid w:val="00D70E1A"/>
    <w:rsid w:val="00D807CB"/>
    <w:rsid w:val="00D84FF9"/>
    <w:rsid w:val="00D908B2"/>
    <w:rsid w:val="00D96256"/>
    <w:rsid w:val="00DA7BA0"/>
    <w:rsid w:val="00DB1F06"/>
    <w:rsid w:val="00DB3861"/>
    <w:rsid w:val="00DD25C4"/>
    <w:rsid w:val="00DE1862"/>
    <w:rsid w:val="00DE7B8F"/>
    <w:rsid w:val="00DF1E7E"/>
    <w:rsid w:val="00DF4FEE"/>
    <w:rsid w:val="00DF69DB"/>
    <w:rsid w:val="00E17615"/>
    <w:rsid w:val="00E201B8"/>
    <w:rsid w:val="00E23E7D"/>
    <w:rsid w:val="00E33898"/>
    <w:rsid w:val="00E347B3"/>
    <w:rsid w:val="00E36592"/>
    <w:rsid w:val="00E50B4D"/>
    <w:rsid w:val="00E529DF"/>
    <w:rsid w:val="00E60763"/>
    <w:rsid w:val="00E61686"/>
    <w:rsid w:val="00E85340"/>
    <w:rsid w:val="00E85F7B"/>
    <w:rsid w:val="00EA1F1C"/>
    <w:rsid w:val="00ED0375"/>
    <w:rsid w:val="00ED0400"/>
    <w:rsid w:val="00ED664A"/>
    <w:rsid w:val="00ED6A8F"/>
    <w:rsid w:val="00EE2429"/>
    <w:rsid w:val="00EF61C6"/>
    <w:rsid w:val="00F02E51"/>
    <w:rsid w:val="00F15294"/>
    <w:rsid w:val="00F3601F"/>
    <w:rsid w:val="00F36737"/>
    <w:rsid w:val="00F44EBA"/>
    <w:rsid w:val="00F63D90"/>
    <w:rsid w:val="00F71C74"/>
    <w:rsid w:val="00F92D76"/>
    <w:rsid w:val="00F94633"/>
    <w:rsid w:val="00FA24EC"/>
    <w:rsid w:val="00FC3666"/>
    <w:rsid w:val="00FC4233"/>
    <w:rsid w:val="00FC6C12"/>
    <w:rsid w:val="00FD2FBE"/>
    <w:rsid w:val="00FD32C7"/>
    <w:rsid w:val="00FD4BD5"/>
    <w:rsid w:val="00FE046C"/>
    <w:rsid w:val="00FE197E"/>
    <w:rsid w:val="00FE3E93"/>
    <w:rsid w:val="00FF0F20"/>
    <w:rsid w:val="00FF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0F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6F8"/>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
    <w:next w:val="Normln"/>
    <w:link w:val="Nadpis1Char"/>
    <w:uiPriority w:val="99"/>
    <w:qFormat/>
    <w:rsid w:val="004434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6D16F8"/>
    <w:pPr>
      <w:keepNext/>
      <w:keepLines/>
      <w:spacing w:before="40" w:after="120" w:line="259" w:lineRule="auto"/>
      <w:ind w:left="578" w:hanging="578"/>
      <w:outlineLvl w:val="1"/>
    </w:pPr>
    <w:rPr>
      <w:rFonts w:ascii="Segoe UI" w:hAnsi="Segoe UI"/>
      <w:sz w:val="20"/>
      <w:szCs w:val="26"/>
      <w:lang w:val="cs-CZ" w:eastAsia="en-US"/>
    </w:rPr>
  </w:style>
  <w:style w:type="paragraph" w:styleId="Nadpis3">
    <w:name w:val="heading 3"/>
    <w:basedOn w:val="Normln"/>
    <w:next w:val="Normln"/>
    <w:link w:val="Nadpis3Char"/>
    <w:uiPriority w:val="99"/>
    <w:qFormat/>
    <w:rsid w:val="006D16F8"/>
    <w:pPr>
      <w:keepNext/>
      <w:keepLines/>
      <w:spacing w:before="40" w:after="120" w:line="259" w:lineRule="auto"/>
      <w:ind w:left="1287" w:hanging="720"/>
      <w:outlineLvl w:val="2"/>
    </w:pPr>
    <w:rPr>
      <w:rFonts w:ascii="Segoe UI" w:hAnsi="Segoe UI"/>
      <w:sz w:val="20"/>
      <w:szCs w:val="24"/>
      <w:lang w:val="cs-CZ" w:eastAsia="en-US"/>
    </w:rPr>
  </w:style>
  <w:style w:type="paragraph" w:styleId="Nadpis4">
    <w:name w:val="heading 4"/>
    <w:basedOn w:val="Normln"/>
    <w:next w:val="Normln"/>
    <w:link w:val="Nadpis4Char"/>
    <w:uiPriority w:val="99"/>
    <w:qFormat/>
    <w:rsid w:val="006D16F8"/>
    <w:pPr>
      <w:keepNext/>
      <w:keepLines/>
      <w:spacing w:before="40" w:line="259" w:lineRule="auto"/>
      <w:ind w:left="864" w:hanging="864"/>
      <w:outlineLvl w:val="3"/>
    </w:pPr>
    <w:rPr>
      <w:rFonts w:ascii="Segoe UI" w:hAnsi="Segoe UI"/>
      <w:i/>
      <w:iCs/>
      <w:color w:val="AD1B32"/>
      <w:sz w:val="20"/>
      <w:szCs w:val="22"/>
      <w:lang w:val="cs-CZ" w:eastAsia="en-US"/>
    </w:rPr>
  </w:style>
  <w:style w:type="paragraph" w:styleId="Nadpis5">
    <w:name w:val="heading 5"/>
    <w:basedOn w:val="Normln"/>
    <w:next w:val="Normln"/>
    <w:link w:val="Nadpis5Char"/>
    <w:uiPriority w:val="99"/>
    <w:qFormat/>
    <w:rsid w:val="006D16F8"/>
    <w:pPr>
      <w:keepNext/>
      <w:keepLines/>
      <w:spacing w:before="40" w:line="259" w:lineRule="auto"/>
      <w:ind w:left="1008" w:hanging="1008"/>
      <w:outlineLvl w:val="4"/>
    </w:pPr>
    <w:rPr>
      <w:rFonts w:ascii="Calibri Light" w:hAnsi="Calibri Light"/>
      <w:color w:val="2F5496"/>
      <w:sz w:val="20"/>
      <w:szCs w:val="22"/>
      <w:lang w:val="cs-CZ" w:eastAsia="en-US"/>
    </w:rPr>
  </w:style>
  <w:style w:type="paragraph" w:styleId="Nadpis6">
    <w:name w:val="heading 6"/>
    <w:basedOn w:val="Normln"/>
    <w:next w:val="Normln"/>
    <w:link w:val="Nadpis6Char"/>
    <w:uiPriority w:val="99"/>
    <w:qFormat/>
    <w:rsid w:val="006D16F8"/>
    <w:pPr>
      <w:keepNext/>
      <w:keepLines/>
      <w:spacing w:before="40" w:line="259" w:lineRule="auto"/>
      <w:ind w:left="1152" w:hanging="1152"/>
      <w:outlineLvl w:val="5"/>
    </w:pPr>
    <w:rPr>
      <w:rFonts w:ascii="Calibri Light" w:hAnsi="Calibri Light"/>
      <w:color w:val="1F3763"/>
      <w:sz w:val="20"/>
      <w:szCs w:val="22"/>
      <w:lang w:val="cs-CZ" w:eastAsia="en-US"/>
    </w:rPr>
  </w:style>
  <w:style w:type="paragraph" w:styleId="Nadpis7">
    <w:name w:val="heading 7"/>
    <w:basedOn w:val="Normln"/>
    <w:next w:val="Normln"/>
    <w:link w:val="Nadpis7Char"/>
    <w:uiPriority w:val="99"/>
    <w:qFormat/>
    <w:rsid w:val="006D16F8"/>
    <w:pPr>
      <w:keepNext/>
      <w:keepLines/>
      <w:spacing w:before="40" w:line="259" w:lineRule="auto"/>
      <w:ind w:left="1296" w:hanging="1296"/>
      <w:outlineLvl w:val="6"/>
    </w:pPr>
    <w:rPr>
      <w:rFonts w:ascii="Calibri Light" w:hAnsi="Calibri Light"/>
      <w:i/>
      <w:iCs/>
      <w:color w:val="1F3763"/>
      <w:sz w:val="20"/>
      <w:szCs w:val="22"/>
      <w:lang w:val="cs-CZ" w:eastAsia="en-US"/>
    </w:rPr>
  </w:style>
  <w:style w:type="paragraph" w:styleId="Nadpis8">
    <w:name w:val="heading 8"/>
    <w:basedOn w:val="Normln"/>
    <w:next w:val="Normln"/>
    <w:link w:val="Nadpis8Char"/>
    <w:uiPriority w:val="99"/>
    <w:qFormat/>
    <w:rsid w:val="006D16F8"/>
    <w:pPr>
      <w:keepNext/>
      <w:keepLines/>
      <w:spacing w:before="40" w:line="259" w:lineRule="auto"/>
      <w:ind w:left="1440" w:hanging="1440"/>
      <w:outlineLvl w:val="7"/>
    </w:pPr>
    <w:rPr>
      <w:rFonts w:ascii="Calibri Light" w:hAnsi="Calibri Light"/>
      <w:color w:val="272727"/>
      <w:sz w:val="21"/>
      <w:szCs w:val="21"/>
      <w:lang w:val="cs-CZ" w:eastAsia="en-US"/>
    </w:rPr>
  </w:style>
  <w:style w:type="paragraph" w:styleId="Nadpis9">
    <w:name w:val="heading 9"/>
    <w:basedOn w:val="Normln"/>
    <w:next w:val="Normln"/>
    <w:link w:val="Nadpis9Char"/>
    <w:uiPriority w:val="99"/>
    <w:qFormat/>
    <w:rsid w:val="006D16F8"/>
    <w:pPr>
      <w:keepNext/>
      <w:keepLines/>
      <w:spacing w:before="40" w:line="259" w:lineRule="auto"/>
      <w:ind w:left="1584" w:hanging="1584"/>
      <w:outlineLvl w:val="8"/>
    </w:pPr>
    <w:rPr>
      <w:rFonts w:ascii="Calibri Light" w:hAnsi="Calibri Light"/>
      <w:i/>
      <w:iCs/>
      <w:color w:val="272727"/>
      <w:sz w:val="21"/>
      <w:szCs w:val="21"/>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4343F"/>
    <w:rPr>
      <w:rFonts w:asciiTheme="majorHAnsi" w:eastAsiaTheme="majorEastAsia" w:hAnsiTheme="majorHAnsi" w:cstheme="majorBidi"/>
      <w:color w:val="2E74B5" w:themeColor="accent1" w:themeShade="BF"/>
      <w:sz w:val="32"/>
      <w:szCs w:val="32"/>
    </w:rPr>
  </w:style>
  <w:style w:type="paragraph" w:customStyle="1" w:styleId="ANNEX1PRK">
    <w:name w:val="ANNEX 1 PRK"/>
    <w:basedOn w:val="Normln"/>
    <w:next w:val="Bodytext1PRK"/>
    <w:link w:val="ANNEX1PRKChar"/>
    <w:uiPriority w:val="10"/>
    <w:qFormat/>
    <w:rsid w:val="009B17AF"/>
    <w:pPr>
      <w:pageBreakBefore/>
      <w:numPr>
        <w:numId w:val="3"/>
      </w:numPr>
      <w:tabs>
        <w:tab w:val="left" w:pos="0"/>
      </w:tabs>
      <w:spacing w:after="240"/>
      <w:jc w:val="center"/>
      <w:outlineLvl w:val="0"/>
    </w:pPr>
    <w:rPr>
      <w:b/>
      <w:caps/>
    </w:rPr>
  </w:style>
  <w:style w:type="character" w:customStyle="1" w:styleId="ANNEX1PRKChar">
    <w:name w:val="ANNEX 1 PRK Char"/>
    <w:link w:val="ANNEX1PRK"/>
    <w:uiPriority w:val="10"/>
    <w:rsid w:val="009B17AF"/>
    <w:rPr>
      <w:rFonts w:ascii="Times New Roman" w:eastAsia="Times New Roman" w:hAnsi="Times New Roman" w:cs="Times New Roman"/>
      <w:b/>
      <w:caps/>
      <w:szCs w:val="20"/>
      <w:lang w:val="en-US" w:eastAsia="cs-CZ"/>
    </w:rPr>
  </w:style>
  <w:style w:type="paragraph" w:customStyle="1" w:styleId="Heading1PRK">
    <w:name w:val="Heading 1 PRK"/>
    <w:basedOn w:val="Normln"/>
    <w:uiPriority w:val="6"/>
    <w:qFormat/>
    <w:rsid w:val="001B74B5"/>
    <w:pPr>
      <w:keepNext/>
      <w:numPr>
        <w:numId w:val="1"/>
      </w:numPr>
      <w:spacing w:before="160" w:after="240"/>
      <w:jc w:val="both"/>
      <w:outlineLvl w:val="0"/>
    </w:pPr>
    <w:rPr>
      <w:b/>
      <w:caps/>
    </w:rPr>
  </w:style>
  <w:style w:type="paragraph" w:customStyle="1" w:styleId="Heading2PRK">
    <w:name w:val="Heading 2 PRK"/>
    <w:basedOn w:val="Normln"/>
    <w:link w:val="Heading2PRKChar"/>
    <w:uiPriority w:val="6"/>
    <w:rsid w:val="001B74B5"/>
    <w:pPr>
      <w:numPr>
        <w:ilvl w:val="1"/>
        <w:numId w:val="1"/>
      </w:numPr>
      <w:spacing w:after="240"/>
      <w:jc w:val="both"/>
      <w:outlineLvl w:val="1"/>
    </w:pPr>
  </w:style>
  <w:style w:type="character" w:customStyle="1" w:styleId="Heading2PRKChar">
    <w:name w:val="Heading 2 PRK Char"/>
    <w:link w:val="Heading2PRK"/>
    <w:uiPriority w:val="6"/>
    <w:rsid w:val="001B74B5"/>
    <w:rPr>
      <w:rFonts w:ascii="Times New Roman" w:eastAsia="Times New Roman" w:hAnsi="Times New Roman" w:cs="Times New Roman"/>
      <w:szCs w:val="20"/>
      <w:lang w:val="en-US" w:eastAsia="cs-CZ"/>
    </w:rPr>
  </w:style>
  <w:style w:type="paragraph" w:customStyle="1" w:styleId="Heading3PRK">
    <w:name w:val="Heading 3 PRK"/>
    <w:basedOn w:val="Normln"/>
    <w:link w:val="Heading3PRKChar"/>
    <w:uiPriority w:val="6"/>
    <w:rsid w:val="001B74B5"/>
    <w:pPr>
      <w:numPr>
        <w:ilvl w:val="2"/>
        <w:numId w:val="1"/>
      </w:numPr>
      <w:spacing w:after="240"/>
      <w:jc w:val="both"/>
      <w:outlineLvl w:val="2"/>
    </w:pPr>
  </w:style>
  <w:style w:type="character" w:customStyle="1" w:styleId="Heading3PRKChar">
    <w:name w:val="Heading 3 PRK Char"/>
    <w:link w:val="Heading3PRK"/>
    <w:uiPriority w:val="6"/>
    <w:rsid w:val="001B74B5"/>
    <w:rPr>
      <w:rFonts w:ascii="Times New Roman" w:eastAsia="Times New Roman" w:hAnsi="Times New Roman" w:cs="Times New Roman"/>
      <w:szCs w:val="20"/>
      <w:lang w:val="en-US" w:eastAsia="cs-CZ"/>
    </w:rPr>
  </w:style>
  <w:style w:type="paragraph" w:customStyle="1" w:styleId="Heading4PRK">
    <w:name w:val="Heading 4 PRK"/>
    <w:basedOn w:val="Normln"/>
    <w:link w:val="Heading4PRKChar"/>
    <w:uiPriority w:val="6"/>
    <w:rsid w:val="001B74B5"/>
    <w:pPr>
      <w:numPr>
        <w:ilvl w:val="3"/>
        <w:numId w:val="1"/>
      </w:numPr>
      <w:spacing w:after="240"/>
      <w:jc w:val="both"/>
      <w:outlineLvl w:val="3"/>
    </w:pPr>
  </w:style>
  <w:style w:type="character" w:customStyle="1" w:styleId="Heading4PRKChar">
    <w:name w:val="Heading 4 PRK Char"/>
    <w:link w:val="Heading4PRK"/>
    <w:uiPriority w:val="6"/>
    <w:rsid w:val="001B74B5"/>
    <w:rPr>
      <w:rFonts w:ascii="Times New Roman" w:eastAsia="Times New Roman" w:hAnsi="Times New Roman" w:cs="Times New Roman"/>
      <w:szCs w:val="20"/>
      <w:lang w:val="en-US" w:eastAsia="cs-CZ"/>
    </w:rPr>
  </w:style>
  <w:style w:type="paragraph" w:customStyle="1" w:styleId="Heading5PRK">
    <w:name w:val="Heading 5 PRK"/>
    <w:basedOn w:val="Normln"/>
    <w:uiPriority w:val="6"/>
    <w:rsid w:val="009B17AF"/>
    <w:pPr>
      <w:numPr>
        <w:ilvl w:val="4"/>
        <w:numId w:val="1"/>
      </w:numPr>
      <w:spacing w:after="240"/>
      <w:ind w:left="2127" w:hanging="709"/>
      <w:jc w:val="both"/>
      <w:outlineLvl w:val="4"/>
    </w:pPr>
  </w:style>
  <w:style w:type="paragraph" w:customStyle="1" w:styleId="Heading6PRK">
    <w:name w:val="Heading 6 PRK"/>
    <w:basedOn w:val="Normln"/>
    <w:uiPriority w:val="6"/>
    <w:rsid w:val="001B74B5"/>
    <w:pPr>
      <w:numPr>
        <w:ilvl w:val="5"/>
        <w:numId w:val="1"/>
      </w:numPr>
      <w:spacing w:after="240"/>
      <w:jc w:val="both"/>
    </w:pPr>
  </w:style>
  <w:style w:type="paragraph" w:customStyle="1" w:styleId="Definition2PRK">
    <w:name w:val="Definition 2 PRK"/>
    <w:basedOn w:val="Normln"/>
    <w:link w:val="Definition2PRKChar"/>
    <w:uiPriority w:val="9"/>
    <w:rsid w:val="009B17AF"/>
    <w:pPr>
      <w:numPr>
        <w:ilvl w:val="1"/>
        <w:numId w:val="2"/>
      </w:numPr>
      <w:spacing w:after="240"/>
      <w:jc w:val="both"/>
      <w:outlineLvl w:val="1"/>
    </w:pPr>
  </w:style>
  <w:style w:type="character" w:customStyle="1" w:styleId="Definition2PRKChar">
    <w:name w:val="Definition 2 PRK Char"/>
    <w:link w:val="Definition2PRK"/>
    <w:uiPriority w:val="9"/>
    <w:rsid w:val="009B17AF"/>
    <w:rPr>
      <w:rFonts w:ascii="Times New Roman" w:eastAsia="Times New Roman" w:hAnsi="Times New Roman" w:cs="Times New Roman"/>
      <w:szCs w:val="20"/>
      <w:lang w:val="en-US" w:eastAsia="cs-CZ"/>
    </w:rPr>
  </w:style>
  <w:style w:type="paragraph" w:customStyle="1" w:styleId="Definition3PRK">
    <w:name w:val="Definition 3 PRK"/>
    <w:basedOn w:val="Normln"/>
    <w:uiPriority w:val="9"/>
    <w:rsid w:val="009B17AF"/>
    <w:pPr>
      <w:numPr>
        <w:ilvl w:val="2"/>
        <w:numId w:val="2"/>
      </w:numPr>
      <w:spacing w:after="240"/>
      <w:ind w:left="2127" w:hanging="709"/>
      <w:jc w:val="both"/>
      <w:outlineLvl w:val="2"/>
    </w:pPr>
  </w:style>
  <w:style w:type="paragraph" w:customStyle="1" w:styleId="DefinitionPRK">
    <w:name w:val="Definition PRK"/>
    <w:basedOn w:val="Normln"/>
    <w:link w:val="DefinitionPRKChar"/>
    <w:uiPriority w:val="8"/>
    <w:qFormat/>
    <w:rsid w:val="00924433"/>
    <w:pPr>
      <w:numPr>
        <w:numId w:val="2"/>
      </w:numPr>
      <w:spacing w:after="240"/>
      <w:jc w:val="both"/>
      <w:outlineLvl w:val="0"/>
    </w:pPr>
  </w:style>
  <w:style w:type="character" w:customStyle="1" w:styleId="DefinitionPRKChar">
    <w:name w:val="Definition PRK Char"/>
    <w:link w:val="DefinitionPRK"/>
    <w:uiPriority w:val="8"/>
    <w:rsid w:val="00924433"/>
    <w:rPr>
      <w:rFonts w:ascii="Times New Roman" w:eastAsia="Times New Roman" w:hAnsi="Times New Roman" w:cs="Times New Roman"/>
      <w:szCs w:val="20"/>
      <w:lang w:val="en-US" w:eastAsia="cs-CZ"/>
    </w:rPr>
  </w:style>
  <w:style w:type="paragraph" w:customStyle="1" w:styleId="ANNEX2PRK">
    <w:name w:val="ANNEX 2 PRK"/>
    <w:basedOn w:val="Normln"/>
    <w:next w:val="Bodytext1PRK"/>
    <w:uiPriority w:val="10"/>
    <w:rsid w:val="00C602D3"/>
    <w:pPr>
      <w:numPr>
        <w:ilvl w:val="1"/>
        <w:numId w:val="3"/>
      </w:numPr>
      <w:spacing w:after="240"/>
      <w:jc w:val="center"/>
      <w:outlineLvl w:val="1"/>
    </w:pPr>
    <w:rPr>
      <w:b/>
    </w:rPr>
  </w:style>
  <w:style w:type="paragraph" w:customStyle="1" w:styleId="ANNEX3PRK">
    <w:name w:val="ANNEX 3 PRK"/>
    <w:basedOn w:val="Normln"/>
    <w:uiPriority w:val="10"/>
    <w:rsid w:val="00C602D3"/>
    <w:pPr>
      <w:numPr>
        <w:ilvl w:val="2"/>
        <w:numId w:val="3"/>
      </w:numPr>
      <w:spacing w:after="240"/>
      <w:jc w:val="both"/>
      <w:outlineLvl w:val="2"/>
    </w:pPr>
  </w:style>
  <w:style w:type="paragraph" w:customStyle="1" w:styleId="ANNEX4PRK">
    <w:name w:val="ANNEX 4 PRK"/>
    <w:basedOn w:val="Normln"/>
    <w:uiPriority w:val="10"/>
    <w:rsid w:val="00C602D3"/>
    <w:pPr>
      <w:numPr>
        <w:ilvl w:val="3"/>
        <w:numId w:val="3"/>
      </w:numPr>
      <w:spacing w:after="240"/>
      <w:jc w:val="both"/>
      <w:outlineLvl w:val="3"/>
    </w:pPr>
  </w:style>
  <w:style w:type="paragraph" w:customStyle="1" w:styleId="ANNEX5PRK">
    <w:name w:val="ANNEX 5 PRK"/>
    <w:basedOn w:val="Normln"/>
    <w:uiPriority w:val="10"/>
    <w:rsid w:val="00C602D3"/>
    <w:pPr>
      <w:numPr>
        <w:ilvl w:val="4"/>
        <w:numId w:val="3"/>
      </w:numPr>
      <w:tabs>
        <w:tab w:val="left" w:pos="1559"/>
      </w:tabs>
      <w:spacing w:after="240"/>
      <w:jc w:val="both"/>
      <w:outlineLvl w:val="4"/>
    </w:pPr>
  </w:style>
  <w:style w:type="paragraph" w:customStyle="1" w:styleId="ANNEX6PRK">
    <w:name w:val="ANNEX 6 PRK"/>
    <w:basedOn w:val="Normln"/>
    <w:uiPriority w:val="10"/>
    <w:rsid w:val="00C602D3"/>
    <w:pPr>
      <w:numPr>
        <w:ilvl w:val="5"/>
        <w:numId w:val="3"/>
      </w:numPr>
      <w:tabs>
        <w:tab w:val="left" w:pos="2835"/>
      </w:tabs>
      <w:spacing w:after="240"/>
      <w:jc w:val="both"/>
      <w:outlineLvl w:val="5"/>
    </w:pPr>
  </w:style>
  <w:style w:type="paragraph" w:customStyle="1" w:styleId="ANNEX7PRK">
    <w:name w:val="ANNEX 7 PRK"/>
    <w:basedOn w:val="Normln"/>
    <w:uiPriority w:val="10"/>
    <w:rsid w:val="00C602D3"/>
    <w:pPr>
      <w:numPr>
        <w:ilvl w:val="6"/>
        <w:numId w:val="3"/>
      </w:numPr>
      <w:spacing w:after="240"/>
      <w:jc w:val="both"/>
      <w:outlineLvl w:val="6"/>
    </w:pPr>
  </w:style>
  <w:style w:type="paragraph" w:customStyle="1" w:styleId="Bodytext1PRK">
    <w:name w:val="Body text 1 PRK"/>
    <w:basedOn w:val="Normln"/>
    <w:uiPriority w:val="5"/>
    <w:qFormat/>
    <w:rsid w:val="00C602D3"/>
    <w:pPr>
      <w:numPr>
        <w:numId w:val="4"/>
      </w:numPr>
      <w:spacing w:after="240"/>
      <w:jc w:val="both"/>
      <w:outlineLvl w:val="0"/>
    </w:pPr>
  </w:style>
  <w:style w:type="paragraph" w:customStyle="1" w:styleId="Bodytext2PRK">
    <w:name w:val="Body text 2 PRK"/>
    <w:basedOn w:val="Normln"/>
    <w:uiPriority w:val="6"/>
    <w:rsid w:val="00C602D3"/>
    <w:pPr>
      <w:numPr>
        <w:ilvl w:val="1"/>
        <w:numId w:val="4"/>
      </w:numPr>
      <w:spacing w:after="240"/>
      <w:jc w:val="both"/>
      <w:outlineLvl w:val="1"/>
    </w:pPr>
  </w:style>
  <w:style w:type="paragraph" w:customStyle="1" w:styleId="Bodytext3PRK">
    <w:name w:val="Body text 3 PRK"/>
    <w:basedOn w:val="Normln"/>
    <w:uiPriority w:val="6"/>
    <w:rsid w:val="00C602D3"/>
    <w:pPr>
      <w:numPr>
        <w:ilvl w:val="2"/>
        <w:numId w:val="4"/>
      </w:numPr>
      <w:spacing w:after="240"/>
      <w:jc w:val="both"/>
      <w:outlineLvl w:val="2"/>
    </w:pPr>
  </w:style>
  <w:style w:type="paragraph" w:customStyle="1" w:styleId="Bodytext4PRK">
    <w:name w:val="Body text 4 PRK"/>
    <w:basedOn w:val="Normln"/>
    <w:uiPriority w:val="6"/>
    <w:rsid w:val="00C602D3"/>
    <w:pPr>
      <w:numPr>
        <w:ilvl w:val="3"/>
        <w:numId w:val="4"/>
      </w:numPr>
      <w:spacing w:after="240"/>
      <w:jc w:val="both"/>
      <w:outlineLvl w:val="3"/>
    </w:pPr>
  </w:style>
  <w:style w:type="paragraph" w:customStyle="1" w:styleId="Bodytext5PRK">
    <w:name w:val="Body text 5 PRK"/>
    <w:basedOn w:val="Normln"/>
    <w:uiPriority w:val="6"/>
    <w:rsid w:val="00C602D3"/>
    <w:pPr>
      <w:numPr>
        <w:ilvl w:val="4"/>
        <w:numId w:val="4"/>
      </w:numPr>
      <w:spacing w:after="240"/>
      <w:jc w:val="both"/>
      <w:outlineLvl w:val="4"/>
    </w:pPr>
  </w:style>
  <w:style w:type="character" w:customStyle="1" w:styleId="italicsPRK">
    <w:name w:val="italics PRK"/>
    <w:uiPriority w:val="19"/>
    <w:qFormat/>
    <w:rsid w:val="00C602D3"/>
    <w:rPr>
      <w:bCs/>
      <w:i/>
    </w:rPr>
  </w:style>
  <w:style w:type="paragraph" w:customStyle="1" w:styleId="List1PRK">
    <w:name w:val="List 1 PRK"/>
    <w:basedOn w:val="Bodytext1PRK"/>
    <w:uiPriority w:val="4"/>
    <w:rsid w:val="00C602D3"/>
    <w:pPr>
      <w:numPr>
        <w:numId w:val="5"/>
      </w:numPr>
    </w:pPr>
    <w:rPr>
      <w:lang w:eastAsia="en-US"/>
    </w:rPr>
  </w:style>
  <w:style w:type="paragraph" w:customStyle="1" w:styleId="List2PRK">
    <w:name w:val="List 2 PRK"/>
    <w:basedOn w:val="Bodytext1PRK"/>
    <w:uiPriority w:val="4"/>
    <w:rsid w:val="00C602D3"/>
    <w:pPr>
      <w:numPr>
        <w:numId w:val="6"/>
      </w:numPr>
    </w:pPr>
  </w:style>
  <w:style w:type="paragraph" w:styleId="Nzev">
    <w:name w:val="Title"/>
    <w:aliases w:val="Title PRK"/>
    <w:basedOn w:val="Normln"/>
    <w:next w:val="Bodytext1PRK"/>
    <w:link w:val="NzevChar"/>
    <w:uiPriority w:val="1"/>
    <w:qFormat/>
    <w:rsid w:val="00C602D3"/>
    <w:pPr>
      <w:spacing w:before="240" w:after="360"/>
      <w:jc w:val="center"/>
    </w:pPr>
    <w:rPr>
      <w:b/>
      <w:caps/>
      <w:spacing w:val="5"/>
      <w:sz w:val="28"/>
      <w:szCs w:val="52"/>
    </w:rPr>
  </w:style>
  <w:style w:type="character" w:customStyle="1" w:styleId="NzevChar">
    <w:name w:val="Název Char"/>
    <w:aliases w:val="Title PRK Char"/>
    <w:link w:val="Nzev"/>
    <w:uiPriority w:val="1"/>
    <w:rsid w:val="00C602D3"/>
    <w:rPr>
      <w:rFonts w:ascii="Arial" w:hAnsi="Arial" w:cs="Times New Roman"/>
      <w:b/>
      <w:caps/>
      <w:spacing w:val="5"/>
      <w:sz w:val="28"/>
      <w:szCs w:val="52"/>
    </w:rPr>
  </w:style>
  <w:style w:type="paragraph" w:customStyle="1" w:styleId="PreamblePRK">
    <w:name w:val="Preamble PRK"/>
    <w:basedOn w:val="Normln"/>
    <w:uiPriority w:val="3"/>
    <w:qFormat/>
    <w:rsid w:val="00C602D3"/>
    <w:pPr>
      <w:numPr>
        <w:numId w:val="7"/>
      </w:numPr>
      <w:spacing w:after="240"/>
      <w:jc w:val="both"/>
    </w:pPr>
  </w:style>
  <w:style w:type="character" w:styleId="Siln">
    <w:name w:val="Strong"/>
    <w:aliases w:val="Bold PRK"/>
    <w:uiPriority w:val="19"/>
    <w:qFormat/>
    <w:rsid w:val="00C602D3"/>
    <w:rPr>
      <w:b/>
      <w:bCs/>
    </w:rPr>
  </w:style>
  <w:style w:type="paragraph" w:customStyle="1" w:styleId="SmluvnstranyPRK">
    <w:name w:val="Smluvní strany PRK"/>
    <w:basedOn w:val="Normln"/>
    <w:uiPriority w:val="2"/>
    <w:qFormat/>
    <w:rsid w:val="00924433"/>
    <w:pPr>
      <w:numPr>
        <w:numId w:val="8"/>
      </w:numPr>
      <w:spacing w:after="240"/>
      <w:ind w:left="709" w:hanging="709"/>
      <w:jc w:val="both"/>
    </w:pPr>
  </w:style>
  <w:style w:type="paragraph" w:styleId="Textpoznpodarou">
    <w:name w:val="footnote text"/>
    <w:basedOn w:val="Normln"/>
    <w:link w:val="TextpoznpodarouChar"/>
    <w:uiPriority w:val="19"/>
    <w:semiHidden/>
    <w:qFormat/>
    <w:rsid w:val="00C602D3"/>
    <w:pPr>
      <w:spacing w:after="120"/>
      <w:jc w:val="both"/>
    </w:pPr>
    <w:rPr>
      <w:sz w:val="18"/>
    </w:rPr>
  </w:style>
  <w:style w:type="character" w:customStyle="1" w:styleId="TextpoznpodarouChar">
    <w:name w:val="Text pozn. pod čarou Char"/>
    <w:link w:val="Textpoznpodarou"/>
    <w:uiPriority w:val="19"/>
    <w:semiHidden/>
    <w:rsid w:val="00924433"/>
    <w:rPr>
      <w:rFonts w:ascii="Arial" w:eastAsia="Times New Roman" w:hAnsi="Arial" w:cs="Times New Roman"/>
      <w:sz w:val="18"/>
      <w:szCs w:val="20"/>
      <w:lang w:eastAsia="cs-CZ"/>
    </w:rPr>
  </w:style>
  <w:style w:type="character" w:customStyle="1" w:styleId="underlinePRK">
    <w:name w:val="underline PRK"/>
    <w:uiPriority w:val="19"/>
    <w:rsid w:val="00C602D3"/>
    <w:rPr>
      <w:rFonts w:ascii="Arial" w:hAnsi="Arial"/>
      <w:sz w:val="22"/>
      <w:u w:val="single"/>
    </w:rPr>
  </w:style>
  <w:style w:type="character" w:styleId="Znakapoznpodarou">
    <w:name w:val="footnote reference"/>
    <w:uiPriority w:val="19"/>
    <w:semiHidden/>
    <w:rsid w:val="00C602D3"/>
    <w:rPr>
      <w:vertAlign w:val="superscript"/>
    </w:rPr>
  </w:style>
  <w:style w:type="character" w:styleId="Hypertextovodkaz">
    <w:name w:val="Hyperlink"/>
    <w:uiPriority w:val="99"/>
    <w:rsid w:val="001D08C2"/>
    <w:rPr>
      <w:caps w:val="0"/>
      <w:smallCaps w:val="0"/>
      <w:strike w:val="0"/>
      <w:dstrike w:val="0"/>
      <w:vanish w:val="0"/>
      <w:color w:val="0563C1" w:themeColor="hyperlink"/>
      <w:u w:val="single"/>
      <w:vertAlign w:val="baseline"/>
    </w:rPr>
  </w:style>
  <w:style w:type="paragraph" w:customStyle="1" w:styleId="textcenteredPRK">
    <w:name w:val="text centered PRK"/>
    <w:basedOn w:val="Normln"/>
    <w:autoRedefine/>
    <w:uiPriority w:val="19"/>
    <w:qFormat/>
    <w:rsid w:val="00924433"/>
    <w:pPr>
      <w:spacing w:after="240"/>
      <w:jc w:val="center"/>
    </w:pPr>
  </w:style>
  <w:style w:type="paragraph" w:customStyle="1" w:styleId="TextPreamblePRK">
    <w:name w:val="Text Preamble PRK"/>
    <w:basedOn w:val="Normln"/>
    <w:link w:val="TextPreamblePRKChar"/>
    <w:uiPriority w:val="3"/>
    <w:qFormat/>
    <w:rsid w:val="001D08C2"/>
    <w:pPr>
      <w:numPr>
        <w:numId w:val="9"/>
      </w:numPr>
      <w:spacing w:after="240"/>
      <w:jc w:val="both"/>
    </w:pPr>
  </w:style>
  <w:style w:type="character" w:customStyle="1" w:styleId="TextPreamblePRKChar">
    <w:name w:val="Text Preamble PRK Char"/>
    <w:link w:val="TextPreamblePRK"/>
    <w:uiPriority w:val="3"/>
    <w:rsid w:val="001D08C2"/>
    <w:rPr>
      <w:rFonts w:ascii="Times New Roman" w:eastAsia="Times New Roman" w:hAnsi="Times New Roman" w:cs="Times New Roman"/>
      <w:szCs w:val="20"/>
      <w:lang w:val="en-US" w:eastAsia="cs-CZ"/>
    </w:rPr>
  </w:style>
  <w:style w:type="paragraph" w:styleId="Zhlav">
    <w:name w:val="header"/>
    <w:basedOn w:val="Normln"/>
    <w:link w:val="ZhlavChar"/>
    <w:uiPriority w:val="99"/>
    <w:rsid w:val="004C6099"/>
    <w:pPr>
      <w:tabs>
        <w:tab w:val="center" w:pos="4513"/>
        <w:tab w:val="right" w:pos="9026"/>
      </w:tabs>
    </w:pPr>
  </w:style>
  <w:style w:type="character" w:customStyle="1" w:styleId="ZhlavChar">
    <w:name w:val="Záhlaví Char"/>
    <w:basedOn w:val="Standardnpsmoodstavce"/>
    <w:link w:val="Zhlav"/>
    <w:uiPriority w:val="99"/>
    <w:semiHidden/>
    <w:rsid w:val="00924433"/>
  </w:style>
  <w:style w:type="paragraph" w:styleId="Zpat">
    <w:name w:val="footer"/>
    <w:basedOn w:val="Normln"/>
    <w:link w:val="ZpatChar"/>
    <w:uiPriority w:val="99"/>
    <w:rsid w:val="004C6099"/>
    <w:pPr>
      <w:tabs>
        <w:tab w:val="center" w:pos="4513"/>
        <w:tab w:val="right" w:pos="9026"/>
      </w:tabs>
    </w:pPr>
  </w:style>
  <w:style w:type="character" w:customStyle="1" w:styleId="ZpatChar">
    <w:name w:val="Zápatí Char"/>
    <w:basedOn w:val="Standardnpsmoodstavce"/>
    <w:link w:val="Zpat"/>
    <w:uiPriority w:val="99"/>
    <w:semiHidden/>
    <w:rsid w:val="00924433"/>
  </w:style>
  <w:style w:type="character" w:customStyle="1" w:styleId="Nadpis2Char">
    <w:name w:val="Nadpis 2 Char"/>
    <w:basedOn w:val="Standardnpsmoodstavce"/>
    <w:link w:val="Nadpis2"/>
    <w:uiPriority w:val="99"/>
    <w:rsid w:val="006D16F8"/>
    <w:rPr>
      <w:rFonts w:ascii="Segoe UI" w:eastAsia="Times New Roman" w:hAnsi="Segoe UI" w:cs="Times New Roman"/>
      <w:sz w:val="20"/>
      <w:szCs w:val="26"/>
    </w:rPr>
  </w:style>
  <w:style w:type="character" w:customStyle="1" w:styleId="Nadpis3Char">
    <w:name w:val="Nadpis 3 Char"/>
    <w:basedOn w:val="Standardnpsmoodstavce"/>
    <w:link w:val="Nadpis3"/>
    <w:uiPriority w:val="99"/>
    <w:rsid w:val="006D16F8"/>
    <w:rPr>
      <w:rFonts w:ascii="Segoe UI" w:eastAsia="Times New Roman" w:hAnsi="Segoe UI" w:cs="Times New Roman"/>
      <w:sz w:val="20"/>
      <w:szCs w:val="24"/>
    </w:rPr>
  </w:style>
  <w:style w:type="character" w:customStyle="1" w:styleId="Nadpis4Char">
    <w:name w:val="Nadpis 4 Char"/>
    <w:basedOn w:val="Standardnpsmoodstavce"/>
    <w:link w:val="Nadpis4"/>
    <w:uiPriority w:val="99"/>
    <w:rsid w:val="006D16F8"/>
    <w:rPr>
      <w:rFonts w:ascii="Segoe UI" w:eastAsia="Times New Roman" w:hAnsi="Segoe UI" w:cs="Times New Roman"/>
      <w:i/>
      <w:iCs/>
      <w:color w:val="AD1B32"/>
      <w:sz w:val="20"/>
    </w:rPr>
  </w:style>
  <w:style w:type="character" w:customStyle="1" w:styleId="Nadpis5Char">
    <w:name w:val="Nadpis 5 Char"/>
    <w:basedOn w:val="Standardnpsmoodstavce"/>
    <w:link w:val="Nadpis5"/>
    <w:uiPriority w:val="99"/>
    <w:rsid w:val="006D16F8"/>
    <w:rPr>
      <w:rFonts w:ascii="Calibri Light" w:eastAsia="Times New Roman" w:hAnsi="Calibri Light" w:cs="Times New Roman"/>
      <w:color w:val="2F5496"/>
      <w:sz w:val="20"/>
    </w:rPr>
  </w:style>
  <w:style w:type="character" w:customStyle="1" w:styleId="Nadpis6Char">
    <w:name w:val="Nadpis 6 Char"/>
    <w:basedOn w:val="Standardnpsmoodstavce"/>
    <w:link w:val="Nadpis6"/>
    <w:uiPriority w:val="99"/>
    <w:rsid w:val="006D16F8"/>
    <w:rPr>
      <w:rFonts w:ascii="Calibri Light" w:eastAsia="Times New Roman" w:hAnsi="Calibri Light" w:cs="Times New Roman"/>
      <w:color w:val="1F3763"/>
      <w:sz w:val="20"/>
    </w:rPr>
  </w:style>
  <w:style w:type="character" w:customStyle="1" w:styleId="Nadpis7Char">
    <w:name w:val="Nadpis 7 Char"/>
    <w:basedOn w:val="Standardnpsmoodstavce"/>
    <w:link w:val="Nadpis7"/>
    <w:uiPriority w:val="99"/>
    <w:rsid w:val="006D16F8"/>
    <w:rPr>
      <w:rFonts w:ascii="Calibri Light" w:eastAsia="Times New Roman" w:hAnsi="Calibri Light" w:cs="Times New Roman"/>
      <w:i/>
      <w:iCs/>
      <w:color w:val="1F3763"/>
      <w:sz w:val="20"/>
    </w:rPr>
  </w:style>
  <w:style w:type="character" w:customStyle="1" w:styleId="Nadpis8Char">
    <w:name w:val="Nadpis 8 Char"/>
    <w:basedOn w:val="Standardnpsmoodstavce"/>
    <w:link w:val="Nadpis8"/>
    <w:uiPriority w:val="99"/>
    <w:rsid w:val="006D16F8"/>
    <w:rPr>
      <w:rFonts w:ascii="Calibri Light" w:eastAsia="Times New Roman" w:hAnsi="Calibri Light" w:cs="Times New Roman"/>
      <w:color w:val="272727"/>
      <w:sz w:val="21"/>
      <w:szCs w:val="21"/>
    </w:rPr>
  </w:style>
  <w:style w:type="character" w:customStyle="1" w:styleId="Nadpis9Char">
    <w:name w:val="Nadpis 9 Char"/>
    <w:basedOn w:val="Standardnpsmoodstavce"/>
    <w:link w:val="Nadpis9"/>
    <w:uiPriority w:val="99"/>
    <w:rsid w:val="006D16F8"/>
    <w:rPr>
      <w:rFonts w:ascii="Calibri Light" w:eastAsia="Times New Roman" w:hAnsi="Calibri Light" w:cs="Times New Roman"/>
      <w:i/>
      <w:iCs/>
      <w:color w:val="272727"/>
      <w:sz w:val="21"/>
      <w:szCs w:val="21"/>
    </w:rPr>
  </w:style>
  <w:style w:type="paragraph" w:styleId="Adresanaoblku">
    <w:name w:val="envelope address"/>
    <w:basedOn w:val="Normln"/>
    <w:uiPriority w:val="99"/>
    <w:rsid w:val="006D16F8"/>
    <w:pPr>
      <w:framePr w:w="7920" w:h="1980" w:hRule="exact" w:hSpace="180" w:wrap="auto" w:hAnchor="page" w:xAlign="center" w:yAlign="bottom"/>
      <w:ind w:left="2880"/>
    </w:pPr>
    <w:rPr>
      <w:noProof/>
      <w:sz w:val="24"/>
    </w:rPr>
  </w:style>
  <w:style w:type="character" w:styleId="slostrnky">
    <w:name w:val="page number"/>
    <w:uiPriority w:val="99"/>
    <w:rsid w:val="006D16F8"/>
    <w:rPr>
      <w:rFonts w:cs="Times New Roman"/>
    </w:rPr>
  </w:style>
  <w:style w:type="paragraph" w:styleId="Zkladntext">
    <w:name w:val="Body Text"/>
    <w:basedOn w:val="Normln"/>
    <w:link w:val="ZkladntextChar"/>
    <w:uiPriority w:val="99"/>
    <w:rsid w:val="006D16F8"/>
    <w:pPr>
      <w:jc w:val="both"/>
    </w:pPr>
  </w:style>
  <w:style w:type="character" w:customStyle="1" w:styleId="ZkladntextChar">
    <w:name w:val="Základní text Char"/>
    <w:basedOn w:val="Standardnpsmoodstavce"/>
    <w:link w:val="Zkladntext"/>
    <w:uiPriority w:val="99"/>
    <w:rsid w:val="006D16F8"/>
    <w:rPr>
      <w:rFonts w:ascii="Times New Roman" w:eastAsia="Times New Roman" w:hAnsi="Times New Roman" w:cs="Times New Roman"/>
      <w:szCs w:val="20"/>
      <w:lang w:val="en-US" w:eastAsia="cs-CZ"/>
    </w:rPr>
  </w:style>
  <w:style w:type="paragraph" w:styleId="Zkladntextodsazen">
    <w:name w:val="Body Text Indent"/>
    <w:basedOn w:val="Normln"/>
    <w:link w:val="ZkladntextodsazenChar"/>
    <w:uiPriority w:val="99"/>
    <w:rsid w:val="006D16F8"/>
    <w:pPr>
      <w:ind w:left="720"/>
      <w:jc w:val="both"/>
    </w:pPr>
    <w:rPr>
      <w:lang w:val="cs-CZ"/>
    </w:rPr>
  </w:style>
  <w:style w:type="character" w:customStyle="1" w:styleId="ZkladntextodsazenChar">
    <w:name w:val="Základní text odsazený Char"/>
    <w:basedOn w:val="Standardnpsmoodstavce"/>
    <w:link w:val="Zkladntextodsazen"/>
    <w:uiPriority w:val="99"/>
    <w:rsid w:val="006D16F8"/>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rsid w:val="006D16F8"/>
    <w:rPr>
      <w:rFonts w:ascii="Tahoma" w:hAnsi="Tahoma" w:cs="Tahoma"/>
      <w:sz w:val="16"/>
      <w:szCs w:val="16"/>
    </w:rPr>
  </w:style>
  <w:style w:type="character" w:customStyle="1" w:styleId="TextbublinyChar">
    <w:name w:val="Text bubliny Char"/>
    <w:basedOn w:val="Standardnpsmoodstavce"/>
    <w:link w:val="Textbubliny"/>
    <w:uiPriority w:val="99"/>
    <w:semiHidden/>
    <w:rsid w:val="006D16F8"/>
    <w:rPr>
      <w:rFonts w:ascii="Tahoma" w:eastAsia="Times New Roman" w:hAnsi="Tahoma" w:cs="Tahoma"/>
      <w:sz w:val="16"/>
      <w:szCs w:val="16"/>
      <w:lang w:val="en-US" w:eastAsia="cs-CZ"/>
    </w:rPr>
  </w:style>
  <w:style w:type="paragraph" w:styleId="Odstavecseseznamem">
    <w:name w:val="List Paragraph"/>
    <w:basedOn w:val="Normln"/>
    <w:link w:val="OdstavecseseznamemChar"/>
    <w:uiPriority w:val="34"/>
    <w:qFormat/>
    <w:rsid w:val="006D16F8"/>
    <w:pPr>
      <w:ind w:left="708"/>
    </w:pPr>
  </w:style>
  <w:style w:type="character" w:styleId="Odkaznakoment">
    <w:name w:val="annotation reference"/>
    <w:uiPriority w:val="99"/>
    <w:semiHidden/>
    <w:rsid w:val="006D16F8"/>
    <w:rPr>
      <w:rFonts w:cs="Times New Roman"/>
      <w:sz w:val="16"/>
    </w:rPr>
  </w:style>
  <w:style w:type="paragraph" w:styleId="Textkomente">
    <w:name w:val="annotation text"/>
    <w:basedOn w:val="Normln"/>
    <w:link w:val="TextkomenteChar"/>
    <w:uiPriority w:val="99"/>
    <w:rsid w:val="006D16F8"/>
    <w:rPr>
      <w:sz w:val="20"/>
    </w:rPr>
  </w:style>
  <w:style w:type="character" w:customStyle="1" w:styleId="TextkomenteChar">
    <w:name w:val="Text komentáře Char"/>
    <w:basedOn w:val="Standardnpsmoodstavce"/>
    <w:link w:val="Textkomente"/>
    <w:uiPriority w:val="99"/>
    <w:rsid w:val="006D16F8"/>
    <w:rPr>
      <w:rFonts w:ascii="Times New Roman" w:eastAsia="Times New Roman" w:hAnsi="Times New Roman" w:cs="Times New Roman"/>
      <w:sz w:val="20"/>
      <w:szCs w:val="20"/>
      <w:lang w:val="en-US" w:eastAsia="cs-CZ"/>
    </w:rPr>
  </w:style>
  <w:style w:type="paragraph" w:styleId="Pedmtkomente">
    <w:name w:val="annotation subject"/>
    <w:basedOn w:val="Textkomente"/>
    <w:next w:val="Textkomente"/>
    <w:link w:val="PedmtkomenteChar"/>
    <w:uiPriority w:val="99"/>
    <w:semiHidden/>
    <w:rsid w:val="006D16F8"/>
    <w:rPr>
      <w:b/>
      <w:bCs/>
    </w:rPr>
  </w:style>
  <w:style w:type="character" w:customStyle="1" w:styleId="PedmtkomenteChar">
    <w:name w:val="Předmět komentáře Char"/>
    <w:basedOn w:val="TextkomenteChar"/>
    <w:link w:val="Pedmtkomente"/>
    <w:uiPriority w:val="99"/>
    <w:semiHidden/>
    <w:rsid w:val="006D16F8"/>
    <w:rPr>
      <w:rFonts w:ascii="Times New Roman" w:eastAsia="Times New Roman" w:hAnsi="Times New Roman" w:cs="Times New Roman"/>
      <w:b/>
      <w:bCs/>
      <w:sz w:val="20"/>
      <w:szCs w:val="20"/>
      <w:lang w:val="en-US" w:eastAsia="cs-CZ"/>
    </w:rPr>
  </w:style>
  <w:style w:type="table" w:styleId="Mkatabulky">
    <w:name w:val="Table Grid"/>
    <w:basedOn w:val="Normlntabulka"/>
    <w:uiPriority w:val="99"/>
    <w:rsid w:val="006D16F8"/>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6D16F8"/>
    <w:rPr>
      <w:rFonts w:cs="Times New Roman"/>
      <w:color w:val="605E5C"/>
      <w:shd w:val="clear" w:color="auto" w:fill="E1DFDD"/>
    </w:rPr>
  </w:style>
  <w:style w:type="character" w:customStyle="1" w:styleId="OdstavecseseznamemChar">
    <w:name w:val="Odstavec se seznamem Char"/>
    <w:link w:val="Odstavecseseznamem"/>
    <w:uiPriority w:val="34"/>
    <w:qFormat/>
    <w:locked/>
    <w:rsid w:val="006D16F8"/>
    <w:rPr>
      <w:rFonts w:ascii="Times New Roman" w:eastAsia="Times New Roman" w:hAnsi="Times New Roman" w:cs="Times New Roman"/>
      <w:szCs w:val="20"/>
      <w:lang w:val="en-US" w:eastAsia="cs-CZ"/>
    </w:rPr>
  </w:style>
  <w:style w:type="paragraph" w:styleId="Revize">
    <w:name w:val="Revision"/>
    <w:hidden/>
    <w:uiPriority w:val="99"/>
    <w:semiHidden/>
    <w:rsid w:val="006D16F8"/>
    <w:pPr>
      <w:spacing w:after="0" w:line="240" w:lineRule="auto"/>
    </w:pPr>
    <w:rPr>
      <w:rFonts w:ascii="Times New Roman" w:eastAsia="Times New Roman" w:hAnsi="Times New Roman" w:cs="Times New Roman"/>
      <w:szCs w:val="20"/>
      <w:lang w:val="en-US" w:eastAsia="cs-CZ"/>
    </w:rPr>
  </w:style>
  <w:style w:type="paragraph" w:customStyle="1" w:styleId="01-Heading1">
    <w:name w:val="01 - Heading 1"/>
    <w:basedOn w:val="Normln"/>
    <w:next w:val="Normln"/>
    <w:rsid w:val="006D16F8"/>
    <w:pPr>
      <w:keepNext/>
      <w:numPr>
        <w:numId w:val="31"/>
      </w:numPr>
      <w:tabs>
        <w:tab w:val="left" w:pos="1440"/>
        <w:tab w:val="left" w:pos="2160"/>
      </w:tabs>
      <w:spacing w:after="240"/>
      <w:jc w:val="both"/>
    </w:pPr>
    <w:rPr>
      <w:b/>
      <w:caps/>
      <w:szCs w:val="24"/>
      <w:lang w:val="cs-CZ" w:eastAsia="en-US"/>
    </w:rPr>
  </w:style>
  <w:style w:type="paragraph" w:customStyle="1" w:styleId="02-cislodstavec">
    <w:name w:val="02 - cisl_odstavec"/>
    <w:basedOn w:val="Normln"/>
    <w:next w:val="Normln"/>
    <w:rsid w:val="006D16F8"/>
    <w:pPr>
      <w:numPr>
        <w:ilvl w:val="1"/>
        <w:numId w:val="31"/>
      </w:numPr>
      <w:tabs>
        <w:tab w:val="left" w:pos="1440"/>
        <w:tab w:val="left" w:pos="2160"/>
      </w:tabs>
      <w:spacing w:after="240"/>
    </w:pPr>
    <w:rPr>
      <w:szCs w:val="24"/>
      <w:lang w:val="cs-CZ" w:eastAsia="en-US"/>
    </w:rPr>
  </w:style>
  <w:style w:type="paragraph" w:customStyle="1" w:styleId="03-Normal-numbered">
    <w:name w:val="03 - Normal - numbered"/>
    <w:basedOn w:val="Normln"/>
    <w:next w:val="Normln"/>
    <w:rsid w:val="006D16F8"/>
    <w:pPr>
      <w:numPr>
        <w:ilvl w:val="2"/>
        <w:numId w:val="31"/>
      </w:numPr>
      <w:tabs>
        <w:tab w:val="left" w:pos="2160"/>
      </w:tabs>
      <w:spacing w:after="240"/>
      <w:jc w:val="both"/>
    </w:pPr>
    <w:rPr>
      <w:szCs w:val="24"/>
      <w:lang w:val="cs-CZ" w:eastAsia="en-US"/>
    </w:rPr>
  </w:style>
  <w:style w:type="paragraph" w:customStyle="1" w:styleId="slolnku">
    <w:name w:val="Číslo článku"/>
    <w:basedOn w:val="Normln"/>
    <w:next w:val="Normln"/>
    <w:uiPriority w:val="99"/>
    <w:rsid w:val="004C008A"/>
    <w:pPr>
      <w:keepNext/>
      <w:numPr>
        <w:numId w:val="37"/>
      </w:numPr>
      <w:tabs>
        <w:tab w:val="left" w:pos="0"/>
        <w:tab w:val="left" w:pos="284"/>
        <w:tab w:val="left" w:pos="1701"/>
      </w:tabs>
      <w:spacing w:before="160" w:after="40"/>
      <w:jc w:val="center"/>
    </w:pPr>
    <w:rPr>
      <w:b/>
      <w:sz w:val="24"/>
      <w:lang w:val="cs-CZ"/>
    </w:rPr>
  </w:style>
  <w:style w:type="paragraph" w:customStyle="1" w:styleId="Textodst1sl">
    <w:name w:val="Text odst.1čísl"/>
    <w:basedOn w:val="Normln"/>
    <w:uiPriority w:val="99"/>
    <w:rsid w:val="004C008A"/>
    <w:pPr>
      <w:numPr>
        <w:ilvl w:val="1"/>
        <w:numId w:val="37"/>
      </w:numPr>
      <w:tabs>
        <w:tab w:val="left" w:pos="0"/>
        <w:tab w:val="left" w:pos="284"/>
      </w:tabs>
      <w:spacing w:before="80"/>
      <w:jc w:val="both"/>
      <w:outlineLvl w:val="1"/>
    </w:pPr>
    <w:rPr>
      <w:sz w:val="24"/>
      <w:lang w:val="cs-CZ"/>
    </w:rPr>
  </w:style>
  <w:style w:type="paragraph" w:customStyle="1" w:styleId="Textodst3psmena">
    <w:name w:val="Text odst. 3 písmena"/>
    <w:basedOn w:val="Textodst1sl"/>
    <w:uiPriority w:val="99"/>
    <w:rsid w:val="004C008A"/>
    <w:pPr>
      <w:numPr>
        <w:ilvl w:val="3"/>
      </w:numPr>
      <w:tabs>
        <w:tab w:val="clear" w:pos="2778"/>
        <w:tab w:val="num" w:pos="360"/>
      </w:tabs>
      <w:spacing w:before="0"/>
      <w:outlineLvl w:val="3"/>
    </w:pPr>
  </w:style>
  <w:style w:type="paragraph" w:customStyle="1" w:styleId="Textodst2slovan">
    <w:name w:val="Text odst.2 číslovaný"/>
    <w:basedOn w:val="Textodst1sl"/>
    <w:uiPriority w:val="99"/>
    <w:rsid w:val="004C008A"/>
    <w:pPr>
      <w:numPr>
        <w:ilvl w:val="2"/>
      </w:numPr>
      <w:tabs>
        <w:tab w:val="clear" w:pos="0"/>
        <w:tab w:val="clear" w:pos="284"/>
        <w:tab w:val="clear" w:pos="992"/>
        <w:tab w:val="num" w:pos="360"/>
      </w:tabs>
      <w:spacing w:before="0"/>
      <w:outlineLvl w:val="2"/>
    </w:pPr>
  </w:style>
  <w:style w:type="paragraph" w:styleId="Textvbloku">
    <w:name w:val="Block Text"/>
    <w:basedOn w:val="Normln"/>
    <w:rsid w:val="00303A4E"/>
    <w:pPr>
      <w:spacing w:line="360" w:lineRule="auto"/>
      <w:ind w:left="360" w:right="278"/>
      <w:jc w:val="both"/>
    </w:pPr>
    <w:rPr>
      <w:rFonts w:ascii="Arial" w:hAnsi="Arial"/>
      <w:bCs/>
      <w:lang w:val="cs-CZ"/>
    </w:rPr>
  </w:style>
  <w:style w:type="paragraph" w:customStyle="1" w:styleId="My1">
    <w:name w:val="My 1"/>
    <w:basedOn w:val="Normln"/>
    <w:link w:val="My1Char"/>
    <w:qFormat/>
    <w:rsid w:val="00303A4E"/>
    <w:pPr>
      <w:spacing w:after="120" w:line="264" w:lineRule="auto"/>
      <w:jc w:val="both"/>
    </w:pPr>
    <w:rPr>
      <w:rFonts w:eastAsia="Calibri"/>
      <w:sz w:val="24"/>
      <w:szCs w:val="24"/>
      <w:lang w:val="cs-CZ" w:eastAsia="en-US"/>
    </w:rPr>
  </w:style>
  <w:style w:type="character" w:customStyle="1" w:styleId="My1Char">
    <w:name w:val="My 1 Char"/>
    <w:link w:val="My1"/>
    <w:rsid w:val="00303A4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vatos@kzcr.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ub.harmach@kzc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E869F9D50C414D8241278A2BB77163" ma:contentTypeVersion="16" ma:contentTypeDescription="Vytvoří nový dokument" ma:contentTypeScope="" ma:versionID="355283415243df1940c02d47aea69bbd">
  <xsd:schema xmlns:xsd="http://www.w3.org/2001/XMLSchema" xmlns:xs="http://www.w3.org/2001/XMLSchema" xmlns:p="http://schemas.microsoft.com/office/2006/metadata/properties" xmlns:ns2="f15140d1-a9fc-4816-80e2-4301109ed2e1" xmlns:ns3="d1c8e644-4348-41f9-a592-1fa1b571de09" targetNamespace="http://schemas.microsoft.com/office/2006/metadata/properties" ma:root="true" ma:fieldsID="13c37c07e1ff75beaf86dd62e192c3d9" ns2:_="" ns3:_="">
    <xsd:import namespace="f15140d1-a9fc-4816-80e2-4301109ed2e1"/>
    <xsd:import namespace="d1c8e644-4348-41f9-a592-1fa1b571de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0d1-a9fc-4816-80e2-4301109ed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fce3c58-b1e7-4514-82df-f8c324596e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8e644-4348-41f9-a592-1fa1b571de0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70e17b-b974-42e0-8402-623e6266de22}" ma:internalName="TaxCatchAll" ma:showField="CatchAllData" ma:web="d1c8e644-4348-41f9-a592-1fa1b571d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c8e644-4348-41f9-a592-1fa1b571de09" xsi:nil="true"/>
    <lcf76f155ced4ddcb4097134ff3c332f xmlns="f15140d1-a9fc-4816-80e2-4301109ed2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073A-FBAC-4E8D-B004-7292D8F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0d1-a9fc-4816-80e2-4301109ed2e1"/>
    <ds:schemaRef ds:uri="d1c8e644-4348-41f9-a592-1fa1b571d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1C867-F9BA-4373-8D4F-AD7A94402FF4}">
  <ds:schemaRefs>
    <ds:schemaRef ds:uri="http://schemas.microsoft.com/sharepoint/v3/contenttype/forms"/>
  </ds:schemaRefs>
</ds:datastoreItem>
</file>

<file path=customXml/itemProps3.xml><?xml version="1.0" encoding="utf-8"?>
<ds:datastoreItem xmlns:ds="http://schemas.openxmlformats.org/officeDocument/2006/customXml" ds:itemID="{65AC2F4F-C446-41DC-A273-541619C4E6DA}">
  <ds:schemaRefs>
    <ds:schemaRef ds:uri="http://schemas.microsoft.com/office/2006/metadata/properties"/>
    <ds:schemaRef ds:uri="http://schemas.microsoft.com/office/infopath/2007/PartnerControls"/>
    <ds:schemaRef ds:uri="d1c8e644-4348-41f9-a592-1fa1b571de09"/>
    <ds:schemaRef ds:uri="f15140d1-a9fc-4816-80e2-4301109ed2e1"/>
  </ds:schemaRefs>
</ds:datastoreItem>
</file>

<file path=customXml/itemProps4.xml><?xml version="1.0" encoding="utf-8"?>
<ds:datastoreItem xmlns:ds="http://schemas.openxmlformats.org/officeDocument/2006/customXml" ds:itemID="{B7EA0609-3FDD-477C-B24D-7DB41A39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5076</Words>
  <Characters>29951</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2025-05-06T11:27:00Z</dcterms:created>
  <dcterms:modified xsi:type="dcterms:W3CDTF">2025-05-27T11:05:00Z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0x01010019E869F9D50C414D8241278A2BB77163</vt:lpwstr>
  </property>
  <property fmtid="{D5CDD505-2E9C-101B-9397-08002B2CF9AE}" pid="3" name="MediaServiceImageTags">
    <vt:lpwstr/>
  </property>
  <property fmtid="{D5CDD505-2E9C-101B-9397-08002B2CF9AE}" pid="4" name="ECMID">
    <vt:lpwstr>k7lscYhgMTiC0oo7MoSGJARdUhkn+AUGzCXSj1O9AQPm6lxDtqVaHNrIgjJSVTo/tW7XbmNiMLpdBDa2iYB1zBXQJKE0qOJSe2PNl1rEpXnx5l2UtcPiHjaWypWS0fNtDJHQlYXLEo/3qa7VN8EJ+OF9+Y759EpmXGlqWFyNEgQI22Uz0HJ3AYAThduTQQTA</vt:lpwstr>
  </property>
</Properties>
</file>