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306F" w14:textId="77777777"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6BABFF6B" w14:textId="77777777"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 w14:paraId="2D75EB0C" w14:textId="77777777">
        <w:trPr>
          <w:trHeight w:val="557"/>
        </w:trPr>
        <w:tc>
          <w:tcPr>
            <w:tcW w:w="4111" w:type="dxa"/>
            <w:vAlign w:val="center"/>
          </w:tcPr>
          <w:p w14:paraId="407297B1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073249D4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2F470C67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3B3A2B5" w14:textId="5899DB3B" w:rsidR="00330A68" w:rsidRDefault="009C1698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9C1698">
              <w:rPr>
                <w:rFonts w:cs="Arial"/>
                <w:b/>
                <w:szCs w:val="20"/>
              </w:rPr>
              <w:t>Videokolonoskop</w:t>
            </w:r>
            <w:r>
              <w:rPr>
                <w:rFonts w:cs="Arial"/>
                <w:b/>
                <w:szCs w:val="20"/>
              </w:rPr>
              <w:t xml:space="preserve"> pro </w:t>
            </w:r>
            <w:r w:rsidRPr="009C1698">
              <w:rPr>
                <w:rFonts w:cs="Arial"/>
                <w:b/>
                <w:szCs w:val="20"/>
              </w:rPr>
              <w:t>Gastroenterologické oddělení</w:t>
            </w:r>
            <w:r>
              <w:rPr>
                <w:rFonts w:cs="Arial"/>
                <w:b/>
                <w:szCs w:val="20"/>
              </w:rPr>
              <w:t xml:space="preserve"> - </w:t>
            </w:r>
            <w:r w:rsidRPr="009C1698">
              <w:rPr>
                <w:rFonts w:cs="Arial"/>
                <w:b/>
                <w:szCs w:val="20"/>
              </w:rPr>
              <w:t>Masarykova nemocnice Ústí nad Labem, o.z.</w:t>
            </w:r>
          </w:p>
        </w:tc>
      </w:tr>
      <w:tr w:rsidR="00330A68" w14:paraId="3F4F884A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1FC6F76A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2F0E5EF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555F2D09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4F8DE6B3" w14:textId="77777777">
        <w:trPr>
          <w:trHeight w:val="397"/>
        </w:trPr>
        <w:tc>
          <w:tcPr>
            <w:tcW w:w="4111" w:type="dxa"/>
            <w:vAlign w:val="center"/>
          </w:tcPr>
          <w:p w14:paraId="692C4670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6297226F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5B10DDCE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11A0DBD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 w14:paraId="1C83BA59" w14:textId="77777777">
        <w:trPr>
          <w:trHeight w:val="1024"/>
        </w:trPr>
        <w:tc>
          <w:tcPr>
            <w:tcW w:w="4111" w:type="dxa"/>
            <w:vAlign w:val="center"/>
          </w:tcPr>
          <w:p w14:paraId="11D82F1B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D93DCA0" w14:textId="77777777" w:rsidR="00330A68" w:rsidRDefault="0081469D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30A68" w14:paraId="27F27438" w14:textId="77777777">
        <w:trPr>
          <w:trHeight w:val="567"/>
        </w:trPr>
        <w:tc>
          <w:tcPr>
            <w:tcW w:w="4111" w:type="dxa"/>
            <w:vAlign w:val="center"/>
          </w:tcPr>
          <w:p w14:paraId="0490A21B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3BA79B02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 w14:paraId="00E82BC9" w14:textId="77777777">
        <w:trPr>
          <w:trHeight w:val="567"/>
        </w:trPr>
        <w:tc>
          <w:tcPr>
            <w:tcW w:w="4111" w:type="dxa"/>
            <w:vAlign w:val="center"/>
          </w:tcPr>
          <w:p w14:paraId="1B614FAE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F3A76B0" w14:textId="77777777" w:rsidR="00330A68" w:rsidRDefault="00FA6BE6">
            <w:pPr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MUDr. Jiří Laštůvka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zmocněný k výkonu funkce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904465">
              <w:rPr>
                <w:rFonts w:cs="Arial"/>
                <w:bCs/>
                <w:szCs w:val="20"/>
              </w:rPr>
              <w:t>generálního ředitele</w:t>
            </w:r>
          </w:p>
        </w:tc>
      </w:tr>
      <w:tr w:rsidR="00330A68" w14:paraId="35D1D54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65E47C95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14:paraId="098C53AC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6772AFDE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3DBBFF02" w14:textId="77777777">
        <w:trPr>
          <w:trHeight w:val="567"/>
        </w:trPr>
        <w:tc>
          <w:tcPr>
            <w:tcW w:w="4111" w:type="dxa"/>
            <w:vAlign w:val="center"/>
          </w:tcPr>
          <w:p w14:paraId="4DF0DC44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14:paraId="2C3EE8C2" w14:textId="77777777"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4741BF8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561A320" w14:textId="77777777"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 w14:paraId="0996EF8E" w14:textId="77777777">
        <w:trPr>
          <w:trHeight w:val="567"/>
        </w:trPr>
        <w:tc>
          <w:tcPr>
            <w:tcW w:w="4111" w:type="dxa"/>
            <w:vAlign w:val="center"/>
          </w:tcPr>
          <w:p w14:paraId="7032B748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AE30E7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6660F053" w14:textId="77777777">
        <w:trPr>
          <w:trHeight w:val="567"/>
        </w:trPr>
        <w:tc>
          <w:tcPr>
            <w:tcW w:w="4111" w:type="dxa"/>
            <w:vAlign w:val="center"/>
          </w:tcPr>
          <w:p w14:paraId="7E70C1B2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46C3C2D3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5F15E78D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 w14:paraId="2CD525B1" w14:textId="77777777">
        <w:trPr>
          <w:trHeight w:val="567"/>
        </w:trPr>
        <w:tc>
          <w:tcPr>
            <w:tcW w:w="4111" w:type="dxa"/>
            <w:vAlign w:val="center"/>
          </w:tcPr>
          <w:p w14:paraId="2FF093C5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B61AA75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0AA154F9" w14:textId="77777777">
        <w:trPr>
          <w:trHeight w:val="567"/>
        </w:trPr>
        <w:tc>
          <w:tcPr>
            <w:tcW w:w="4111" w:type="dxa"/>
            <w:vAlign w:val="center"/>
          </w:tcPr>
          <w:p w14:paraId="0813D351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7B9E7FFF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3FE56B67" w14:textId="77777777">
        <w:trPr>
          <w:trHeight w:val="567"/>
        </w:trPr>
        <w:tc>
          <w:tcPr>
            <w:tcW w:w="4111" w:type="dxa"/>
            <w:vAlign w:val="center"/>
          </w:tcPr>
          <w:p w14:paraId="6A458755" w14:textId="77777777"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0865AE89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1FCE3A04" w14:textId="77777777">
        <w:trPr>
          <w:trHeight w:val="567"/>
        </w:trPr>
        <w:tc>
          <w:tcPr>
            <w:tcW w:w="4111" w:type="dxa"/>
            <w:vAlign w:val="center"/>
          </w:tcPr>
          <w:p w14:paraId="5F5619A5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0522B6DF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 w14:paraId="5EA6BB59" w14:textId="77777777">
        <w:trPr>
          <w:trHeight w:val="567"/>
        </w:trPr>
        <w:tc>
          <w:tcPr>
            <w:tcW w:w="4111" w:type="dxa"/>
            <w:vAlign w:val="center"/>
          </w:tcPr>
          <w:p w14:paraId="45947D5A" w14:textId="77777777"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C99ADA0" w14:textId="77777777"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3D6E38A6" w14:textId="77777777" w:rsidR="00330A68" w:rsidRDefault="00330A68">
      <w:pPr>
        <w:pStyle w:val="Bezmezer"/>
        <w:ind w:right="-1"/>
      </w:pPr>
    </w:p>
    <w:p w14:paraId="488000AF" w14:textId="77777777" w:rsidR="00330A68" w:rsidRDefault="00330A68">
      <w:pPr>
        <w:pStyle w:val="Bezmezer"/>
        <w:ind w:right="-1"/>
      </w:pPr>
    </w:p>
    <w:p w14:paraId="71A7253E" w14:textId="77777777"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344CBC67" w14:textId="77777777"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7EE47F13" w14:textId="77777777"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E5D3A" w14:textId="77777777" w:rsidR="003B219D" w:rsidRDefault="003B219D">
      <w:r>
        <w:separator/>
      </w:r>
    </w:p>
  </w:endnote>
  <w:endnote w:type="continuationSeparator" w:id="0">
    <w:p w14:paraId="2C7712DA" w14:textId="77777777" w:rsidR="003B219D" w:rsidRDefault="003B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C749" w14:textId="77777777"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51FE" w14:textId="77777777"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25D9D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42544175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5600A95" w14:textId="77777777"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5F0B" w14:textId="77777777"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074E" w14:textId="77777777" w:rsidR="003B219D" w:rsidRDefault="003B219D">
      <w:r>
        <w:separator/>
      </w:r>
    </w:p>
  </w:footnote>
  <w:footnote w:type="continuationSeparator" w:id="0">
    <w:p w14:paraId="7D6E5125" w14:textId="77777777" w:rsidR="003B219D" w:rsidRDefault="003B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5308" w14:textId="77777777"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BEED" w14:textId="77777777"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0643A7F" wp14:editId="4024EF2E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20C90" w14:textId="77777777"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68"/>
    <w:rsid w:val="001D6E71"/>
    <w:rsid w:val="00330A68"/>
    <w:rsid w:val="003B219D"/>
    <w:rsid w:val="00555173"/>
    <w:rsid w:val="0081469D"/>
    <w:rsid w:val="009C1698"/>
    <w:rsid w:val="00B25D9D"/>
    <w:rsid w:val="00ED01A9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33529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8747-284A-442E-AB69-04A315B9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28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14</cp:revision>
  <dcterms:created xsi:type="dcterms:W3CDTF">2023-08-09T05:43:00Z</dcterms:created>
  <dcterms:modified xsi:type="dcterms:W3CDTF">2025-04-03T08:33:00Z</dcterms:modified>
</cp:coreProperties>
</file>