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3A76A36D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C82161">
        <w:rPr>
          <w:b/>
          <w:bCs/>
        </w:rPr>
        <w:t xml:space="preserve">2 </w:t>
      </w:r>
      <w:r w:rsidRPr="006A75EB">
        <w:rPr>
          <w:b/>
          <w:bCs/>
        </w:rPr>
        <w:t>Technická specifikace</w:t>
      </w:r>
    </w:p>
    <w:p w14:paraId="0B685E6B" w14:textId="77777777" w:rsidR="002E1F3E" w:rsidRDefault="006A75EB" w:rsidP="006544AD">
      <w:pPr>
        <w:jc w:val="center"/>
        <w:rPr>
          <w:sz w:val="28"/>
          <w:szCs w:val="28"/>
        </w:rPr>
      </w:pPr>
      <w:r w:rsidRPr="006544AD">
        <w:rPr>
          <w:sz w:val="28"/>
          <w:szCs w:val="28"/>
        </w:rPr>
        <w:t xml:space="preserve">k veřejné zakázce s názvem </w:t>
      </w:r>
    </w:p>
    <w:p w14:paraId="653F8875" w14:textId="03E63FA1" w:rsidR="0017552F" w:rsidRPr="00E142E4" w:rsidRDefault="006A75EB" w:rsidP="006544AD">
      <w:pPr>
        <w:jc w:val="center"/>
        <w:rPr>
          <w:rFonts w:cstheme="minorHAnsi"/>
          <w:b/>
          <w:color w:val="000000"/>
          <w:sz w:val="28"/>
          <w:szCs w:val="28"/>
        </w:rPr>
      </w:pPr>
      <w:r w:rsidRPr="00E142E4">
        <w:rPr>
          <w:rFonts w:cstheme="minorHAnsi"/>
          <w:sz w:val="28"/>
          <w:szCs w:val="28"/>
        </w:rPr>
        <w:t>„</w:t>
      </w:r>
      <w:r w:rsidR="00062EB3" w:rsidRPr="00E142E4">
        <w:rPr>
          <w:rFonts w:cstheme="minorHAnsi"/>
          <w:b/>
          <w:sz w:val="28"/>
          <w:szCs w:val="28"/>
        </w:rPr>
        <w:t xml:space="preserve">Prodloužení </w:t>
      </w:r>
      <w:r w:rsidR="004E326E" w:rsidRPr="00E142E4">
        <w:rPr>
          <w:rFonts w:cstheme="minorHAnsi"/>
          <w:b/>
          <w:sz w:val="28"/>
          <w:szCs w:val="28"/>
        </w:rPr>
        <w:t xml:space="preserve"> podpory licencí  </w:t>
      </w:r>
      <w:proofErr w:type="spellStart"/>
      <w:r w:rsidR="006544AD" w:rsidRPr="00E142E4">
        <w:rPr>
          <w:rFonts w:cstheme="minorHAnsi"/>
          <w:b/>
          <w:color w:val="000000"/>
          <w:sz w:val="28"/>
          <w:szCs w:val="28"/>
        </w:rPr>
        <w:t>Vee</w:t>
      </w:r>
      <w:r w:rsidR="00C82161">
        <w:rPr>
          <w:rFonts w:cstheme="minorHAnsi"/>
          <w:b/>
          <w:color w:val="000000"/>
          <w:sz w:val="28"/>
          <w:szCs w:val="28"/>
        </w:rPr>
        <w:t>am</w:t>
      </w:r>
      <w:proofErr w:type="spellEnd"/>
      <w:r w:rsidRPr="00E142E4">
        <w:rPr>
          <w:rFonts w:cstheme="minorHAnsi"/>
          <w:b/>
          <w:sz w:val="28"/>
          <w:szCs w:val="28"/>
        </w:rPr>
        <w:t>“</w:t>
      </w:r>
    </w:p>
    <w:p w14:paraId="2A40293D" w14:textId="77777777" w:rsidR="006A75EB" w:rsidRDefault="006A75EB" w:rsidP="006A75EB"/>
    <w:p w14:paraId="0C082BAA" w14:textId="7A7AE46B" w:rsidR="006A75EB" w:rsidRDefault="006A75EB" w:rsidP="006A75EB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1235"/>
        <w:gridCol w:w="3301"/>
      </w:tblGrid>
      <w:tr w:rsidR="006A75EB" w14:paraId="31A3D7D1" w14:textId="77777777" w:rsidTr="00BA418A">
        <w:trPr>
          <w:jc w:val="center"/>
        </w:trPr>
        <w:tc>
          <w:tcPr>
            <w:tcW w:w="5812" w:type="dxa"/>
            <w:shd w:val="clear" w:color="auto" w:fill="66CCFF"/>
            <w:vAlign w:val="center"/>
          </w:tcPr>
          <w:p w14:paraId="175A5866" w14:textId="51A08B2F" w:rsidR="006A75EB" w:rsidRPr="006A75EB" w:rsidRDefault="006A75EB" w:rsidP="00BA418A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235" w:type="dxa"/>
            <w:shd w:val="clear" w:color="auto" w:fill="66CCFF"/>
            <w:vAlign w:val="center"/>
          </w:tcPr>
          <w:p w14:paraId="47CF1E55" w14:textId="77777777" w:rsidR="006A75EB" w:rsidRDefault="006A75EB" w:rsidP="00BA41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FFE07B5" w14:textId="17416E06" w:rsidR="006A75EB" w:rsidRDefault="006A75EB" w:rsidP="00BA41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3301" w:type="dxa"/>
            <w:shd w:val="clear" w:color="auto" w:fill="66CCFF"/>
            <w:vAlign w:val="center"/>
          </w:tcPr>
          <w:p w14:paraId="4F7AB5F8" w14:textId="56DF74EA" w:rsidR="006A75EB" w:rsidRDefault="006A75EB" w:rsidP="00BA418A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6A75EB" w14:paraId="0022BEB2" w14:textId="77777777" w:rsidTr="006544AD">
        <w:trPr>
          <w:trHeight w:val="908"/>
          <w:jc w:val="center"/>
        </w:trPr>
        <w:tc>
          <w:tcPr>
            <w:tcW w:w="5812" w:type="dxa"/>
            <w:vAlign w:val="center"/>
          </w:tcPr>
          <w:p w14:paraId="3A33DC96" w14:textId="5A33D401" w:rsidR="006544AD" w:rsidRPr="002F4F64" w:rsidRDefault="006544AD" w:rsidP="00BA418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Podpora na dalších 5 let pro </w:t>
            </w:r>
            <w:proofErr w:type="spellStart"/>
            <w:r>
              <w:rPr>
                <w:rFonts w:ascii="Aptos" w:hAnsi="Aptos"/>
                <w:color w:val="000000"/>
              </w:rPr>
              <w:t>Veeam</w:t>
            </w:r>
            <w:proofErr w:type="spellEnd"/>
            <w:r>
              <w:rPr>
                <w:rFonts w:ascii="Aptos" w:hAnsi="Aptos"/>
                <w:color w:val="000000"/>
              </w:rPr>
              <w:t xml:space="preserve"> Data </w:t>
            </w:r>
            <w:proofErr w:type="spellStart"/>
            <w:r>
              <w:rPr>
                <w:rFonts w:ascii="Aptos" w:hAnsi="Aptos"/>
                <w:color w:val="000000"/>
              </w:rPr>
              <w:t>Platform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Advanced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Enterprise</w:t>
            </w:r>
            <w:proofErr w:type="spellEnd"/>
            <w:r>
              <w:rPr>
                <w:rFonts w:ascii="Aptos" w:hAnsi="Aptos"/>
                <w:color w:val="000000"/>
              </w:rPr>
              <w:t xml:space="preserve"> Plus – 6 </w:t>
            </w:r>
            <w:proofErr w:type="spellStart"/>
            <w:r>
              <w:rPr>
                <w:rFonts w:ascii="Aptos" w:hAnsi="Aptos"/>
                <w:color w:val="000000"/>
              </w:rPr>
              <w:t>sockets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</w:p>
          <w:p w14:paraId="52FB1094" w14:textId="421E7610" w:rsidR="006544AD" w:rsidRPr="002710EC" w:rsidRDefault="006544AD" w:rsidP="00BA418A">
            <w:proofErr w:type="spellStart"/>
            <w:r>
              <w:t>Contract</w:t>
            </w:r>
            <w:proofErr w:type="spellEnd"/>
            <w:r>
              <w:t xml:space="preserve"> no </w:t>
            </w:r>
            <w:r>
              <w:rPr>
                <w:rFonts w:ascii="Aptos" w:hAnsi="Aptos"/>
                <w:color w:val="000000"/>
              </w:rPr>
              <w:t>03360414</w:t>
            </w:r>
          </w:p>
        </w:tc>
        <w:tc>
          <w:tcPr>
            <w:tcW w:w="1235" w:type="dxa"/>
          </w:tcPr>
          <w:p w14:paraId="04B7EAB7" w14:textId="77777777" w:rsidR="006A75EB" w:rsidRDefault="006A75EB" w:rsidP="006A75EB">
            <w:pPr>
              <w:rPr>
                <w:b/>
                <w:bCs/>
              </w:rPr>
            </w:pPr>
          </w:p>
        </w:tc>
        <w:tc>
          <w:tcPr>
            <w:tcW w:w="3301" w:type="dxa"/>
          </w:tcPr>
          <w:p w14:paraId="1EB42601" w14:textId="77777777" w:rsidR="006A75EB" w:rsidRDefault="006A75EB" w:rsidP="006A75EB">
            <w:pPr>
              <w:rPr>
                <w:b/>
                <w:bCs/>
              </w:rPr>
            </w:pPr>
          </w:p>
        </w:tc>
      </w:tr>
    </w:tbl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446A8553" w14:textId="77777777" w:rsidR="00062EB3" w:rsidRDefault="00062EB3" w:rsidP="006A75EB">
      <w:pPr>
        <w:ind w:firstLine="708"/>
        <w:rPr>
          <w:b/>
          <w:bCs/>
        </w:rPr>
      </w:pPr>
    </w:p>
    <w:p w14:paraId="66B6EBE2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Text s odstavci</w:t>
      </w: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7D59E5F3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C82161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50FB3F17" w14:textId="77777777" w:rsidR="00062EB3" w:rsidRDefault="00062EB3" w:rsidP="005F0005">
      <w:pPr>
        <w:ind w:firstLine="708"/>
        <w:rPr>
          <w:b/>
          <w:bCs/>
        </w:rPr>
      </w:pPr>
    </w:p>
    <w:p w14:paraId="3279B90B" w14:textId="3035C044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C8216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C8216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6DE78E3A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C8216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12B9182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C82161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50BB70FD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C82161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32AF" w14:textId="77777777" w:rsidR="00EB2584" w:rsidRDefault="00EB2584" w:rsidP="00E03365">
      <w:pPr>
        <w:spacing w:after="0" w:line="240" w:lineRule="auto"/>
      </w:pPr>
      <w:r>
        <w:separator/>
      </w:r>
    </w:p>
  </w:endnote>
  <w:endnote w:type="continuationSeparator" w:id="0">
    <w:p w14:paraId="019A38A9" w14:textId="77777777" w:rsidR="00EB2584" w:rsidRDefault="00EB2584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5358" w14:textId="77777777" w:rsidR="00EB2584" w:rsidRDefault="00EB2584" w:rsidP="00E03365">
      <w:pPr>
        <w:spacing w:after="0" w:line="240" w:lineRule="auto"/>
      </w:pPr>
      <w:r>
        <w:separator/>
      </w:r>
    </w:p>
  </w:footnote>
  <w:footnote w:type="continuationSeparator" w:id="0">
    <w:p w14:paraId="01B6A0E3" w14:textId="77777777" w:rsidR="00EB2584" w:rsidRDefault="00EB2584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ADF"/>
    <w:multiLevelType w:val="multilevel"/>
    <w:tmpl w:val="2262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1D61"/>
    <w:rsid w:val="00062EB3"/>
    <w:rsid w:val="001019F8"/>
    <w:rsid w:val="0017552F"/>
    <w:rsid w:val="002710EC"/>
    <w:rsid w:val="002E1F3E"/>
    <w:rsid w:val="002F4F64"/>
    <w:rsid w:val="00434734"/>
    <w:rsid w:val="004E326E"/>
    <w:rsid w:val="00547D07"/>
    <w:rsid w:val="005F0005"/>
    <w:rsid w:val="006544AD"/>
    <w:rsid w:val="00695DCE"/>
    <w:rsid w:val="006A75EB"/>
    <w:rsid w:val="007318E8"/>
    <w:rsid w:val="008D6F6A"/>
    <w:rsid w:val="00991709"/>
    <w:rsid w:val="00A06CDF"/>
    <w:rsid w:val="00BA418A"/>
    <w:rsid w:val="00C03D80"/>
    <w:rsid w:val="00C82161"/>
    <w:rsid w:val="00CB1CA8"/>
    <w:rsid w:val="00CC2534"/>
    <w:rsid w:val="00D05D74"/>
    <w:rsid w:val="00D94B74"/>
    <w:rsid w:val="00E03365"/>
    <w:rsid w:val="00E142E4"/>
    <w:rsid w:val="00E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1BD5-A367-4935-BDDF-307059DCE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2EECA-6C3E-40E1-9966-1BCD4F212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1D522-7495-41C1-B9F9-966EF3719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AF382-EF90-4654-82C7-B6E0EEB5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6</cp:revision>
  <dcterms:created xsi:type="dcterms:W3CDTF">2025-02-12T15:06:00Z</dcterms:created>
  <dcterms:modified xsi:type="dcterms:W3CDTF">2025-04-28T06:08:00Z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