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4EF5" w14:textId="77777777" w:rsidR="004B55F8" w:rsidRDefault="00C770B1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385DDE74" w14:textId="77777777" w:rsidR="004B55F8" w:rsidRDefault="004B55F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042BCCA1" w14:textId="3FDF1A50" w:rsidR="004B55F8" w:rsidRDefault="00C770B1">
      <w:pPr>
        <w:ind w:right="-1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003A95" w:rsidRPr="00003A95">
        <w:rPr>
          <w:rFonts w:cs="Arial"/>
          <w:b/>
          <w:szCs w:val="20"/>
        </w:rPr>
        <w:t>Dodávky vázaného spotřebního materiálu s bezplatnou výpůjčkou</w:t>
      </w:r>
      <w:r w:rsidR="00003A95">
        <w:rPr>
          <w:rFonts w:cs="Arial"/>
          <w:b/>
          <w:szCs w:val="20"/>
        </w:rPr>
        <w:t xml:space="preserve"> </w:t>
      </w:r>
      <w:r w:rsidR="00003A95" w:rsidRPr="00003A95">
        <w:rPr>
          <w:rFonts w:cs="Arial"/>
          <w:b/>
          <w:szCs w:val="20"/>
        </w:rPr>
        <w:t>analyzátoru pro stanovení volných lehkých řetězců – Masarykova nemocnice v Ústí nad Labem, o.z.</w:t>
      </w:r>
    </w:p>
    <w:p w14:paraId="1F55F0B7" w14:textId="77777777" w:rsidR="004B55F8" w:rsidRDefault="004B55F8">
      <w:pPr>
        <w:ind w:right="-1"/>
        <w:rPr>
          <w:rFonts w:cs="Arial"/>
          <w:szCs w:val="20"/>
        </w:rPr>
      </w:pPr>
    </w:p>
    <w:p w14:paraId="3F00671C" w14:textId="77777777" w:rsidR="004B55F8" w:rsidRDefault="004B55F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0D8073B8" w14:textId="77777777" w:rsidR="004B55F8" w:rsidRDefault="00C770B1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13E40574" w14:textId="77777777" w:rsidR="004B55F8" w:rsidRDefault="004B55F8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B55F8" w14:paraId="5C52A8E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DB2020B" w14:textId="77777777" w:rsidR="004B55F8" w:rsidRDefault="00C770B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1051DBD" w14:textId="77777777" w:rsidR="004B55F8" w:rsidRDefault="004B55F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4B55F8" w14:paraId="3002250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A26D6E5" w14:textId="77777777" w:rsidR="004B55F8" w:rsidRDefault="00C770B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F0F10BD" w14:textId="77777777" w:rsidR="004B55F8" w:rsidRDefault="004B55F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4B55F8" w14:paraId="6940A7C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D53A635" w14:textId="77777777" w:rsidR="004B55F8" w:rsidRDefault="00C770B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6D1C1438" w14:textId="77777777" w:rsidR="004B55F8" w:rsidRDefault="004B55F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4B55F8" w14:paraId="30CD2E33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07215E6" w14:textId="77777777" w:rsidR="004B55F8" w:rsidRDefault="00C770B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63BEFBC2" w14:textId="77777777" w:rsidR="004B55F8" w:rsidRDefault="004B55F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4B55F8" w14:paraId="1667FF4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A722382" w14:textId="77777777" w:rsidR="004B55F8" w:rsidRDefault="00C770B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7C908EC" w14:textId="77777777" w:rsidR="004B55F8" w:rsidRDefault="004B55F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2EB933D1" w14:textId="77777777" w:rsidR="004B55F8" w:rsidRDefault="004B55F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1205976B" w14:textId="07D0F82F" w:rsidR="004B55F8" w:rsidRDefault="00C770B1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7B8EAA13" w14:textId="77777777" w:rsidR="004B55F8" w:rsidRDefault="004B55F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B1FA2AD" w14:textId="77777777" w:rsidR="004B55F8" w:rsidRDefault="00C770B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77B07F6A" w14:textId="77777777" w:rsidR="004B55F8" w:rsidRDefault="00C770B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49150B08" w14:textId="77777777" w:rsidR="004B55F8" w:rsidRDefault="004B55F8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4754FFC2" w14:textId="77777777" w:rsidR="004B55F8" w:rsidRDefault="00C770B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22E484C1" w14:textId="77777777" w:rsidR="004B55F8" w:rsidRDefault="00C770B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3EBE8DE3" w14:textId="77777777" w:rsidR="004B55F8" w:rsidRDefault="004B55F8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2F562398" w14:textId="77777777" w:rsidR="004B55F8" w:rsidRDefault="00C770B1">
      <w:pPr>
        <w:tabs>
          <w:tab w:val="left" w:pos="567"/>
        </w:tabs>
        <w:spacing w:after="12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TECHNICKÁ KVALIFIKACE</w:t>
      </w:r>
    </w:p>
    <w:p w14:paraId="16A047CD" w14:textId="44D398FC" w:rsidR="004B55F8" w:rsidRDefault="00C770B1">
      <w:pPr>
        <w:tabs>
          <w:tab w:val="left" w:pos="567"/>
        </w:tabs>
        <w:spacing w:after="120"/>
        <w:jc w:val="both"/>
        <w:rPr>
          <w:rFonts w:eastAsia="Calibri" w:cs="Arial"/>
          <w:i/>
          <w:szCs w:val="20"/>
        </w:rPr>
      </w:pPr>
      <w:r>
        <w:rPr>
          <w:rFonts w:eastAsia="Calibri" w:cs="Arial"/>
          <w:szCs w:val="20"/>
        </w:rPr>
        <w:t>Ve vztahu k technické kvalifikaci dle ustanovení</w:t>
      </w:r>
      <w:r>
        <w:rPr>
          <w:rFonts w:eastAsia="Calibri" w:cs="Arial"/>
          <w:b/>
          <w:szCs w:val="20"/>
        </w:rPr>
        <w:t xml:space="preserve"> § 79 odst. 2 písm. b)</w:t>
      </w:r>
      <w:r w:rsidR="0051094B">
        <w:rPr>
          <w:rFonts w:eastAsia="Calibri" w:cs="Arial"/>
          <w:b/>
          <w:szCs w:val="20"/>
        </w:rPr>
        <w:t>, k)</w:t>
      </w:r>
      <w:r>
        <w:rPr>
          <w:rFonts w:eastAsia="Calibri" w:cs="Arial"/>
          <w:b/>
          <w:szCs w:val="20"/>
        </w:rPr>
        <w:t xml:space="preserve"> zákona </w:t>
      </w:r>
      <w:r>
        <w:rPr>
          <w:rFonts w:eastAsia="Calibri" w:cs="Arial"/>
          <w:szCs w:val="20"/>
        </w:rPr>
        <w:t>dodavatel prohlašuje, že splňuje tuto technickou kvalifikaci v rozsahu požadovaném zadavatelem.</w:t>
      </w:r>
    </w:p>
    <w:p w14:paraId="1DEF4530" w14:textId="77777777" w:rsidR="004B55F8" w:rsidRDefault="004B55F8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7F3E0160" w14:textId="77777777" w:rsidR="004B55F8" w:rsidRDefault="00C770B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08C7AFE6" w14:textId="77777777" w:rsidR="004B55F8" w:rsidRDefault="00C770B1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6FB3ACF2" w14:textId="77777777" w:rsidR="004B55F8" w:rsidRDefault="00C770B1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01CC8345" w14:textId="77777777" w:rsidR="004B55F8" w:rsidRDefault="00C770B1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čestně prohlašuje, že splňuje standardy zadavatele „Požadavky na provedení a kvalitu ICT“ v plném rozsahu.</w:t>
      </w:r>
    </w:p>
    <w:p w14:paraId="1DD4AF08" w14:textId="77777777" w:rsidR="004B55F8" w:rsidRDefault="004B55F8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034B8BE5" w14:textId="77777777" w:rsidR="004B55F8" w:rsidRDefault="00C770B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04428D56" w14:textId="77777777" w:rsidR="004B55F8" w:rsidRDefault="004B55F8">
      <w:pPr>
        <w:ind w:right="-1"/>
        <w:rPr>
          <w:rFonts w:cs="Arial"/>
          <w:szCs w:val="20"/>
        </w:rPr>
      </w:pPr>
    </w:p>
    <w:sectPr w:rsidR="004B5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0D57" w14:textId="77777777" w:rsidR="000828BF" w:rsidRDefault="000828BF">
      <w:r>
        <w:separator/>
      </w:r>
    </w:p>
  </w:endnote>
  <w:endnote w:type="continuationSeparator" w:id="0">
    <w:p w14:paraId="403AAEF7" w14:textId="77777777" w:rsidR="000828BF" w:rsidRDefault="0008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84EF" w14:textId="77777777" w:rsidR="004B55F8" w:rsidRDefault="004B55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3414" w14:textId="77777777" w:rsidR="004B55F8" w:rsidRDefault="00C770B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72ED8787" w14:textId="77777777" w:rsidR="004B55F8" w:rsidRDefault="004B55F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7542F3" w14:textId="77777777" w:rsidR="004B55F8" w:rsidRDefault="004B55F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D4D1A" w14:textId="77777777" w:rsidR="004B55F8" w:rsidRDefault="004B55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944D" w14:textId="77777777" w:rsidR="000828BF" w:rsidRDefault="000828BF">
      <w:r>
        <w:separator/>
      </w:r>
    </w:p>
  </w:footnote>
  <w:footnote w:type="continuationSeparator" w:id="0">
    <w:p w14:paraId="0A7039FF" w14:textId="77777777" w:rsidR="000828BF" w:rsidRDefault="0008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C70C" w14:textId="77777777" w:rsidR="004B55F8" w:rsidRDefault="004B55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47A6" w14:textId="77777777" w:rsidR="004B55F8" w:rsidRDefault="00C770B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01F691D" wp14:editId="101047DE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E405" w14:textId="77777777" w:rsidR="004B55F8" w:rsidRDefault="004B55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F8"/>
    <w:rsid w:val="00003A95"/>
    <w:rsid w:val="000828BF"/>
    <w:rsid w:val="004B55F8"/>
    <w:rsid w:val="0051094B"/>
    <w:rsid w:val="00C7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B67E1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69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Králíčková Michaela</cp:lastModifiedBy>
  <cp:revision>29</cp:revision>
  <dcterms:created xsi:type="dcterms:W3CDTF">2023-08-09T05:56:00Z</dcterms:created>
  <dcterms:modified xsi:type="dcterms:W3CDTF">2025-03-20T10:08:00Z</dcterms:modified>
</cp:coreProperties>
</file>