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A8B0" w14:textId="161C587A" w:rsidR="00D3333B" w:rsidRPr="004B0FE3" w:rsidRDefault="003B4DE1" w:rsidP="004B0FE3">
      <w:pPr>
        <w:jc w:val="center"/>
        <w:rPr>
          <w:b/>
          <w:sz w:val="48"/>
          <w:szCs w:val="48"/>
        </w:rPr>
      </w:pPr>
      <w:bookmarkStart w:id="0" w:name="_GoBack"/>
      <w:r>
        <w:rPr>
          <w:b/>
          <w:sz w:val="48"/>
          <w:szCs w:val="48"/>
        </w:rPr>
        <w:t xml:space="preserve">Část 5: </w:t>
      </w:r>
      <w:bookmarkEnd w:id="0"/>
      <w:r w:rsidR="0003746B">
        <w:rPr>
          <w:b/>
          <w:sz w:val="48"/>
          <w:szCs w:val="48"/>
        </w:rPr>
        <w:t>Centrifugy pro Transfuzní oddělení Masarykovy nemocnice v Ústí nad Labem, o.z.</w:t>
      </w:r>
    </w:p>
    <w:p w14:paraId="7D0EE8B4" w14:textId="21B45868" w:rsidR="004B0FE3" w:rsidRDefault="004B0FE3" w:rsidP="004C4029">
      <w:pPr>
        <w:jc w:val="both"/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5D15800" w14:textId="1BE4A8F9" w:rsidR="00DF5B9D" w:rsidRDefault="00DF5B9D" w:rsidP="00DF5B9D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 w:rsidR="00966F4D">
        <w:rPr>
          <w:sz w:val="24"/>
          <w:szCs w:val="24"/>
        </w:rPr>
        <w:t>Centrifuga chlazená</w:t>
      </w:r>
    </w:p>
    <w:p w14:paraId="2E332915" w14:textId="3CB5BD30" w:rsidR="0003746B" w:rsidRPr="0003746B" w:rsidRDefault="0003746B" w:rsidP="0003746B">
      <w:pPr>
        <w:pStyle w:val="Odstavecseseznamem"/>
        <w:numPr>
          <w:ilvl w:val="0"/>
          <w:numId w:val="1"/>
        </w:numPr>
        <w:tabs>
          <w:tab w:val="left" w:leader="dot" w:pos="1985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A7D17">
        <w:rPr>
          <w:sz w:val="24"/>
          <w:szCs w:val="24"/>
        </w:rPr>
        <w:t xml:space="preserve"> ks</w:t>
      </w:r>
      <w:r w:rsidRPr="001A7D17">
        <w:rPr>
          <w:sz w:val="24"/>
          <w:szCs w:val="24"/>
        </w:rPr>
        <w:tab/>
      </w:r>
      <w:r>
        <w:rPr>
          <w:sz w:val="24"/>
          <w:szCs w:val="24"/>
        </w:rPr>
        <w:t>Centrifuga nechlazená</w:t>
      </w:r>
    </w:p>
    <w:p w14:paraId="5D960316" w14:textId="31582A84" w:rsidR="004B0FE3" w:rsidRDefault="004B0FE3" w:rsidP="0003746B">
      <w:pPr>
        <w:jc w:val="both"/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6C08B4C8" w14:textId="4E757026" w:rsidR="00D43F53" w:rsidRPr="0003746B" w:rsidRDefault="004E42F5" w:rsidP="0003746B">
      <w:pPr>
        <w:spacing w:after="0"/>
        <w:jc w:val="both"/>
        <w:rPr>
          <w:b/>
          <w:sz w:val="24"/>
        </w:rPr>
      </w:pPr>
      <w:r w:rsidRPr="0003746B">
        <w:rPr>
          <w:b/>
          <w:sz w:val="24"/>
        </w:rPr>
        <w:t>Centrifuga chlazená</w:t>
      </w:r>
    </w:p>
    <w:p w14:paraId="50829FA3" w14:textId="77777777" w:rsidR="004E42F5" w:rsidRPr="008167CD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</w:t>
      </w:r>
      <w:r>
        <w:rPr>
          <w:sz w:val="24"/>
          <w:szCs w:val="24"/>
        </w:rPr>
        <w:t xml:space="preserve"> alespoň</w:t>
      </w:r>
      <w:r w:rsidRPr="008167CD">
        <w:rPr>
          <w:sz w:val="24"/>
          <w:szCs w:val="24"/>
        </w:rPr>
        <w:t xml:space="preserve"> 15 000 ot./min</w:t>
      </w:r>
    </w:p>
    <w:p w14:paraId="3E330F86" w14:textId="414D36D9" w:rsidR="004E42F5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>relativní centrifugační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alespoň </w:t>
      </w:r>
      <w:r w:rsidR="00AA68C3">
        <w:rPr>
          <w:sz w:val="24"/>
          <w:szCs w:val="24"/>
        </w:rPr>
        <w:t>23 500</w:t>
      </w:r>
      <w:r>
        <w:rPr>
          <w:sz w:val="24"/>
          <w:szCs w:val="24"/>
        </w:rPr>
        <w:t>x</w:t>
      </w:r>
      <w:r w:rsidRPr="008167CD">
        <w:rPr>
          <w:sz w:val="24"/>
          <w:szCs w:val="24"/>
        </w:rPr>
        <w:t xml:space="preserve"> g</w:t>
      </w:r>
    </w:p>
    <w:p w14:paraId="5D048C1B" w14:textId="78BF94D8" w:rsidR="002D49F1" w:rsidRDefault="002D49F1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Chlazení v rozsahu -20 až +40 °C</w:t>
      </w:r>
    </w:p>
    <w:p w14:paraId="68BE0CB7" w14:textId="0BB9E149" w:rsidR="002D49F1" w:rsidRDefault="002D49F1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Průběžné chlazení vzorku při neotevřené centrifuze</w:t>
      </w:r>
    </w:p>
    <w:p w14:paraId="75046497" w14:textId="3B76FD9F" w:rsidR="002D49F1" w:rsidRDefault="002D49F1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Musí umožnit rychlé předchlazení s možností předem naprogramovat čas a teplotu</w:t>
      </w:r>
    </w:p>
    <w:p w14:paraId="5EEC8E22" w14:textId="272F6FC1" w:rsidR="002D49F1" w:rsidRPr="008167CD" w:rsidRDefault="002D49F1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Funkce pro přesný chladící výkon a optimalizovanou spotřebu energie</w:t>
      </w:r>
    </w:p>
    <w:p w14:paraId="47E76351" w14:textId="77777777" w:rsidR="004E42F5" w:rsidRPr="008167CD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12D9F9E3" w14:textId="4FF87652" w:rsidR="004E42F5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09E0151D" w14:textId="085FD2D9" w:rsidR="002D49F1" w:rsidRDefault="002D49F1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Automatické rozpoznání rotoru a nerovnováhy rotoru</w:t>
      </w:r>
    </w:p>
    <w:p w14:paraId="3524332D" w14:textId="2E50F905" w:rsidR="002D49F1" w:rsidRDefault="000717B9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 snadno vyměnitelné rotory:</w:t>
      </w:r>
    </w:p>
    <w:p w14:paraId="736DFF84" w14:textId="5ABEFB2C" w:rsidR="000717B9" w:rsidRDefault="000717B9" w:rsidP="000717B9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 x rotor s fixním úhlem s víkem pro minimálně 24 zkumavek o objemu 2 ml</w:t>
      </w:r>
    </w:p>
    <w:p w14:paraId="5286D621" w14:textId="6F3D7677" w:rsidR="000717B9" w:rsidRDefault="000717B9" w:rsidP="000717B9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1x výkyvný rotor na mikrotitrační destičky</w:t>
      </w:r>
    </w:p>
    <w:p w14:paraId="6BD666B0" w14:textId="298E1633" w:rsidR="000717B9" w:rsidRDefault="000717B9" w:rsidP="000717B9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1x výkyvný rotor pro objemy 10-50 ml</w:t>
      </w:r>
    </w:p>
    <w:p w14:paraId="42D0A839" w14:textId="524152CB" w:rsidR="002D49F1" w:rsidRPr="008167CD" w:rsidRDefault="002D49F1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Adaptéry</w:t>
      </w:r>
      <w:r w:rsidR="000717B9">
        <w:rPr>
          <w:sz w:val="24"/>
          <w:szCs w:val="24"/>
        </w:rPr>
        <w:t xml:space="preserve"> pro zkumavky 15 ml a 50 ml</w:t>
      </w:r>
    </w:p>
    <w:p w14:paraId="4F543CAD" w14:textId="77777777" w:rsidR="004E42F5" w:rsidRPr="008167CD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6DA89010" w14:textId="7A038B1A" w:rsidR="004E42F5" w:rsidRPr="008167CD" w:rsidRDefault="000717B9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Minimálně 9</w:t>
      </w:r>
      <w:r w:rsidR="004E42F5" w:rsidRPr="008167CD">
        <w:rPr>
          <w:sz w:val="24"/>
          <w:szCs w:val="24"/>
        </w:rPr>
        <w:t xml:space="preserve"> rychlostí rozběhu a brzdění</w:t>
      </w:r>
    </w:p>
    <w:p w14:paraId="2BF1346B" w14:textId="723F8C32" w:rsidR="002D49F1" w:rsidRPr="002D49F1" w:rsidRDefault="000717B9" w:rsidP="002D49F1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80</w:t>
      </w:r>
      <w:r w:rsidR="002D49F1">
        <w:rPr>
          <w:sz w:val="24"/>
          <w:szCs w:val="24"/>
        </w:rPr>
        <w:t xml:space="preserve"> programů</w:t>
      </w:r>
    </w:p>
    <w:p w14:paraId="312B2EF7" w14:textId="77777777" w:rsidR="004E42F5" w:rsidRPr="008167CD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60B581E2" w14:textId="77777777" w:rsidR="004E42F5" w:rsidRPr="008167CD" w:rsidRDefault="004E42F5" w:rsidP="004E42F5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039806EF" w14:textId="2F79759C" w:rsidR="00BC42CC" w:rsidRDefault="00BC42CC" w:rsidP="0048304D">
      <w:pPr>
        <w:spacing w:after="160" w:line="259" w:lineRule="auto"/>
        <w:jc w:val="both"/>
        <w:rPr>
          <w:rFonts w:cs="Times New Roman"/>
          <w:sz w:val="24"/>
          <w:szCs w:val="24"/>
        </w:rPr>
      </w:pPr>
    </w:p>
    <w:p w14:paraId="61A1A687" w14:textId="00706730" w:rsidR="0003746B" w:rsidRDefault="0003746B" w:rsidP="0003746B">
      <w:pPr>
        <w:spacing w:after="0" w:line="259" w:lineRule="auto"/>
        <w:jc w:val="both"/>
        <w:rPr>
          <w:rFonts w:cs="Times New Roman"/>
          <w:b/>
          <w:sz w:val="24"/>
          <w:szCs w:val="24"/>
        </w:rPr>
      </w:pPr>
      <w:r w:rsidRPr="0003746B">
        <w:rPr>
          <w:rFonts w:cs="Times New Roman"/>
          <w:b/>
          <w:sz w:val="24"/>
          <w:szCs w:val="24"/>
        </w:rPr>
        <w:t>Centrifuga nechlazená</w:t>
      </w:r>
    </w:p>
    <w:p w14:paraId="0FDA1EE3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Maximální otáčky 15 000 ot./min</w:t>
      </w:r>
    </w:p>
    <w:p w14:paraId="3DDF93C0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 xml:space="preserve">Maximální </w:t>
      </w:r>
      <w:r>
        <w:rPr>
          <w:sz w:val="24"/>
          <w:szCs w:val="24"/>
        </w:rPr>
        <w:t>relativní centrifugační síla centrifugy (RCF)</w:t>
      </w:r>
      <w:r w:rsidRPr="008167CD">
        <w:rPr>
          <w:sz w:val="24"/>
          <w:szCs w:val="24"/>
        </w:rPr>
        <w:t xml:space="preserve"> </w:t>
      </w:r>
      <w:r>
        <w:rPr>
          <w:sz w:val="24"/>
          <w:szCs w:val="24"/>
        </w:rPr>
        <w:t>23 500x</w:t>
      </w:r>
      <w:r w:rsidRPr="008167CD">
        <w:rPr>
          <w:sz w:val="24"/>
          <w:szCs w:val="24"/>
        </w:rPr>
        <w:t xml:space="preserve"> g</w:t>
      </w:r>
    </w:p>
    <w:p w14:paraId="453409D0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Automatické zamykání a odemykání víka</w:t>
      </w:r>
    </w:p>
    <w:p w14:paraId="78693AF7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Bezúdržbový indukční motor</w:t>
      </w:r>
    </w:p>
    <w:p w14:paraId="7807FDBA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Mikroprocesorové řízení, přehledný displej</w:t>
      </w:r>
    </w:p>
    <w:p w14:paraId="659DCD44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lastRenderedPageBreak/>
        <w:t>Minimálně 9 rychlostí rozběhu a brzdění</w:t>
      </w:r>
    </w:p>
    <w:p w14:paraId="71D89DEA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Paměť pro minimálně 6</w:t>
      </w:r>
      <w:r w:rsidRPr="008167CD">
        <w:rPr>
          <w:sz w:val="24"/>
          <w:szCs w:val="24"/>
        </w:rPr>
        <w:t xml:space="preserve"> programů</w:t>
      </w:r>
    </w:p>
    <w:p w14:paraId="1E2F0FA6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Nastavení času centrifugace minimálně do 99 minut s přesností na sekundy</w:t>
      </w:r>
    </w:p>
    <w:p w14:paraId="0E780DAD" w14:textId="77777777" w:rsidR="0003746B" w:rsidRPr="008167CD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Automatický přepočet otáček na odstředivou sílu (g)</w:t>
      </w:r>
    </w:p>
    <w:p w14:paraId="2EB16C6E" w14:textId="77777777" w:rsidR="0003746B" w:rsidRDefault="0003746B" w:rsidP="0003746B">
      <w:pPr>
        <w:pStyle w:val="Odstavecseseznamem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167CD">
        <w:rPr>
          <w:sz w:val="24"/>
          <w:szCs w:val="24"/>
        </w:rPr>
        <w:t>Součást</w:t>
      </w:r>
      <w:r>
        <w:rPr>
          <w:sz w:val="24"/>
          <w:szCs w:val="24"/>
        </w:rPr>
        <w:t>í dodávky každé centrifugy je/jsou:</w:t>
      </w:r>
    </w:p>
    <w:p w14:paraId="679995D8" w14:textId="77777777" w:rsidR="0003746B" w:rsidRDefault="0003746B" w:rsidP="0003746B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Čtyř</w:t>
      </w:r>
      <w:r w:rsidRPr="008167CD">
        <w:rPr>
          <w:sz w:val="24"/>
          <w:szCs w:val="24"/>
        </w:rPr>
        <w:t>místný výkyvný rotor</w:t>
      </w:r>
      <w:r>
        <w:rPr>
          <w:sz w:val="24"/>
          <w:szCs w:val="24"/>
        </w:rPr>
        <w:t xml:space="preserve"> umožňující centrifugaci s RCF alespoň 3000x g a </w:t>
      </w:r>
      <w:r w:rsidRPr="008167CD">
        <w:rPr>
          <w:sz w:val="24"/>
          <w:szCs w:val="24"/>
        </w:rPr>
        <w:t>RPM nejméně 4 000/min</w:t>
      </w:r>
    </w:p>
    <w:p w14:paraId="0A16702A" w14:textId="77777777" w:rsidR="0003746B" w:rsidRDefault="0003746B" w:rsidP="0003746B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440FF5">
        <w:rPr>
          <w:sz w:val="24"/>
          <w:szCs w:val="24"/>
        </w:rPr>
        <w:t>daptéry pro minimálně 20 zkumavek</w:t>
      </w:r>
      <w:r>
        <w:rPr>
          <w:sz w:val="24"/>
          <w:szCs w:val="24"/>
        </w:rPr>
        <w:t xml:space="preserve"> á</w:t>
      </w:r>
      <w:r w:rsidRPr="00440FF5">
        <w:rPr>
          <w:sz w:val="24"/>
          <w:szCs w:val="24"/>
        </w:rPr>
        <w:t xml:space="preserve"> 7 ml (Vaccutainer)</w:t>
      </w:r>
      <w:r>
        <w:rPr>
          <w:sz w:val="24"/>
          <w:szCs w:val="24"/>
        </w:rPr>
        <w:t xml:space="preserve"> a pro mikrozkumavky á 1,5 ml</w:t>
      </w:r>
    </w:p>
    <w:p w14:paraId="19D9B5EE" w14:textId="77777777" w:rsidR="0003746B" w:rsidRPr="004E6283" w:rsidRDefault="0003746B" w:rsidP="0003746B">
      <w:pPr>
        <w:pStyle w:val="Odstavecseseznamem"/>
        <w:numPr>
          <w:ilvl w:val="1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Výkyvný rotor umožňující centrifugaci mikrotitračních destiček s RMP nejméně 4000/min</w:t>
      </w:r>
    </w:p>
    <w:p w14:paraId="7333571B" w14:textId="77777777" w:rsidR="0003746B" w:rsidRPr="0003746B" w:rsidRDefault="0003746B" w:rsidP="0048304D">
      <w:pPr>
        <w:spacing w:after="160" w:line="259" w:lineRule="auto"/>
        <w:jc w:val="both"/>
        <w:rPr>
          <w:rFonts w:cs="Times New Roman"/>
          <w:b/>
          <w:sz w:val="24"/>
          <w:szCs w:val="24"/>
        </w:rPr>
      </w:pPr>
    </w:p>
    <w:sectPr w:rsidR="0003746B" w:rsidRPr="0003746B" w:rsidSect="00D333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6109A" w14:textId="77777777" w:rsidR="00934596" w:rsidRDefault="00934596" w:rsidP="00966F4D">
      <w:pPr>
        <w:spacing w:after="0" w:line="240" w:lineRule="auto"/>
      </w:pPr>
      <w:r>
        <w:separator/>
      </w:r>
    </w:p>
  </w:endnote>
  <w:endnote w:type="continuationSeparator" w:id="0">
    <w:p w14:paraId="76C484FF" w14:textId="77777777" w:rsidR="00934596" w:rsidRDefault="00934596" w:rsidP="0096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80591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C602E8" w14:textId="683FDEF0" w:rsidR="00966F4D" w:rsidRDefault="00966F4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4D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4DE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4554EC" w14:textId="77777777" w:rsidR="00966F4D" w:rsidRDefault="00966F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3F06C" w14:textId="77777777" w:rsidR="00934596" w:rsidRDefault="00934596" w:rsidP="00966F4D">
      <w:pPr>
        <w:spacing w:after="0" w:line="240" w:lineRule="auto"/>
      </w:pPr>
      <w:r>
        <w:separator/>
      </w:r>
    </w:p>
  </w:footnote>
  <w:footnote w:type="continuationSeparator" w:id="0">
    <w:p w14:paraId="2A39CB67" w14:textId="77777777" w:rsidR="00934596" w:rsidRDefault="00934596" w:rsidP="00966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2629A" w14:textId="77777777" w:rsidR="0003746B" w:rsidRPr="0003746B" w:rsidRDefault="0003746B" w:rsidP="0003746B">
    <w:pPr>
      <w:rPr>
        <w:sz w:val="16"/>
        <w:szCs w:val="16"/>
      </w:rPr>
    </w:pPr>
    <w:r w:rsidRPr="0003746B">
      <w:rPr>
        <w:sz w:val="16"/>
        <w:szCs w:val="16"/>
      </w:rPr>
      <w:t>Centrifugy pro Transfuzní oddělení Masarykovy nemocnice v Ústí nad Labem, o.z.</w:t>
    </w:r>
  </w:p>
  <w:p w14:paraId="781CCF9E" w14:textId="77777777" w:rsidR="00966F4D" w:rsidRDefault="00966F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0E8"/>
    <w:multiLevelType w:val="hybridMultilevel"/>
    <w:tmpl w:val="7C08D2C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FF6187"/>
    <w:multiLevelType w:val="hybridMultilevel"/>
    <w:tmpl w:val="F2DA4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D63CB"/>
    <w:multiLevelType w:val="hybridMultilevel"/>
    <w:tmpl w:val="AE36EB74"/>
    <w:lvl w:ilvl="0" w:tplc="78F265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C3D7E"/>
    <w:multiLevelType w:val="hybridMultilevel"/>
    <w:tmpl w:val="0CB4B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A6709"/>
    <w:multiLevelType w:val="hybridMultilevel"/>
    <w:tmpl w:val="04A6B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83F3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BC24FE5"/>
    <w:multiLevelType w:val="hybridMultilevel"/>
    <w:tmpl w:val="B540FFB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229B"/>
    <w:multiLevelType w:val="hybridMultilevel"/>
    <w:tmpl w:val="BAE2FFF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C22635"/>
    <w:multiLevelType w:val="hybridMultilevel"/>
    <w:tmpl w:val="E45E8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70DB2"/>
    <w:multiLevelType w:val="hybridMultilevel"/>
    <w:tmpl w:val="2E76B1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E3"/>
    <w:rsid w:val="00001138"/>
    <w:rsid w:val="00024FCF"/>
    <w:rsid w:val="000331D5"/>
    <w:rsid w:val="0003746B"/>
    <w:rsid w:val="000717B9"/>
    <w:rsid w:val="00085526"/>
    <w:rsid w:val="00086FB4"/>
    <w:rsid w:val="00115633"/>
    <w:rsid w:val="00122C1E"/>
    <w:rsid w:val="00132E47"/>
    <w:rsid w:val="00151A5D"/>
    <w:rsid w:val="001777F7"/>
    <w:rsid w:val="00195AE2"/>
    <w:rsid w:val="001A7D17"/>
    <w:rsid w:val="001C7C90"/>
    <w:rsid w:val="001E1FA7"/>
    <w:rsid w:val="001F2D53"/>
    <w:rsid w:val="002109F0"/>
    <w:rsid w:val="00244DA9"/>
    <w:rsid w:val="002478FB"/>
    <w:rsid w:val="0028086A"/>
    <w:rsid w:val="002B75EF"/>
    <w:rsid w:val="002D49F1"/>
    <w:rsid w:val="003048EE"/>
    <w:rsid w:val="0032530D"/>
    <w:rsid w:val="00354FB5"/>
    <w:rsid w:val="00383940"/>
    <w:rsid w:val="003864BB"/>
    <w:rsid w:val="003B4DE1"/>
    <w:rsid w:val="003C44BF"/>
    <w:rsid w:val="003E7432"/>
    <w:rsid w:val="003F1B45"/>
    <w:rsid w:val="00402BE0"/>
    <w:rsid w:val="0047651D"/>
    <w:rsid w:val="00481AB3"/>
    <w:rsid w:val="0048304D"/>
    <w:rsid w:val="00490D7B"/>
    <w:rsid w:val="004B0FE3"/>
    <w:rsid w:val="004C1D38"/>
    <w:rsid w:val="004C4029"/>
    <w:rsid w:val="004E42F5"/>
    <w:rsid w:val="00503A5D"/>
    <w:rsid w:val="005902D4"/>
    <w:rsid w:val="005C7C20"/>
    <w:rsid w:val="005F0DB8"/>
    <w:rsid w:val="00653D49"/>
    <w:rsid w:val="00675C23"/>
    <w:rsid w:val="0067763F"/>
    <w:rsid w:val="006A2FF8"/>
    <w:rsid w:val="006B2799"/>
    <w:rsid w:val="006C6403"/>
    <w:rsid w:val="007264C3"/>
    <w:rsid w:val="00793118"/>
    <w:rsid w:val="007D16CB"/>
    <w:rsid w:val="008019AA"/>
    <w:rsid w:val="00812799"/>
    <w:rsid w:val="00815D97"/>
    <w:rsid w:val="00832A21"/>
    <w:rsid w:val="008451CE"/>
    <w:rsid w:val="00884670"/>
    <w:rsid w:val="008857FA"/>
    <w:rsid w:val="008B393F"/>
    <w:rsid w:val="008B49A5"/>
    <w:rsid w:val="008E2445"/>
    <w:rsid w:val="00914467"/>
    <w:rsid w:val="00922052"/>
    <w:rsid w:val="00934596"/>
    <w:rsid w:val="009436B0"/>
    <w:rsid w:val="00966F4D"/>
    <w:rsid w:val="009B4E21"/>
    <w:rsid w:val="009E2867"/>
    <w:rsid w:val="00A16CC5"/>
    <w:rsid w:val="00A20091"/>
    <w:rsid w:val="00A527BA"/>
    <w:rsid w:val="00A93CDA"/>
    <w:rsid w:val="00AA68C3"/>
    <w:rsid w:val="00AD3CD5"/>
    <w:rsid w:val="00AE10F9"/>
    <w:rsid w:val="00AE1670"/>
    <w:rsid w:val="00B06443"/>
    <w:rsid w:val="00B7000B"/>
    <w:rsid w:val="00B7029B"/>
    <w:rsid w:val="00B75D82"/>
    <w:rsid w:val="00B83695"/>
    <w:rsid w:val="00BB02D4"/>
    <w:rsid w:val="00BB1A44"/>
    <w:rsid w:val="00BB302F"/>
    <w:rsid w:val="00BB6818"/>
    <w:rsid w:val="00BB755D"/>
    <w:rsid w:val="00BC42CC"/>
    <w:rsid w:val="00BE59CB"/>
    <w:rsid w:val="00C00D40"/>
    <w:rsid w:val="00C34427"/>
    <w:rsid w:val="00C47B16"/>
    <w:rsid w:val="00C67720"/>
    <w:rsid w:val="00C73F5E"/>
    <w:rsid w:val="00C76932"/>
    <w:rsid w:val="00D0161E"/>
    <w:rsid w:val="00D23DED"/>
    <w:rsid w:val="00D327AC"/>
    <w:rsid w:val="00D3333B"/>
    <w:rsid w:val="00D43E07"/>
    <w:rsid w:val="00D43F53"/>
    <w:rsid w:val="00D51EE4"/>
    <w:rsid w:val="00D564D2"/>
    <w:rsid w:val="00D61283"/>
    <w:rsid w:val="00D65061"/>
    <w:rsid w:val="00DA4F10"/>
    <w:rsid w:val="00DC3B44"/>
    <w:rsid w:val="00DD0F3B"/>
    <w:rsid w:val="00DE00AE"/>
    <w:rsid w:val="00DF2096"/>
    <w:rsid w:val="00DF5B9D"/>
    <w:rsid w:val="00DF6945"/>
    <w:rsid w:val="00E05FE7"/>
    <w:rsid w:val="00E25BA5"/>
    <w:rsid w:val="00E32C41"/>
    <w:rsid w:val="00E337C9"/>
    <w:rsid w:val="00E72DE7"/>
    <w:rsid w:val="00E74C2E"/>
    <w:rsid w:val="00E971CB"/>
    <w:rsid w:val="00EE13F5"/>
    <w:rsid w:val="00F046D6"/>
    <w:rsid w:val="00F04A37"/>
    <w:rsid w:val="00F27F53"/>
    <w:rsid w:val="00F410F7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25FB"/>
  <w15:docId w15:val="{120F74A3-9533-4D9D-A59E-F745744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33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B0FE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qFormat/>
    <w:locked/>
    <w:rsid w:val="004B0FE3"/>
  </w:style>
  <w:style w:type="character" w:styleId="Odkaznakoment">
    <w:name w:val="annotation reference"/>
    <w:basedOn w:val="Standardnpsmoodstavce"/>
    <w:uiPriority w:val="99"/>
    <w:semiHidden/>
    <w:unhideWhenUsed/>
    <w:rsid w:val="00244D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D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D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D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D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A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D3CD5"/>
    <w:pPr>
      <w:spacing w:after="0" w:line="240" w:lineRule="auto"/>
      <w:ind w:firstLine="709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966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6F4D"/>
  </w:style>
  <w:style w:type="paragraph" w:styleId="Zpat">
    <w:name w:val="footer"/>
    <w:basedOn w:val="Normln"/>
    <w:link w:val="ZpatChar"/>
    <w:uiPriority w:val="99"/>
    <w:unhideWhenUsed/>
    <w:rsid w:val="00966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6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8B597F-DCB8-4C33-A083-E18D3BDE00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E937B-D214-441F-AB92-3BD0FB9DAA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29542-1F2D-4818-B1B1-2A1EA7A9A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pavla.valaskova</dc:creator>
  <cp:keywords/>
  <dc:description/>
  <cp:lastModifiedBy>Lacinová Lenka</cp:lastModifiedBy>
  <cp:revision>6</cp:revision>
  <dcterms:created xsi:type="dcterms:W3CDTF">2023-03-21T09:34:00Z</dcterms:created>
  <dcterms:modified xsi:type="dcterms:W3CDTF">2023-03-21T10:23:00Z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