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397014F3" w:rsidR="00D3333B" w:rsidRPr="004B0FE3" w:rsidRDefault="00CC6048" w:rsidP="004B0FE3">
      <w:pPr>
        <w:jc w:val="center"/>
        <w:rPr>
          <w:b/>
          <w:sz w:val="48"/>
          <w:szCs w:val="48"/>
        </w:rPr>
      </w:pPr>
      <w:bookmarkStart w:id="0" w:name="_GoBack"/>
      <w:r>
        <w:rPr>
          <w:b/>
          <w:sz w:val="48"/>
          <w:szCs w:val="48"/>
        </w:rPr>
        <w:t xml:space="preserve">Část 7: </w:t>
      </w:r>
      <w:bookmarkEnd w:id="0"/>
      <w:r w:rsidR="00D27B5B">
        <w:rPr>
          <w:b/>
          <w:sz w:val="48"/>
          <w:szCs w:val="48"/>
        </w:rPr>
        <w:t xml:space="preserve">Centrifugy pro Oddělení laboratorního komplementu Nemocnice Most, </w:t>
      </w:r>
      <w:proofErr w:type="spellStart"/>
      <w:proofErr w:type="gramStart"/>
      <w:r w:rsidR="00D27B5B">
        <w:rPr>
          <w:b/>
          <w:sz w:val="48"/>
          <w:szCs w:val="48"/>
        </w:rPr>
        <w:t>o.z</w:t>
      </w:r>
      <w:proofErr w:type="spellEnd"/>
      <w:r w:rsidR="00D27B5B">
        <w:rPr>
          <w:b/>
          <w:sz w:val="48"/>
          <w:szCs w:val="48"/>
        </w:rPr>
        <w:t>.</w:t>
      </w:r>
      <w:proofErr w:type="gramEnd"/>
    </w:p>
    <w:p w14:paraId="7D0EE8B4" w14:textId="3DA507C5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710BA4C" w14:textId="0C410544" w:rsidR="00DF5B9D" w:rsidRDefault="00BA5F66" w:rsidP="00DF5B9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F5B9D" w:rsidRPr="001A7D17">
        <w:rPr>
          <w:sz w:val="24"/>
          <w:szCs w:val="24"/>
        </w:rPr>
        <w:t xml:space="preserve"> ks</w:t>
      </w:r>
      <w:r w:rsidR="00DF5B9D" w:rsidRPr="001A7D17">
        <w:rPr>
          <w:sz w:val="24"/>
          <w:szCs w:val="24"/>
        </w:rPr>
        <w:tab/>
      </w:r>
      <w:r w:rsidR="00D27B5B">
        <w:rPr>
          <w:sz w:val="24"/>
          <w:szCs w:val="24"/>
        </w:rPr>
        <w:t>Centrifuga chlazená</w:t>
      </w:r>
    </w:p>
    <w:p w14:paraId="50F11261" w14:textId="2579E592" w:rsidR="00D27B5B" w:rsidRPr="00D27B5B" w:rsidRDefault="00D27B5B" w:rsidP="00D27B5B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velká</w:t>
      </w:r>
    </w:p>
    <w:p w14:paraId="5D960316" w14:textId="31582A84" w:rsidR="004B0FE3" w:rsidRDefault="004B0FE3" w:rsidP="00D27B5B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27808D98" w14:textId="630C42FB" w:rsidR="00860059" w:rsidRPr="00D27B5B" w:rsidRDefault="00860059" w:rsidP="00D27B5B">
      <w:pPr>
        <w:spacing w:after="0"/>
        <w:jc w:val="both"/>
        <w:rPr>
          <w:b/>
          <w:sz w:val="24"/>
        </w:rPr>
      </w:pPr>
      <w:r w:rsidRPr="00D27B5B">
        <w:rPr>
          <w:b/>
          <w:sz w:val="24"/>
        </w:rPr>
        <w:t>Centrifuga chlazená</w:t>
      </w:r>
    </w:p>
    <w:p w14:paraId="09C4BA71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5B3139B2" w14:textId="22A079FF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</w:t>
      </w:r>
      <w:r w:rsidR="00E9242D">
        <w:rPr>
          <w:sz w:val="24"/>
          <w:szCs w:val="24"/>
        </w:rPr>
        <w:t>23 500x g</w:t>
      </w:r>
    </w:p>
    <w:p w14:paraId="0A7F47CB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Chlazení v rozsahu -20 až +40 °C</w:t>
      </w:r>
    </w:p>
    <w:p w14:paraId="4FF20053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Průběžné chlazení vzorku při neotevřené centrifuze</w:t>
      </w:r>
    </w:p>
    <w:p w14:paraId="1203583B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rychlé předchlazení s možností předem naprogramovat čas a teplotu</w:t>
      </w:r>
    </w:p>
    <w:p w14:paraId="255C8E60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Funkce pro přesný chladící výkon a optimalizovanou spotřebu energie</w:t>
      </w:r>
    </w:p>
    <w:p w14:paraId="6ACEC287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1909A417" w14:textId="77777777" w:rsidR="00860059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21E8C154" w14:textId="77777777" w:rsidR="00860059" w:rsidRPr="002A67B2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794D651D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292D132E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4145991D" w14:textId="77777777" w:rsidR="00860059" w:rsidRPr="002D49F1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80 programů</w:t>
      </w:r>
    </w:p>
    <w:p w14:paraId="260FB95D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4446F7BB" w14:textId="77777777" w:rsidR="00860059" w:rsidRPr="008167CD" w:rsidRDefault="00860059" w:rsidP="00860059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06839916" w14:textId="0ADBF572" w:rsidR="002C0515" w:rsidRPr="002A67B2" w:rsidRDefault="002C0515" w:rsidP="00860059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>Součástí každé centrifugy: výkyvný rotor</w:t>
      </w:r>
      <w:r w:rsidR="00E9242D">
        <w:rPr>
          <w:sz w:val="24"/>
          <w:szCs w:val="24"/>
        </w:rPr>
        <w:t xml:space="preserve"> minimálně</w:t>
      </w:r>
      <w:r>
        <w:rPr>
          <w:sz w:val="24"/>
          <w:szCs w:val="24"/>
        </w:rPr>
        <w:t xml:space="preserve"> 4 x 200 ml, závěsná kyveta </w:t>
      </w:r>
      <w:r w:rsidR="00E9242D">
        <w:rPr>
          <w:sz w:val="24"/>
          <w:szCs w:val="24"/>
        </w:rPr>
        <w:t xml:space="preserve">minimálně </w:t>
      </w:r>
      <w:r>
        <w:rPr>
          <w:sz w:val="24"/>
          <w:szCs w:val="24"/>
        </w:rPr>
        <w:t>200 ml, redukční kontejner 7 x 10/15 ml (průměr 17 mm, délka 110 mm)</w:t>
      </w:r>
    </w:p>
    <w:p w14:paraId="039806EF" w14:textId="25D83375" w:rsidR="00BC42CC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723AE2BF" w14:textId="323BAC77" w:rsidR="00D27B5B" w:rsidRDefault="00D27B5B" w:rsidP="00D27B5B">
      <w:pPr>
        <w:spacing w:after="0" w:line="259" w:lineRule="auto"/>
        <w:jc w:val="both"/>
        <w:rPr>
          <w:b/>
          <w:sz w:val="24"/>
          <w:szCs w:val="24"/>
        </w:rPr>
      </w:pPr>
      <w:r w:rsidRPr="00D27B5B">
        <w:rPr>
          <w:b/>
          <w:sz w:val="24"/>
          <w:szCs w:val="24"/>
        </w:rPr>
        <w:t>Centrifuga velká</w:t>
      </w:r>
    </w:p>
    <w:p w14:paraId="186A3A93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</w:t>
      </w:r>
      <w:proofErr w:type="spellStart"/>
      <w:proofErr w:type="gramStart"/>
      <w:r w:rsidRPr="008167CD">
        <w:rPr>
          <w:sz w:val="24"/>
          <w:szCs w:val="24"/>
        </w:rPr>
        <w:t>ot</w:t>
      </w:r>
      <w:proofErr w:type="spellEnd"/>
      <w:r w:rsidRPr="008167CD">
        <w:rPr>
          <w:sz w:val="24"/>
          <w:szCs w:val="24"/>
        </w:rPr>
        <w:t>./min</w:t>
      </w:r>
      <w:proofErr w:type="gramEnd"/>
    </w:p>
    <w:p w14:paraId="3E55D618" w14:textId="77777777" w:rsidR="00D27B5B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 xml:space="preserve">relativní </w:t>
      </w:r>
      <w:proofErr w:type="spellStart"/>
      <w:r>
        <w:rPr>
          <w:sz w:val="24"/>
          <w:szCs w:val="24"/>
        </w:rPr>
        <w:t>centrifugační</w:t>
      </w:r>
      <w:proofErr w:type="spellEnd"/>
      <w:r>
        <w:rPr>
          <w:sz w:val="24"/>
          <w:szCs w:val="24"/>
        </w:rPr>
        <w:t xml:space="preserve">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>alespoň 23 500 x</w:t>
      </w:r>
      <w:r w:rsidRPr="008167CD">
        <w:rPr>
          <w:sz w:val="24"/>
          <w:szCs w:val="24"/>
        </w:rPr>
        <w:t xml:space="preserve"> g</w:t>
      </w:r>
    </w:p>
    <w:p w14:paraId="7E033580" w14:textId="77777777" w:rsidR="00D27B5B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Účinný ventilační systém</w:t>
      </w:r>
    </w:p>
    <w:p w14:paraId="5C286716" w14:textId="77777777" w:rsidR="00D27B5B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Bezúdržbový indukční motor</w:t>
      </w:r>
    </w:p>
    <w:p w14:paraId="15078CF0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5DB693C6" w14:textId="77777777" w:rsidR="00D27B5B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Systém kontroly a varování při nevyvážení</w:t>
      </w:r>
    </w:p>
    <w:p w14:paraId="405002CC" w14:textId="77777777" w:rsidR="00D27B5B" w:rsidRPr="002A67B2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58882D37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7B3B8067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Minimálně 9</w:t>
      </w:r>
      <w:r w:rsidRPr="008167CD">
        <w:rPr>
          <w:sz w:val="24"/>
          <w:szCs w:val="24"/>
        </w:rPr>
        <w:t xml:space="preserve"> rychlostí rozběhu a brzdění</w:t>
      </w:r>
    </w:p>
    <w:p w14:paraId="34B9DF10" w14:textId="77777777" w:rsidR="00D27B5B" w:rsidRPr="002D49F1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80 programů</w:t>
      </w:r>
    </w:p>
    <w:p w14:paraId="59AF352A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3197699F" w14:textId="77777777" w:rsidR="00D27B5B" w:rsidRPr="008167CD" w:rsidRDefault="00D27B5B" w:rsidP="00D27B5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18BBB8AE" w14:textId="77777777" w:rsidR="00D27B5B" w:rsidRPr="002A67B2" w:rsidRDefault="00D27B5B" w:rsidP="00D27B5B">
      <w:pPr>
        <w:pStyle w:val="Odstavecseseznamem"/>
        <w:numPr>
          <w:ilvl w:val="0"/>
          <w:numId w:val="1"/>
        </w:numPr>
        <w:spacing w:after="0"/>
        <w:jc w:val="both"/>
      </w:pPr>
      <w:r>
        <w:rPr>
          <w:sz w:val="24"/>
          <w:szCs w:val="24"/>
        </w:rPr>
        <w:t>Součástí každé centrifugy: výkyvný rotor minimálně 4 x 200 ml, závěsná kyveta minimálně 200 ml, redukční kontejner 7 x 10/15 ml (průměr 17 mm, délka 110 mm)</w:t>
      </w:r>
    </w:p>
    <w:p w14:paraId="365429B9" w14:textId="77777777" w:rsidR="00D27B5B" w:rsidRPr="00D27B5B" w:rsidRDefault="00D27B5B" w:rsidP="0048304D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sectPr w:rsidR="00D27B5B" w:rsidRPr="00D27B5B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B77C0" w14:textId="77777777" w:rsidR="00B2213D" w:rsidRDefault="00B2213D" w:rsidP="00D15877">
      <w:pPr>
        <w:spacing w:after="0" w:line="240" w:lineRule="auto"/>
      </w:pPr>
      <w:r>
        <w:separator/>
      </w:r>
    </w:p>
  </w:endnote>
  <w:endnote w:type="continuationSeparator" w:id="0">
    <w:p w14:paraId="5BD01460" w14:textId="77777777" w:rsidR="00B2213D" w:rsidRDefault="00B2213D" w:rsidP="00D15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8022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90DEFD" w14:textId="147A0AD0" w:rsidR="00D15877" w:rsidRDefault="00D1587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0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04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A60A0D" w14:textId="77777777" w:rsidR="00D15877" w:rsidRDefault="00D158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545A6" w14:textId="77777777" w:rsidR="00B2213D" w:rsidRDefault="00B2213D" w:rsidP="00D15877">
      <w:pPr>
        <w:spacing w:after="0" w:line="240" w:lineRule="auto"/>
      </w:pPr>
      <w:r>
        <w:separator/>
      </w:r>
    </w:p>
  </w:footnote>
  <w:footnote w:type="continuationSeparator" w:id="0">
    <w:p w14:paraId="4FDFB593" w14:textId="77777777" w:rsidR="00B2213D" w:rsidRDefault="00B2213D" w:rsidP="00D15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8EA36" w14:textId="77777777" w:rsidR="00D27B5B" w:rsidRPr="00D27B5B" w:rsidRDefault="00D27B5B" w:rsidP="00D27B5B">
    <w:pPr>
      <w:rPr>
        <w:sz w:val="16"/>
        <w:szCs w:val="16"/>
      </w:rPr>
    </w:pPr>
    <w:r w:rsidRPr="00D27B5B">
      <w:rPr>
        <w:sz w:val="16"/>
        <w:szCs w:val="16"/>
      </w:rPr>
      <w:t xml:space="preserve">Centrifugy pro Oddělení laboratorního komplementu Nemocnice Most, </w:t>
    </w:r>
    <w:proofErr w:type="spellStart"/>
    <w:proofErr w:type="gramStart"/>
    <w:r w:rsidRPr="00D27B5B">
      <w:rPr>
        <w:sz w:val="16"/>
        <w:szCs w:val="16"/>
      </w:rPr>
      <w:t>o.z</w:t>
    </w:r>
    <w:proofErr w:type="spellEnd"/>
    <w:r w:rsidRPr="00D27B5B">
      <w:rPr>
        <w:sz w:val="16"/>
        <w:szCs w:val="16"/>
      </w:rPr>
      <w:t>.</w:t>
    </w:r>
    <w:proofErr w:type="gramEnd"/>
  </w:p>
  <w:p w14:paraId="79A84F4D" w14:textId="77777777" w:rsidR="00D15877" w:rsidRDefault="00D158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628BD"/>
    <w:rsid w:val="00085526"/>
    <w:rsid w:val="00086FB4"/>
    <w:rsid w:val="00115633"/>
    <w:rsid w:val="00122C1E"/>
    <w:rsid w:val="00132E47"/>
    <w:rsid w:val="00151A5D"/>
    <w:rsid w:val="001777F7"/>
    <w:rsid w:val="00195AE2"/>
    <w:rsid w:val="001A7D17"/>
    <w:rsid w:val="001C7C90"/>
    <w:rsid w:val="001E1FA7"/>
    <w:rsid w:val="002109F0"/>
    <w:rsid w:val="00244DA9"/>
    <w:rsid w:val="002478FB"/>
    <w:rsid w:val="0028086A"/>
    <w:rsid w:val="0028714C"/>
    <w:rsid w:val="002B75EF"/>
    <w:rsid w:val="002C0515"/>
    <w:rsid w:val="003048EE"/>
    <w:rsid w:val="0032530D"/>
    <w:rsid w:val="00363C81"/>
    <w:rsid w:val="00383940"/>
    <w:rsid w:val="003864BB"/>
    <w:rsid w:val="003C44BF"/>
    <w:rsid w:val="003E7432"/>
    <w:rsid w:val="003F1B45"/>
    <w:rsid w:val="00402BE0"/>
    <w:rsid w:val="0047651D"/>
    <w:rsid w:val="0048304D"/>
    <w:rsid w:val="00490D7B"/>
    <w:rsid w:val="004B0FE3"/>
    <w:rsid w:val="004C1D38"/>
    <w:rsid w:val="004C4029"/>
    <w:rsid w:val="00503A5D"/>
    <w:rsid w:val="00544A10"/>
    <w:rsid w:val="005902D4"/>
    <w:rsid w:val="005C7C20"/>
    <w:rsid w:val="005F0DB8"/>
    <w:rsid w:val="00653D49"/>
    <w:rsid w:val="00675C23"/>
    <w:rsid w:val="0067763F"/>
    <w:rsid w:val="006A2FF8"/>
    <w:rsid w:val="006B2799"/>
    <w:rsid w:val="006C6403"/>
    <w:rsid w:val="007264C3"/>
    <w:rsid w:val="00793118"/>
    <w:rsid w:val="007D16CB"/>
    <w:rsid w:val="008019AA"/>
    <w:rsid w:val="00812799"/>
    <w:rsid w:val="00815D97"/>
    <w:rsid w:val="0084069C"/>
    <w:rsid w:val="008451CE"/>
    <w:rsid w:val="00860059"/>
    <w:rsid w:val="008857FA"/>
    <w:rsid w:val="008B393F"/>
    <w:rsid w:val="008B49A5"/>
    <w:rsid w:val="008E2445"/>
    <w:rsid w:val="00914467"/>
    <w:rsid w:val="00922052"/>
    <w:rsid w:val="0093170E"/>
    <w:rsid w:val="009E2867"/>
    <w:rsid w:val="00A16CC5"/>
    <w:rsid w:val="00A93CDA"/>
    <w:rsid w:val="00AD3CD5"/>
    <w:rsid w:val="00AE10F9"/>
    <w:rsid w:val="00AE1670"/>
    <w:rsid w:val="00B06443"/>
    <w:rsid w:val="00B2213D"/>
    <w:rsid w:val="00B662FD"/>
    <w:rsid w:val="00B7000B"/>
    <w:rsid w:val="00B75D82"/>
    <w:rsid w:val="00B83695"/>
    <w:rsid w:val="00BA5F66"/>
    <w:rsid w:val="00BB02D4"/>
    <w:rsid w:val="00BB1A44"/>
    <w:rsid w:val="00BB6818"/>
    <w:rsid w:val="00BC42CC"/>
    <w:rsid w:val="00BE59CB"/>
    <w:rsid w:val="00C00D40"/>
    <w:rsid w:val="00C34427"/>
    <w:rsid w:val="00C47B16"/>
    <w:rsid w:val="00C67720"/>
    <w:rsid w:val="00C73F5E"/>
    <w:rsid w:val="00C76932"/>
    <w:rsid w:val="00C844DC"/>
    <w:rsid w:val="00CC6048"/>
    <w:rsid w:val="00D0161E"/>
    <w:rsid w:val="00D15877"/>
    <w:rsid w:val="00D23DED"/>
    <w:rsid w:val="00D27B5B"/>
    <w:rsid w:val="00D327AC"/>
    <w:rsid w:val="00D3333B"/>
    <w:rsid w:val="00D43E07"/>
    <w:rsid w:val="00D43F53"/>
    <w:rsid w:val="00D47C41"/>
    <w:rsid w:val="00D51EE4"/>
    <w:rsid w:val="00D564D2"/>
    <w:rsid w:val="00D65061"/>
    <w:rsid w:val="00DA4F10"/>
    <w:rsid w:val="00DC3B44"/>
    <w:rsid w:val="00DD0F3B"/>
    <w:rsid w:val="00DE00AE"/>
    <w:rsid w:val="00DF1F36"/>
    <w:rsid w:val="00DF5B9D"/>
    <w:rsid w:val="00DF6945"/>
    <w:rsid w:val="00E25BA5"/>
    <w:rsid w:val="00E337C9"/>
    <w:rsid w:val="00E65BC2"/>
    <w:rsid w:val="00E72DE7"/>
    <w:rsid w:val="00E74C2E"/>
    <w:rsid w:val="00E9242D"/>
    <w:rsid w:val="00EE13F5"/>
    <w:rsid w:val="00F046D6"/>
    <w:rsid w:val="00F04A37"/>
    <w:rsid w:val="00F27F53"/>
    <w:rsid w:val="00F410F7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D1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5877"/>
  </w:style>
  <w:style w:type="paragraph" w:styleId="Zpat">
    <w:name w:val="footer"/>
    <w:basedOn w:val="Normln"/>
    <w:link w:val="ZpatChar"/>
    <w:uiPriority w:val="99"/>
    <w:unhideWhenUsed/>
    <w:rsid w:val="00D15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F7B55-07F1-4148-889E-67CAA9260A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E5661-A043-4DDD-A94B-64BD3D655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37921E-1F5B-4792-AB68-25E2DE7EA6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3</cp:revision>
  <dcterms:created xsi:type="dcterms:W3CDTF">2023-03-17T14:07:00Z</dcterms:created>
  <dcterms:modified xsi:type="dcterms:W3CDTF">2023-03-21T10:26:00Z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