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6DE5" w14:textId="45F83F97" w:rsidR="00A72BB6" w:rsidRPr="00AB7095" w:rsidRDefault="00A72BB6" w:rsidP="00A72BB6">
      <w:pPr>
        <w:jc w:val="center"/>
        <w:rPr>
          <w:rFonts w:cs="Arial"/>
          <w:b/>
          <w:sz w:val="28"/>
          <w:szCs w:val="28"/>
        </w:rPr>
      </w:pPr>
      <w:r w:rsidRPr="00AB7095">
        <w:rPr>
          <w:rFonts w:cs="Arial"/>
          <w:b/>
          <w:sz w:val="28"/>
          <w:szCs w:val="28"/>
        </w:rPr>
        <w:t>Technická specifikace</w:t>
      </w:r>
      <w:r w:rsidRPr="00AB7095" w:rsidDel="00E22E68">
        <w:rPr>
          <w:rFonts w:cs="Arial"/>
          <w:b/>
          <w:sz w:val="28"/>
          <w:szCs w:val="28"/>
        </w:rPr>
        <w:t xml:space="preserve"> </w:t>
      </w:r>
    </w:p>
    <w:p w14:paraId="63A10721" w14:textId="77777777" w:rsidR="008D47F2" w:rsidRDefault="008D47F2" w:rsidP="00A72BB6">
      <w:pPr>
        <w:jc w:val="center"/>
        <w:rPr>
          <w:rFonts w:cs="Arial"/>
          <w:b/>
          <w:szCs w:val="22"/>
        </w:rPr>
      </w:pPr>
    </w:p>
    <w:p w14:paraId="0B01B520" w14:textId="77777777" w:rsidR="00A72BB6" w:rsidRPr="006459BA" w:rsidRDefault="00A72BB6" w:rsidP="00A72BB6">
      <w:pPr>
        <w:pStyle w:val="Odstavecseseznamem"/>
        <w:numPr>
          <w:ilvl w:val="0"/>
          <w:numId w:val="39"/>
        </w:numPr>
        <w:rPr>
          <w:rFonts w:cs="Arial"/>
          <w:b/>
          <w:sz w:val="28"/>
          <w:szCs w:val="28"/>
        </w:rPr>
      </w:pPr>
      <w:r w:rsidRPr="006459BA">
        <w:rPr>
          <w:rFonts w:cs="Arial"/>
          <w:b/>
          <w:sz w:val="28"/>
          <w:szCs w:val="28"/>
        </w:rPr>
        <w:t xml:space="preserve">Základní požadavky na Informační systém </w:t>
      </w:r>
      <w:proofErr w:type="spellStart"/>
      <w:r w:rsidRPr="006459BA">
        <w:rPr>
          <w:rFonts w:cs="Arial"/>
          <w:b/>
          <w:sz w:val="28"/>
          <w:szCs w:val="28"/>
        </w:rPr>
        <w:t>Videomanagementu</w:t>
      </w:r>
      <w:proofErr w:type="spellEnd"/>
      <w:r w:rsidRPr="006459BA">
        <w:rPr>
          <w:rFonts w:cs="Arial"/>
          <w:b/>
          <w:sz w:val="28"/>
          <w:szCs w:val="28"/>
        </w:rPr>
        <w:t xml:space="preserve"> KZ</w:t>
      </w:r>
    </w:p>
    <w:p w14:paraId="5B8E3250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Splnění požadavků PPK (příloha č. 8)</w:t>
      </w:r>
    </w:p>
    <w:p w14:paraId="792D0EE9" w14:textId="56DF46A5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F37CD">
        <w:rPr>
          <w:rFonts w:cs="Calibri"/>
          <w:szCs w:val="22"/>
        </w:rPr>
        <w:t>Plně integrované do infrastruktury zadavatele s dodržením všech požadavků v souladu s nařízeními N</w:t>
      </w:r>
      <w:r w:rsidR="00443B30">
        <w:rPr>
          <w:rFonts w:cs="Calibri"/>
          <w:szCs w:val="22"/>
        </w:rPr>
        <w:t>U</w:t>
      </w:r>
      <w:r w:rsidRPr="00BF37CD">
        <w:rPr>
          <w:rFonts w:cs="Calibri"/>
          <w:szCs w:val="22"/>
        </w:rPr>
        <w:t>KIB. Plné využití LDAP</w:t>
      </w:r>
      <w:r>
        <w:rPr>
          <w:rFonts w:cs="Calibri"/>
          <w:szCs w:val="22"/>
        </w:rPr>
        <w:t>S</w:t>
      </w:r>
      <w:r w:rsidRPr="00BF37CD">
        <w:rPr>
          <w:rFonts w:cs="Calibri"/>
          <w:szCs w:val="22"/>
        </w:rPr>
        <w:t>/AD</w:t>
      </w:r>
      <w:r>
        <w:rPr>
          <w:rFonts w:cs="Calibri"/>
          <w:szCs w:val="22"/>
        </w:rPr>
        <w:t xml:space="preserve"> (autorizace dle skupin a vnořených skupin pro snadný centralizovaný management)</w:t>
      </w:r>
    </w:p>
    <w:p w14:paraId="50A1F768" w14:textId="77777777" w:rsidR="00A72BB6" w:rsidRPr="00950AB9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Plně zabezpečený přístup k serverovému řešení v rámci aplikace i mimo ni, všechny přihlašovací údaje musí být ověřitelné vůči AD a plně v souladu se strategií doménového nastavení</w:t>
      </w:r>
    </w:p>
    <w:p w14:paraId="709D26DF" w14:textId="25D421D1" w:rsidR="00A72BB6" w:rsidRPr="00BF37CD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F37CD">
        <w:rPr>
          <w:rFonts w:cs="Calibri"/>
          <w:szCs w:val="22"/>
        </w:rPr>
        <w:t>Řízení a nastavování pravidel pro přístup do archivu dle uživatelských skupin s různými právy</w:t>
      </w:r>
    </w:p>
    <w:p w14:paraId="57E92DE6" w14:textId="47DF6CB2" w:rsidR="00A72BB6" w:rsidRPr="00BF37CD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F37CD">
        <w:rPr>
          <w:rFonts w:cs="Calibri"/>
          <w:szCs w:val="22"/>
        </w:rPr>
        <w:t>Licence</w:t>
      </w:r>
      <w:r>
        <w:rPr>
          <w:rFonts w:cs="Calibri"/>
          <w:szCs w:val="22"/>
        </w:rPr>
        <w:t xml:space="preserve"> (případně doplnění licencí)</w:t>
      </w:r>
      <w:r w:rsidRPr="00BF37CD">
        <w:rPr>
          <w:rFonts w:cs="Calibri"/>
          <w:szCs w:val="22"/>
        </w:rPr>
        <w:t xml:space="preserve"> pro připojení min. </w:t>
      </w:r>
      <w:r>
        <w:rPr>
          <w:rFonts w:cs="Calibri"/>
          <w:szCs w:val="22"/>
        </w:rPr>
        <w:t>6</w:t>
      </w:r>
      <w:r w:rsidRPr="00BF37CD">
        <w:rPr>
          <w:rFonts w:cs="Calibri"/>
          <w:szCs w:val="22"/>
        </w:rPr>
        <w:t xml:space="preserve"> sálů </w:t>
      </w:r>
      <w:r>
        <w:rPr>
          <w:rFonts w:cs="Calibri"/>
          <w:szCs w:val="22"/>
        </w:rPr>
        <w:t xml:space="preserve">a 6 ambulantních vyšetřoven </w:t>
      </w:r>
      <w:r w:rsidRPr="00BF37CD">
        <w:rPr>
          <w:rFonts w:cs="Calibri"/>
          <w:szCs w:val="22"/>
        </w:rPr>
        <w:t>(pokud je taková licence nutná)</w:t>
      </w:r>
      <w:r>
        <w:rPr>
          <w:rFonts w:cs="Calibri"/>
          <w:szCs w:val="22"/>
        </w:rPr>
        <w:t xml:space="preserve"> </w:t>
      </w:r>
    </w:p>
    <w:p w14:paraId="2792B82F" w14:textId="36E72FB1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F37CD">
        <w:rPr>
          <w:rFonts w:cs="Calibri"/>
          <w:szCs w:val="22"/>
        </w:rPr>
        <w:t>Streamování videa a obousměrně i zvuku mezi záznamovým zařízením a klientskou stanicí</w:t>
      </w:r>
    </w:p>
    <w:p w14:paraId="42B09E91" w14:textId="77777777" w:rsidR="00A72BB6" w:rsidRPr="00A72BB6" w:rsidRDefault="00A72BB6" w:rsidP="00A72BB6">
      <w:pPr>
        <w:numPr>
          <w:ilvl w:val="0"/>
          <w:numId w:val="37"/>
        </w:numPr>
        <w:suppressAutoHyphens/>
        <w:rPr>
          <w:rStyle w:val="Odkaznakoment"/>
          <w:rFonts w:cs="Calibri"/>
          <w:sz w:val="22"/>
          <w:szCs w:val="22"/>
        </w:rPr>
      </w:pPr>
      <w:r w:rsidRPr="00A72BB6">
        <w:rPr>
          <w:rFonts w:cs="Calibri"/>
          <w:szCs w:val="22"/>
        </w:rPr>
        <w:t>Komunikace s NIS Zadavatele (příjem žádanky z NIS (</w:t>
      </w:r>
      <w:proofErr w:type="spellStart"/>
      <w:r w:rsidRPr="00A72BB6">
        <w:rPr>
          <w:rFonts w:cs="Calibri"/>
          <w:szCs w:val="22"/>
        </w:rPr>
        <w:t>worklist</w:t>
      </w:r>
      <w:proofErr w:type="spellEnd"/>
      <w:r w:rsidRPr="00A72BB6">
        <w:rPr>
          <w:rFonts w:cs="Calibri"/>
          <w:szCs w:val="22"/>
        </w:rPr>
        <w:t>), odeslání výsledku žádanky na PACS a NIS)</w:t>
      </w:r>
      <w:r>
        <w:rPr>
          <w:rStyle w:val="Odkaznakoment"/>
        </w:rPr>
        <w:t xml:space="preserve"> </w:t>
      </w:r>
    </w:p>
    <w:p w14:paraId="0CC0030F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 xml:space="preserve">Komunikace s PACS Zadavatele (příjem žádanky z NIS do PACS, publikace do </w:t>
      </w:r>
      <w:proofErr w:type="spellStart"/>
      <w:r>
        <w:rPr>
          <w:rFonts w:cs="Calibri"/>
          <w:szCs w:val="22"/>
        </w:rPr>
        <w:t>DicomWorkList</w:t>
      </w:r>
      <w:proofErr w:type="spellEnd"/>
      <w:r>
        <w:rPr>
          <w:rFonts w:cs="Calibri"/>
          <w:szCs w:val="22"/>
        </w:rPr>
        <w:t xml:space="preserve"> Serveru, publikace do </w:t>
      </w:r>
      <w:proofErr w:type="spellStart"/>
      <w:r>
        <w:rPr>
          <w:rFonts w:cs="Calibri"/>
          <w:szCs w:val="22"/>
        </w:rPr>
        <w:t>Videomanagementu</w:t>
      </w:r>
      <w:proofErr w:type="spellEnd"/>
      <w:r>
        <w:rPr>
          <w:rFonts w:cs="Calibri"/>
          <w:szCs w:val="22"/>
        </w:rPr>
        <w:t xml:space="preserve">, odeslání výsledku do PACS (video), odeslání výsledku do NIS (link video, </w:t>
      </w:r>
      <w:proofErr w:type="gramStart"/>
      <w:r>
        <w:rPr>
          <w:rFonts w:cs="Calibri"/>
          <w:szCs w:val="22"/>
        </w:rPr>
        <w:t>popis,</w:t>
      </w:r>
      <w:proofErr w:type="gramEnd"/>
      <w:r>
        <w:rPr>
          <w:rFonts w:cs="Calibri"/>
          <w:szCs w:val="22"/>
        </w:rPr>
        <w:t xml:space="preserve"> atd.)</w:t>
      </w:r>
    </w:p>
    <w:p w14:paraId="3D421CE2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Pseudonymizace záznamů s oddělením pacientských dat a videozáznamů v rámci ručního exportu dat pro výukové a vzdělávací účely</w:t>
      </w:r>
    </w:p>
    <w:p w14:paraId="2C5ADA0D" w14:textId="77777777" w:rsidR="00A72BB6" w:rsidRPr="00950AB9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Záznamy jsou automaticky přiřazovány danému uživateli a zůstávají dostupné pouze autorizovanému uživateli. Možnost sdílení pro konzultaci (sdílení konkrétnímu uživateli)</w:t>
      </w:r>
    </w:p>
    <w:p w14:paraId="346BF74B" w14:textId="77777777" w:rsidR="00A72BB6" w:rsidRDefault="00A72BB6" w:rsidP="00A72BB6">
      <w:pPr>
        <w:pStyle w:val="Odstavecseseznamem"/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Centralizovaná distribuce aktualizací systémové aplikace</w:t>
      </w:r>
    </w:p>
    <w:p w14:paraId="2CFAD888" w14:textId="77777777" w:rsidR="00A72BB6" w:rsidRPr="00945711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5B3176">
        <w:rPr>
          <w:rFonts w:cs="Calibri"/>
          <w:szCs w:val="22"/>
        </w:rPr>
        <w:t xml:space="preserve">Kompatibilní s DICOM 3.0 vč. </w:t>
      </w:r>
      <w:proofErr w:type="spellStart"/>
      <w:r w:rsidRPr="005B3176">
        <w:rPr>
          <w:rFonts w:cs="Calibri"/>
          <w:szCs w:val="22"/>
        </w:rPr>
        <w:t>worklist</w:t>
      </w:r>
      <w:proofErr w:type="spellEnd"/>
      <w:r>
        <w:rPr>
          <w:rFonts w:cs="Calibri"/>
          <w:szCs w:val="22"/>
        </w:rPr>
        <w:t xml:space="preserve"> </w:t>
      </w:r>
    </w:p>
    <w:p w14:paraId="2E519C8B" w14:textId="77777777" w:rsidR="00A72BB6" w:rsidRPr="00FB1682" w:rsidRDefault="00A72BB6" w:rsidP="00A72BB6">
      <w:pPr>
        <w:pStyle w:val="Odstavecseseznamem"/>
        <w:numPr>
          <w:ilvl w:val="0"/>
          <w:numId w:val="37"/>
        </w:numPr>
        <w:suppressAutoHyphens/>
        <w:rPr>
          <w:rFonts w:cs="Calibri"/>
          <w:szCs w:val="22"/>
        </w:rPr>
      </w:pPr>
      <w:proofErr w:type="gramStart"/>
      <w:r>
        <w:rPr>
          <w:rFonts w:cs="Calibri"/>
          <w:szCs w:val="22"/>
        </w:rPr>
        <w:t>Server - a</w:t>
      </w:r>
      <w:r w:rsidRPr="00402D23">
        <w:rPr>
          <w:rFonts w:cs="Calibri"/>
          <w:szCs w:val="22"/>
        </w:rPr>
        <w:t>utomatické</w:t>
      </w:r>
      <w:proofErr w:type="gramEnd"/>
      <w:r w:rsidRPr="00402D23">
        <w:rPr>
          <w:rFonts w:cs="Calibri"/>
          <w:szCs w:val="22"/>
        </w:rPr>
        <w:t xml:space="preserve"> odesíl</w:t>
      </w:r>
      <w:r>
        <w:rPr>
          <w:rFonts w:cs="Calibri"/>
          <w:szCs w:val="22"/>
        </w:rPr>
        <w:t>á</w:t>
      </w:r>
      <w:r w:rsidRPr="00402D23">
        <w:rPr>
          <w:rFonts w:cs="Calibri"/>
          <w:szCs w:val="22"/>
        </w:rPr>
        <w:t>ní záznamů do PACS/DICOM s možností nastavení maximální velikosti odesílaného záznamu</w:t>
      </w:r>
      <w:r>
        <w:rPr>
          <w:rFonts w:cs="Calibri"/>
          <w:szCs w:val="22"/>
        </w:rPr>
        <w:t>, možnost úpravy záznamu, automatické odeslání záznamu, automatické mazání RAW dat po odeslání na PACS server či při docházející kapacitě úložného prostoru, atd.</w:t>
      </w:r>
    </w:p>
    <w:p w14:paraId="0BEF50BF" w14:textId="77777777" w:rsidR="00A72BB6" w:rsidRPr="00BF37CD" w:rsidRDefault="00A72BB6" w:rsidP="00A72BB6">
      <w:pPr>
        <w:suppressAutoHyphens/>
        <w:ind w:left="709"/>
        <w:rPr>
          <w:rFonts w:cs="Calibri"/>
          <w:szCs w:val="22"/>
        </w:rPr>
      </w:pPr>
    </w:p>
    <w:p w14:paraId="76F97777" w14:textId="77777777" w:rsidR="00A72BB6" w:rsidRPr="006459BA" w:rsidRDefault="00A72BB6" w:rsidP="00A72BB6">
      <w:pPr>
        <w:pStyle w:val="Odstavecseseznamem"/>
        <w:numPr>
          <w:ilvl w:val="0"/>
          <w:numId w:val="39"/>
        </w:numPr>
        <w:rPr>
          <w:rFonts w:cs="Arial"/>
          <w:b/>
          <w:sz w:val="28"/>
          <w:szCs w:val="28"/>
        </w:rPr>
      </w:pPr>
      <w:r w:rsidRPr="006459BA">
        <w:rPr>
          <w:rFonts w:cs="Arial"/>
          <w:b/>
          <w:sz w:val="28"/>
          <w:szCs w:val="28"/>
        </w:rPr>
        <w:t>Sálový systém min. 6 místností</w:t>
      </w:r>
    </w:p>
    <w:p w14:paraId="5B690664" w14:textId="77777777" w:rsidR="00A72BB6" w:rsidRPr="002E1FB7" w:rsidRDefault="00A72BB6" w:rsidP="00A72BB6">
      <w:pPr>
        <w:pStyle w:val="Odstavecseseznamem"/>
        <w:numPr>
          <w:ilvl w:val="0"/>
          <w:numId w:val="40"/>
        </w:numPr>
        <w:rPr>
          <w:rFonts w:cs="Calibri"/>
          <w:b/>
          <w:color w:val="000000"/>
          <w:szCs w:val="22"/>
          <w:shd w:val="clear" w:color="auto" w:fill="FFFFFF"/>
        </w:rPr>
      </w:pPr>
      <w:r w:rsidRPr="002E1FB7">
        <w:rPr>
          <w:rFonts w:cs="Calibri"/>
          <w:b/>
          <w:color w:val="000000"/>
          <w:szCs w:val="22"/>
          <w:shd w:val="clear" w:color="auto" w:fill="FFFFFF"/>
        </w:rPr>
        <w:t xml:space="preserve">Multimediální </w:t>
      </w:r>
      <w:proofErr w:type="spellStart"/>
      <w:r w:rsidRPr="002E1FB7">
        <w:rPr>
          <w:rFonts w:cs="Calibri"/>
          <w:b/>
          <w:color w:val="000000"/>
          <w:szCs w:val="22"/>
          <w:shd w:val="clear" w:color="auto" w:fill="FFFFFF"/>
        </w:rPr>
        <w:t>videomanagement</w:t>
      </w:r>
      <w:proofErr w:type="spellEnd"/>
      <w:r w:rsidRPr="002E1FB7">
        <w:rPr>
          <w:rFonts w:cs="Calibri"/>
          <w:b/>
          <w:color w:val="000000"/>
          <w:szCs w:val="22"/>
          <w:shd w:val="clear" w:color="auto" w:fill="FFFFFF"/>
        </w:rPr>
        <w:t xml:space="preserve"> s integrovaným záznamovým zařízením pro operační sál</w:t>
      </w:r>
    </w:p>
    <w:p w14:paraId="67271566" w14:textId="77777777" w:rsidR="00A72BB6" w:rsidRPr="00FC69DD" w:rsidRDefault="00A72BB6" w:rsidP="00A72BB6">
      <w:pPr>
        <w:pStyle w:val="Odstavecseseznamem"/>
        <w:numPr>
          <w:ilvl w:val="0"/>
          <w:numId w:val="37"/>
        </w:numPr>
        <w:jc w:val="both"/>
        <w:rPr>
          <w:rFonts w:cs="Calibri"/>
          <w:color w:val="000000"/>
          <w:szCs w:val="22"/>
          <w:shd w:val="clear" w:color="auto" w:fill="FFFFFF"/>
        </w:rPr>
      </w:pPr>
      <w:r>
        <w:rPr>
          <w:rFonts w:cs="Calibri"/>
          <w:color w:val="000000"/>
          <w:szCs w:val="22"/>
          <w:shd w:val="clear" w:color="auto" w:fill="FFFFFF"/>
        </w:rPr>
        <w:t>U</w:t>
      </w:r>
      <w:r w:rsidRPr="00FC69DD">
        <w:rPr>
          <w:rFonts w:cs="Calibri"/>
          <w:color w:val="000000"/>
          <w:szCs w:val="22"/>
          <w:shd w:val="clear" w:color="auto" w:fill="FFFFFF"/>
        </w:rPr>
        <w:t xml:space="preserve">možňuje připojení a další zpracování (samostatně či souběžně) video signálů min. ze </w:t>
      </w:r>
      <w:r>
        <w:rPr>
          <w:rFonts w:cs="Calibri"/>
          <w:color w:val="000000"/>
          <w:szCs w:val="22"/>
          <w:shd w:val="clear" w:color="auto" w:fill="FFFFFF"/>
        </w:rPr>
        <w:t>2</w:t>
      </w:r>
      <w:r w:rsidRPr="00FC69DD">
        <w:rPr>
          <w:rFonts w:cs="Calibri"/>
          <w:color w:val="000000"/>
          <w:szCs w:val="22"/>
          <w:shd w:val="clear" w:color="auto" w:fill="FFFFFF"/>
        </w:rPr>
        <w:t xml:space="preserve"> vstupů (v SD až FullHD rozlišení) do MPEG-4 formátu včetně záznamu zvuku a možnosti záznamu snímků ve formátu JPG nebo DICOM</w:t>
      </w:r>
      <w:r>
        <w:rPr>
          <w:rFonts w:cs="Calibri"/>
          <w:color w:val="000000"/>
          <w:szCs w:val="22"/>
          <w:shd w:val="clear" w:color="auto" w:fill="FFFFFF"/>
        </w:rPr>
        <w:t xml:space="preserve"> (pro 3 sály min. 3 vstupy)</w:t>
      </w:r>
    </w:p>
    <w:p w14:paraId="616CD98C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5B3176">
        <w:rPr>
          <w:rFonts w:cs="Calibri"/>
          <w:szCs w:val="22"/>
        </w:rPr>
        <w:t>Ovládání z tlačítek endoskopu</w:t>
      </w:r>
      <w:r>
        <w:rPr>
          <w:rFonts w:cs="Calibri"/>
          <w:szCs w:val="22"/>
        </w:rPr>
        <w:t xml:space="preserve"> / kamerové hlavy, nožním pedálem nebo přes uživatelské rozhraní</w:t>
      </w:r>
    </w:p>
    <w:p w14:paraId="27E2B47D" w14:textId="77777777" w:rsidR="00A72BB6" w:rsidRPr="00EA448E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 xml:space="preserve">Ovládání přes dotykové rozhraní min. </w:t>
      </w:r>
      <w:r w:rsidRPr="005B3176">
        <w:rPr>
          <w:rFonts w:cs="Calibri"/>
          <w:szCs w:val="22"/>
        </w:rPr>
        <w:t>2</w:t>
      </w:r>
      <w:r>
        <w:rPr>
          <w:rFonts w:cs="Calibri"/>
          <w:szCs w:val="22"/>
        </w:rPr>
        <w:t>1</w:t>
      </w:r>
      <w:r w:rsidRPr="005B3176">
        <w:rPr>
          <w:rFonts w:cs="Calibri"/>
          <w:szCs w:val="22"/>
        </w:rPr>
        <w:t>“ monitor</w:t>
      </w:r>
      <w:r>
        <w:rPr>
          <w:rFonts w:cs="Calibri"/>
          <w:szCs w:val="22"/>
        </w:rPr>
        <w:t>u (certifikace dle EN:60601-1-2) s HW klávesnicí a vestavěným držákem klávesnice</w:t>
      </w:r>
    </w:p>
    <w:p w14:paraId="3F32F714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Vestavěné uložiště kapacitě min. 2T</w:t>
      </w:r>
      <w:r w:rsidRPr="005B3176">
        <w:rPr>
          <w:rFonts w:cs="Calibri"/>
          <w:szCs w:val="22"/>
        </w:rPr>
        <w:t xml:space="preserve">B </w:t>
      </w:r>
      <w:r>
        <w:rPr>
          <w:rFonts w:cs="Calibri"/>
          <w:szCs w:val="22"/>
        </w:rPr>
        <w:t>s možností rozšíření min. na 8TB (nezálohované)</w:t>
      </w:r>
    </w:p>
    <w:p w14:paraId="213D81AD" w14:textId="77777777" w:rsidR="00A72BB6" w:rsidRPr="00945711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945711">
        <w:rPr>
          <w:rFonts w:cs="Calibri"/>
          <w:szCs w:val="22"/>
        </w:rPr>
        <w:t xml:space="preserve">Obrazové výstupy: </w:t>
      </w:r>
      <w:r>
        <w:rPr>
          <w:rFonts w:cs="Calibri"/>
          <w:szCs w:val="22"/>
        </w:rPr>
        <w:t xml:space="preserve">min </w:t>
      </w:r>
      <w:r w:rsidRPr="00945711">
        <w:rPr>
          <w:rFonts w:cs="Calibri"/>
          <w:szCs w:val="22"/>
        </w:rPr>
        <w:t xml:space="preserve">DVI, HDMI, </w:t>
      </w:r>
      <w:proofErr w:type="spellStart"/>
      <w:r w:rsidRPr="00945711">
        <w:rPr>
          <w:rFonts w:cs="Calibri"/>
          <w:szCs w:val="22"/>
        </w:rPr>
        <w:t>DisplayPort</w:t>
      </w:r>
      <w:proofErr w:type="spellEnd"/>
      <w:r w:rsidRPr="00945711">
        <w:rPr>
          <w:rFonts w:cs="Calibri"/>
          <w:szCs w:val="22"/>
        </w:rPr>
        <w:t xml:space="preserve">, 3x </w:t>
      </w:r>
      <w:proofErr w:type="spellStart"/>
      <w:r w:rsidRPr="00945711">
        <w:rPr>
          <w:rFonts w:cs="Calibri"/>
          <w:szCs w:val="22"/>
        </w:rPr>
        <w:t>MiniDP</w:t>
      </w:r>
      <w:proofErr w:type="spellEnd"/>
      <w:r w:rsidRPr="00945711">
        <w:rPr>
          <w:rFonts w:cs="Calibri"/>
          <w:szCs w:val="22"/>
        </w:rPr>
        <w:tab/>
      </w:r>
      <w:r w:rsidRPr="00945711">
        <w:rPr>
          <w:rFonts w:cs="Calibri"/>
          <w:szCs w:val="22"/>
        </w:rPr>
        <w:tab/>
      </w:r>
      <w:r w:rsidRPr="00945711">
        <w:rPr>
          <w:rFonts w:cs="Calibri"/>
          <w:szCs w:val="22"/>
        </w:rPr>
        <w:tab/>
      </w:r>
      <w:r w:rsidRPr="00945711">
        <w:rPr>
          <w:rFonts w:cs="Calibri"/>
          <w:szCs w:val="22"/>
        </w:rPr>
        <w:tab/>
      </w:r>
      <w:r w:rsidRPr="00945711">
        <w:rPr>
          <w:rFonts w:cs="Calibri"/>
          <w:szCs w:val="22"/>
        </w:rPr>
        <w:tab/>
      </w:r>
    </w:p>
    <w:p w14:paraId="4FA4814B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 xml:space="preserve">Obrazový vstup na 1 sál: </w:t>
      </w:r>
    </w:p>
    <w:p w14:paraId="750103F8" w14:textId="77777777" w:rsidR="00A72BB6" w:rsidRDefault="00A72BB6" w:rsidP="00A72BB6">
      <w:pPr>
        <w:numPr>
          <w:ilvl w:val="2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5x 12G-SDI nativně</w:t>
      </w:r>
    </w:p>
    <w:p w14:paraId="4302263F" w14:textId="77777777" w:rsidR="00A72BB6" w:rsidRPr="00EA448E" w:rsidRDefault="00A72BB6" w:rsidP="00A72BB6">
      <w:pPr>
        <w:numPr>
          <w:ilvl w:val="2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 xml:space="preserve">Vstupy musí být </w:t>
      </w:r>
      <w:proofErr w:type="spellStart"/>
      <w:r>
        <w:rPr>
          <w:rFonts w:cs="Calibri"/>
          <w:szCs w:val="22"/>
        </w:rPr>
        <w:t>dimenzovatelné</w:t>
      </w:r>
      <w:proofErr w:type="spellEnd"/>
      <w:r>
        <w:rPr>
          <w:rFonts w:cs="Calibri"/>
          <w:szCs w:val="22"/>
        </w:rPr>
        <w:t xml:space="preserve"> na současné možnosti připojení zobrazovacích systémů v prostorách operačních sálů – kompatibilita/převod na </w:t>
      </w:r>
      <w:proofErr w:type="spellStart"/>
      <w:r>
        <w:rPr>
          <w:rFonts w:cs="Calibri"/>
          <w:szCs w:val="22"/>
        </w:rPr>
        <w:t>composite</w:t>
      </w:r>
      <w:proofErr w:type="spellEnd"/>
      <w:r>
        <w:rPr>
          <w:rFonts w:cs="Calibri"/>
          <w:szCs w:val="22"/>
        </w:rPr>
        <w:t xml:space="preserve"> video s BNC zakončením, HDMI video se zakončením Standard A.</w:t>
      </w:r>
    </w:p>
    <w:p w14:paraId="4482211E" w14:textId="77777777" w:rsidR="00A72BB6" w:rsidRPr="00402D23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 xml:space="preserve">Zajištění všech funkcionalit poskytovaných </w:t>
      </w:r>
      <w:proofErr w:type="spellStart"/>
      <w:r>
        <w:rPr>
          <w:rFonts w:cs="Calibri"/>
          <w:szCs w:val="22"/>
        </w:rPr>
        <w:t>videomanagementem</w:t>
      </w:r>
      <w:proofErr w:type="spellEnd"/>
      <w:r>
        <w:rPr>
          <w:rFonts w:cs="Calibri"/>
          <w:szCs w:val="22"/>
        </w:rPr>
        <w:t xml:space="preserve"> KZ (tedy včetně komunikace s NIS, </w:t>
      </w:r>
      <w:proofErr w:type="gramStart"/>
      <w:r>
        <w:rPr>
          <w:rFonts w:cs="Calibri"/>
          <w:szCs w:val="22"/>
        </w:rPr>
        <w:t>PACS,</w:t>
      </w:r>
      <w:proofErr w:type="gramEnd"/>
      <w:r>
        <w:rPr>
          <w:rFonts w:cs="Calibri"/>
          <w:szCs w:val="22"/>
        </w:rPr>
        <w:t xml:space="preserve"> atd.)</w:t>
      </w:r>
    </w:p>
    <w:p w14:paraId="4F3D5AC2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5B3176">
        <w:rPr>
          <w:rFonts w:cs="Calibri"/>
          <w:szCs w:val="22"/>
        </w:rPr>
        <w:lastRenderedPageBreak/>
        <w:t xml:space="preserve">Zadávání dat a ovládání pomocí </w:t>
      </w:r>
      <w:r>
        <w:rPr>
          <w:rFonts w:cs="Calibri"/>
          <w:szCs w:val="22"/>
        </w:rPr>
        <w:t xml:space="preserve">PACS </w:t>
      </w:r>
      <w:proofErr w:type="spellStart"/>
      <w:r w:rsidRPr="005B3176">
        <w:rPr>
          <w:rFonts w:cs="Calibri"/>
          <w:szCs w:val="22"/>
        </w:rPr>
        <w:t>worklist</w:t>
      </w:r>
      <w:proofErr w:type="spellEnd"/>
      <w:r>
        <w:rPr>
          <w:rFonts w:cs="Calibri"/>
          <w:szCs w:val="22"/>
        </w:rPr>
        <w:t xml:space="preserve"> </w:t>
      </w:r>
    </w:p>
    <w:p w14:paraId="7FCF9CAA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Vkládání značek s uživatelsky definovanými názvy, označení místa (jednotlivé značky) nebo úseku (značka začátku a konce)</w:t>
      </w:r>
    </w:p>
    <w:p w14:paraId="5ABA1DF1" w14:textId="77777777" w:rsidR="00A72BB6" w:rsidRPr="005B317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Plně automatický sestřih dle značek označující jednotlivé úseky v záznamu a jejich automatické sloučení při zachování původního záznamu</w:t>
      </w:r>
    </w:p>
    <w:p w14:paraId="311B8DE1" w14:textId="77777777" w:rsidR="00A72BB6" w:rsidRPr="005B317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5B3176">
        <w:rPr>
          <w:rFonts w:cs="Calibri"/>
          <w:szCs w:val="22"/>
        </w:rPr>
        <w:t xml:space="preserve">Záznam videa ve formátu </w:t>
      </w:r>
      <w:r>
        <w:rPr>
          <w:rFonts w:cs="Calibri"/>
          <w:szCs w:val="22"/>
        </w:rPr>
        <w:t xml:space="preserve">min. </w:t>
      </w:r>
      <w:r w:rsidRPr="005B3176">
        <w:rPr>
          <w:rFonts w:cs="Calibri"/>
          <w:szCs w:val="22"/>
        </w:rPr>
        <w:t xml:space="preserve">Full HD až </w:t>
      </w:r>
      <w:proofErr w:type="gramStart"/>
      <w:r w:rsidRPr="005B3176">
        <w:rPr>
          <w:rFonts w:cs="Calibri"/>
          <w:szCs w:val="22"/>
        </w:rPr>
        <w:t>1080p</w:t>
      </w:r>
      <w:proofErr w:type="gramEnd"/>
      <w:r w:rsidRPr="005B3176">
        <w:rPr>
          <w:rFonts w:cs="Calibri"/>
          <w:szCs w:val="22"/>
        </w:rPr>
        <w:t xml:space="preserve"> MPEG4</w:t>
      </w:r>
      <w:r w:rsidRPr="003322EA">
        <w:t xml:space="preserve"> </w:t>
      </w:r>
      <w:r>
        <w:rPr>
          <w:rFonts w:cs="Calibri"/>
          <w:szCs w:val="22"/>
        </w:rPr>
        <w:t>s n</w:t>
      </w:r>
      <w:r w:rsidRPr="003322EA">
        <w:rPr>
          <w:rFonts w:cs="Calibri"/>
          <w:szCs w:val="22"/>
        </w:rPr>
        <w:t>astavení</w:t>
      </w:r>
      <w:r>
        <w:rPr>
          <w:rFonts w:cs="Calibri"/>
          <w:szCs w:val="22"/>
        </w:rPr>
        <w:t>m</w:t>
      </w:r>
      <w:r w:rsidRPr="003322EA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max. </w:t>
      </w:r>
      <w:r w:rsidRPr="003322EA">
        <w:rPr>
          <w:rFonts w:cs="Calibri"/>
          <w:szCs w:val="22"/>
        </w:rPr>
        <w:t>délky záznamu</w:t>
      </w:r>
      <w:r>
        <w:rPr>
          <w:rFonts w:cs="Calibri"/>
          <w:szCs w:val="22"/>
        </w:rPr>
        <w:t xml:space="preserve"> vč. možnosti vypnutí tohoto omezení</w:t>
      </w:r>
      <w:r w:rsidRPr="003322EA">
        <w:rPr>
          <w:rFonts w:cs="Calibri"/>
          <w:szCs w:val="22"/>
        </w:rPr>
        <w:t>, možnost automatického dělení záznamu dle uživatelsky definované dob</w:t>
      </w:r>
      <w:r>
        <w:rPr>
          <w:rFonts w:cs="Calibri"/>
          <w:szCs w:val="22"/>
        </w:rPr>
        <w:t>y, pro 3 sály možnost záznamu plného 4K (možnost až 3D v rozlišení 4096x2160 @ 60 Hz)</w:t>
      </w:r>
      <w:r w:rsidRPr="003322EA">
        <w:rPr>
          <w:rFonts w:cs="Calibri"/>
          <w:szCs w:val="22"/>
        </w:rPr>
        <w:t>.</w:t>
      </w:r>
      <w:r w:rsidRPr="005B3176">
        <w:rPr>
          <w:rFonts w:cs="Calibri"/>
          <w:szCs w:val="22"/>
        </w:rPr>
        <w:tab/>
      </w:r>
    </w:p>
    <w:p w14:paraId="091EB6BA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5B3176">
        <w:rPr>
          <w:rFonts w:cs="Calibri"/>
          <w:szCs w:val="22"/>
        </w:rPr>
        <w:t>Záznam statick</w:t>
      </w:r>
      <w:r>
        <w:rPr>
          <w:rFonts w:cs="Calibri"/>
          <w:szCs w:val="22"/>
        </w:rPr>
        <w:t>ých snímků ve vysokém rozlišení</w:t>
      </w:r>
      <w:r w:rsidRPr="00317CFC">
        <w:rPr>
          <w:rFonts w:cs="Calibri"/>
          <w:szCs w:val="22"/>
        </w:rPr>
        <w:t xml:space="preserve"> 1920x1080 16:9 JPEG</w:t>
      </w:r>
    </w:p>
    <w:p w14:paraId="7A54A3B5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Automatické vkládání loga nemocnice do každého záznamu ve formě vodoznaku</w:t>
      </w:r>
      <w:r w:rsidRPr="00317CFC">
        <w:rPr>
          <w:rFonts w:cs="Calibri"/>
          <w:szCs w:val="22"/>
        </w:rPr>
        <w:tab/>
      </w:r>
      <w:r w:rsidRPr="00317CFC">
        <w:rPr>
          <w:rFonts w:cs="Calibri"/>
          <w:szCs w:val="22"/>
        </w:rPr>
        <w:tab/>
      </w:r>
    </w:p>
    <w:p w14:paraId="1C19420E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Možnost simultánního záznamu všech 3 zdrojů video signálu do jednoho multiplexu</w:t>
      </w:r>
    </w:p>
    <w:p w14:paraId="1007CAC3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Možnost rozšíření min. o další 3 plně integrované vstupy pro souběžný záznam videosignálů v plné časové synchronii (</w:t>
      </w:r>
      <w:proofErr w:type="spellStart"/>
      <w:r>
        <w:rPr>
          <w:rFonts w:cs="Calibri"/>
          <w:szCs w:val="22"/>
        </w:rPr>
        <w:t>multiplexový</w:t>
      </w:r>
      <w:proofErr w:type="spellEnd"/>
      <w:r>
        <w:rPr>
          <w:rFonts w:cs="Calibri"/>
          <w:szCs w:val="22"/>
        </w:rPr>
        <w:t xml:space="preserve"> – multikanálový video záznam v jednom souboru)</w:t>
      </w:r>
    </w:p>
    <w:p w14:paraId="15FA4CBF" w14:textId="77777777" w:rsidR="00A72BB6" w:rsidRPr="00136344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136344">
        <w:rPr>
          <w:rFonts w:cs="Calibri"/>
          <w:szCs w:val="22"/>
        </w:rPr>
        <w:t xml:space="preserve">Editace snímků uložených v zařízení </w:t>
      </w:r>
      <w:r>
        <w:rPr>
          <w:rFonts w:cs="Calibri"/>
          <w:szCs w:val="22"/>
        </w:rPr>
        <w:t>– editace</w:t>
      </w:r>
      <w:r w:rsidRPr="00136344">
        <w:rPr>
          <w:rFonts w:cs="Calibri"/>
          <w:szCs w:val="22"/>
        </w:rPr>
        <w:t xml:space="preserve"> videa alespoň ořez, střih, vícenásobný střih, slučování sestříhaných záznamů</w:t>
      </w:r>
    </w:p>
    <w:p w14:paraId="3E5EEDD0" w14:textId="77777777" w:rsidR="00A72BB6" w:rsidRPr="00005338" w:rsidRDefault="00A72BB6" w:rsidP="00A72BB6">
      <w:pPr>
        <w:numPr>
          <w:ilvl w:val="0"/>
          <w:numId w:val="37"/>
        </w:numPr>
        <w:suppressAutoHyphens/>
        <w:rPr>
          <w:rFonts w:ascii="Calibri" w:hAnsi="Calibri"/>
        </w:rPr>
      </w:pPr>
      <w:r w:rsidRPr="00402D23">
        <w:rPr>
          <w:rFonts w:cs="Calibri"/>
          <w:szCs w:val="22"/>
        </w:rPr>
        <w:t xml:space="preserve">Porovnávání současně až 9 záznamů / snímků </w:t>
      </w:r>
    </w:p>
    <w:p w14:paraId="5AD627C4" w14:textId="77777777" w:rsidR="00A72BB6" w:rsidRPr="0087288F" w:rsidRDefault="00A72BB6" w:rsidP="00A72BB6">
      <w:pPr>
        <w:numPr>
          <w:ilvl w:val="0"/>
          <w:numId w:val="37"/>
        </w:numPr>
        <w:suppressAutoHyphens/>
        <w:rPr>
          <w:rFonts w:ascii="Calibri" w:hAnsi="Calibri"/>
        </w:rPr>
      </w:pPr>
      <w:r>
        <w:t>All-in-</w:t>
      </w:r>
      <w:proofErr w:type="spellStart"/>
      <w:r>
        <w:t>One</w:t>
      </w:r>
      <w:proofErr w:type="spellEnd"/>
      <w:r>
        <w:t xml:space="preserve"> řešení s </w:t>
      </w:r>
      <w:proofErr w:type="spellStart"/>
      <w:r>
        <w:t>ovladacím</w:t>
      </w:r>
      <w:proofErr w:type="spellEnd"/>
      <w:r>
        <w:t xml:space="preserve"> monitorem na rameni nad připojovací konzolí, nebo rackové řešení na každém sále zvlášť.</w:t>
      </w:r>
    </w:p>
    <w:p w14:paraId="64C076EC" w14:textId="77777777" w:rsidR="00A72BB6" w:rsidRPr="00510538" w:rsidRDefault="00A72BB6" w:rsidP="00A72BB6">
      <w:pPr>
        <w:numPr>
          <w:ilvl w:val="0"/>
          <w:numId w:val="37"/>
        </w:numPr>
        <w:suppressAutoHyphens/>
      </w:pPr>
      <w:r>
        <w:rPr>
          <w:rFonts w:cs="Calibri"/>
          <w:szCs w:val="22"/>
        </w:rPr>
        <w:t>Vestavěné rozhraní pro intuitivní směrování videa v rozlišení min. Full4K</w:t>
      </w:r>
    </w:p>
    <w:p w14:paraId="469F2B14" w14:textId="77777777" w:rsidR="00A72BB6" w:rsidRPr="00510538" w:rsidRDefault="00A72BB6" w:rsidP="00A72BB6">
      <w:pPr>
        <w:numPr>
          <w:ilvl w:val="2"/>
          <w:numId w:val="37"/>
        </w:numPr>
        <w:suppressAutoHyphens/>
      </w:pPr>
      <w:r>
        <w:rPr>
          <w:rFonts w:cs="Calibri"/>
          <w:szCs w:val="22"/>
        </w:rPr>
        <w:t>Musí umožňovat směrování archivu systému, konference</w:t>
      </w:r>
    </w:p>
    <w:p w14:paraId="634474F5" w14:textId="77777777" w:rsidR="00A72BB6" w:rsidRPr="00510538" w:rsidRDefault="00A72BB6" w:rsidP="00A72BB6">
      <w:pPr>
        <w:numPr>
          <w:ilvl w:val="2"/>
          <w:numId w:val="37"/>
        </w:numPr>
        <w:suppressAutoHyphens/>
      </w:pPr>
      <w:r>
        <w:rPr>
          <w:rFonts w:cs="Calibri"/>
          <w:szCs w:val="22"/>
        </w:rPr>
        <w:t>Musí umožňovat směrování připojených modalit</w:t>
      </w:r>
    </w:p>
    <w:p w14:paraId="5447BAE9" w14:textId="77777777" w:rsidR="00A72BB6" w:rsidRPr="00FC69DD" w:rsidRDefault="00A72BB6" w:rsidP="00A72BB6">
      <w:pPr>
        <w:numPr>
          <w:ilvl w:val="2"/>
          <w:numId w:val="37"/>
        </w:numPr>
        <w:suppressAutoHyphens/>
      </w:pPr>
      <w:r>
        <w:rPr>
          <w:rFonts w:cs="Calibri"/>
          <w:szCs w:val="22"/>
        </w:rPr>
        <w:t xml:space="preserve">Musí umožňovat ukládání a rychlé </w:t>
      </w:r>
      <w:proofErr w:type="spellStart"/>
      <w:r>
        <w:rPr>
          <w:rFonts w:cs="Calibri"/>
          <w:szCs w:val="22"/>
        </w:rPr>
        <w:t>presety</w:t>
      </w:r>
      <w:proofErr w:type="spellEnd"/>
      <w:r>
        <w:rPr>
          <w:rFonts w:cs="Calibri"/>
          <w:szCs w:val="22"/>
        </w:rPr>
        <w:t xml:space="preserve"> s uživatelským pojmenováním dle zvolených scénářů pro specifické výkony či setupy operací či operačního sálu</w:t>
      </w:r>
    </w:p>
    <w:p w14:paraId="5EDA69AA" w14:textId="77777777" w:rsidR="00A72BB6" w:rsidRPr="009F73D4" w:rsidRDefault="00A72BB6" w:rsidP="00A72BB6">
      <w:pPr>
        <w:numPr>
          <w:ilvl w:val="0"/>
          <w:numId w:val="37"/>
        </w:numPr>
        <w:suppressAutoHyphens/>
      </w:pPr>
      <w:r>
        <w:rPr>
          <w:rFonts w:cs="Calibri"/>
          <w:szCs w:val="22"/>
        </w:rPr>
        <w:t>HW řešení pro přepínání (řízení) videosignálů s připojením min 10 vstupních (např. endoskopická věž, kamera v chirurgických světlech atd.) a 10 výstupních zařízení (monitorů)</w:t>
      </w:r>
    </w:p>
    <w:p w14:paraId="7C14839C" w14:textId="77777777" w:rsidR="00A72BB6" w:rsidRDefault="00A72BB6" w:rsidP="00A72BB6">
      <w:pPr>
        <w:suppressAutoHyphens/>
        <w:rPr>
          <w:rFonts w:cs="Calibri"/>
          <w:szCs w:val="22"/>
        </w:rPr>
      </w:pPr>
    </w:p>
    <w:p w14:paraId="3A09E43E" w14:textId="77777777" w:rsidR="00A72BB6" w:rsidRPr="002E1FB7" w:rsidRDefault="00A72BB6" w:rsidP="00A72BB6">
      <w:pPr>
        <w:pStyle w:val="Odstavecseseznamem"/>
        <w:numPr>
          <w:ilvl w:val="0"/>
          <w:numId w:val="40"/>
        </w:numPr>
        <w:suppressAutoHyphens/>
        <w:rPr>
          <w:rFonts w:cs="Calibri"/>
          <w:b/>
          <w:szCs w:val="22"/>
        </w:rPr>
      </w:pPr>
      <w:r w:rsidRPr="002E1FB7">
        <w:rPr>
          <w:rFonts w:cs="Calibri"/>
          <w:b/>
          <w:szCs w:val="22"/>
        </w:rPr>
        <w:t>Ostatní technika a příslušenství</w:t>
      </w:r>
    </w:p>
    <w:p w14:paraId="28860002" w14:textId="77777777" w:rsidR="00A72BB6" w:rsidRDefault="00A72BB6" w:rsidP="00A72BB6">
      <w:pPr>
        <w:pStyle w:val="Odstavecseseznamem"/>
        <w:numPr>
          <w:ilvl w:val="0"/>
          <w:numId w:val="38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 xml:space="preserve">Min 27“ UHD monitor na ramena stávajících operačních svítidel (musí být plně integrován do systému </w:t>
      </w:r>
      <w:proofErr w:type="spellStart"/>
      <w:r>
        <w:rPr>
          <w:rFonts w:cs="Calibri"/>
          <w:szCs w:val="22"/>
        </w:rPr>
        <w:t>videomanagementu</w:t>
      </w:r>
      <w:proofErr w:type="spellEnd"/>
      <w:r>
        <w:rPr>
          <w:rFonts w:cs="Calibri"/>
          <w:szCs w:val="22"/>
        </w:rPr>
        <w:t xml:space="preserve">) certifikace dle EN:60601-1-2, </w:t>
      </w:r>
    </w:p>
    <w:p w14:paraId="37BB0C44" w14:textId="7F063BD9" w:rsidR="00A72BB6" w:rsidRDefault="00A72BB6" w:rsidP="00A72BB6">
      <w:pPr>
        <w:pStyle w:val="Odstavecseseznamem"/>
        <w:numPr>
          <w:ilvl w:val="0"/>
          <w:numId w:val="38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 xml:space="preserve">ozvučení sálu (min. podhledové </w:t>
      </w:r>
      <w:r w:rsidR="009B7180">
        <w:rPr>
          <w:rFonts w:cs="Calibri"/>
          <w:szCs w:val="22"/>
        </w:rPr>
        <w:t xml:space="preserve">voděodolné </w:t>
      </w:r>
      <w:r>
        <w:rPr>
          <w:rFonts w:cs="Calibri"/>
          <w:szCs w:val="22"/>
        </w:rPr>
        <w:t>stereo reproduktory, 2x přenosný bezdrátový mikrofon vč. dvoukanálového směšovače) – celkem 3 sety</w:t>
      </w:r>
    </w:p>
    <w:p w14:paraId="1DD267BE" w14:textId="77777777" w:rsidR="00A72BB6" w:rsidRDefault="00A72BB6" w:rsidP="00A72BB6">
      <w:pPr>
        <w:pStyle w:val="Odstavecseseznamem"/>
        <w:numPr>
          <w:ilvl w:val="0"/>
          <w:numId w:val="38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V ceně dodávky je kompletní kabeláž s datovou propustností min 10 GB pro všechny sály</w:t>
      </w:r>
    </w:p>
    <w:p w14:paraId="32D74D43" w14:textId="77777777" w:rsidR="00A72BB6" w:rsidRDefault="00A72BB6" w:rsidP="00A72BB6">
      <w:pPr>
        <w:pStyle w:val="Odstavecseseznamem"/>
        <w:numPr>
          <w:ilvl w:val="0"/>
          <w:numId w:val="38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Součástí dodávky je kompletní kabeláž celého řešení (obrazová kabeláž musí být dimenzována pro přenos nativního Full4K videosignálu bez komprese)</w:t>
      </w:r>
    </w:p>
    <w:p w14:paraId="08BBD790" w14:textId="77777777" w:rsidR="00A72BB6" w:rsidRPr="000C4A09" w:rsidRDefault="00A72BB6" w:rsidP="00A72BB6">
      <w:pPr>
        <w:pStyle w:val="Odstavecseseznamem"/>
        <w:suppressAutoHyphens/>
        <w:rPr>
          <w:rFonts w:cs="Calibri"/>
          <w:szCs w:val="22"/>
        </w:rPr>
      </w:pPr>
    </w:p>
    <w:p w14:paraId="29496915" w14:textId="77777777" w:rsidR="00A72BB6" w:rsidRPr="006459BA" w:rsidRDefault="00A72BB6" w:rsidP="00A72BB6">
      <w:pPr>
        <w:pStyle w:val="Odstavecseseznamem"/>
        <w:numPr>
          <w:ilvl w:val="0"/>
          <w:numId w:val="39"/>
        </w:numPr>
        <w:rPr>
          <w:rFonts w:cs="Arial"/>
          <w:b/>
          <w:sz w:val="28"/>
          <w:szCs w:val="28"/>
        </w:rPr>
      </w:pPr>
      <w:r w:rsidRPr="006459BA">
        <w:rPr>
          <w:rFonts w:cs="Arial"/>
          <w:b/>
          <w:sz w:val="28"/>
          <w:szCs w:val="28"/>
        </w:rPr>
        <w:t>Full HD záznamové zařízení (6x) mimo COS</w:t>
      </w:r>
    </w:p>
    <w:p w14:paraId="00512632" w14:textId="77777777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proofErr w:type="spellStart"/>
      <w:r w:rsidRPr="00B0608F">
        <w:rPr>
          <w:rFonts w:cs="Calibri"/>
          <w:szCs w:val="22"/>
        </w:rPr>
        <w:t>Medical</w:t>
      </w:r>
      <w:proofErr w:type="spellEnd"/>
      <w:r w:rsidRPr="00B0608F">
        <w:rPr>
          <w:rFonts w:cs="Calibri"/>
          <w:szCs w:val="22"/>
        </w:rPr>
        <w:t xml:space="preserve"> grade FullHD záznamové zařízení</w:t>
      </w:r>
    </w:p>
    <w:p w14:paraId="4432FE4B" w14:textId="7174AE94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P</w:t>
      </w:r>
      <w:r w:rsidRPr="004B7895">
        <w:rPr>
          <w:rFonts w:cs="Calibri"/>
          <w:szCs w:val="22"/>
        </w:rPr>
        <w:t>lně propoj</w:t>
      </w:r>
      <w:r>
        <w:rPr>
          <w:rFonts w:cs="Calibri"/>
          <w:szCs w:val="22"/>
        </w:rPr>
        <w:t xml:space="preserve">ené </w:t>
      </w:r>
      <w:r w:rsidRPr="004B7895">
        <w:rPr>
          <w:rFonts w:cs="Calibri"/>
          <w:szCs w:val="22"/>
        </w:rPr>
        <w:t>s</w:t>
      </w:r>
      <w:r>
        <w:rPr>
          <w:rFonts w:cs="Calibri"/>
          <w:szCs w:val="22"/>
        </w:rPr>
        <w:t xml:space="preserve">e </w:t>
      </w:r>
      <w:r w:rsidRPr="004B7895">
        <w:rPr>
          <w:rFonts w:cs="Calibri"/>
          <w:szCs w:val="22"/>
        </w:rPr>
        <w:t>serverovým řešením pro práci s</w:t>
      </w:r>
      <w:r>
        <w:rPr>
          <w:rFonts w:cs="Calibri"/>
          <w:szCs w:val="22"/>
        </w:rPr>
        <w:t> </w:t>
      </w:r>
      <w:r w:rsidRPr="004B7895">
        <w:rPr>
          <w:rFonts w:cs="Calibri"/>
          <w:szCs w:val="22"/>
        </w:rPr>
        <w:t>videem</w:t>
      </w:r>
      <w:r>
        <w:rPr>
          <w:rFonts w:cs="Calibri"/>
          <w:szCs w:val="22"/>
        </w:rPr>
        <w:t xml:space="preserve"> (synchronizace záznamů, živé přenosy) včetně všech licencí a všech funkcionalit poskytovaných </w:t>
      </w:r>
      <w:proofErr w:type="spellStart"/>
      <w:r>
        <w:rPr>
          <w:rFonts w:cs="Calibri"/>
          <w:szCs w:val="22"/>
        </w:rPr>
        <w:t>videomanagementem</w:t>
      </w:r>
      <w:proofErr w:type="spellEnd"/>
      <w:r>
        <w:rPr>
          <w:rFonts w:cs="Calibri"/>
          <w:szCs w:val="22"/>
        </w:rPr>
        <w:t xml:space="preserve"> KZ (tedy včetně komunikace s NIS, PACS, nastavení automatického </w:t>
      </w:r>
      <w:proofErr w:type="gramStart"/>
      <w:r>
        <w:rPr>
          <w:rFonts w:cs="Calibri"/>
          <w:szCs w:val="22"/>
        </w:rPr>
        <w:t>ukládání,</w:t>
      </w:r>
      <w:proofErr w:type="gramEnd"/>
      <w:r>
        <w:rPr>
          <w:rFonts w:cs="Calibri"/>
          <w:szCs w:val="22"/>
        </w:rPr>
        <w:t xml:space="preserve"> atd.)</w:t>
      </w:r>
    </w:p>
    <w:p w14:paraId="73524A94" w14:textId="77777777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 xml:space="preserve">Záznam videa ve formátu Full HD až </w:t>
      </w:r>
      <w:proofErr w:type="gramStart"/>
      <w:r w:rsidRPr="00B0608F">
        <w:rPr>
          <w:rFonts w:cs="Calibri"/>
          <w:szCs w:val="22"/>
        </w:rPr>
        <w:t>1080p</w:t>
      </w:r>
      <w:proofErr w:type="gramEnd"/>
      <w:r w:rsidRPr="00B0608F">
        <w:rPr>
          <w:rFonts w:cs="Calibri"/>
          <w:szCs w:val="22"/>
        </w:rPr>
        <w:t xml:space="preserve"> MPEG4 s nastavením max. délky záznamu vč. možnosti vypnutí tohoto omezení, možnost automatického dělení záznamu dle uživatelsky definované doby.</w:t>
      </w:r>
      <w:r w:rsidRPr="00B0608F">
        <w:rPr>
          <w:rFonts w:cs="Calibri"/>
          <w:szCs w:val="22"/>
        </w:rPr>
        <w:tab/>
      </w:r>
    </w:p>
    <w:p w14:paraId="3703F4FF" w14:textId="77777777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>Ovládání z tlačítek endoskopu, nožním pedálem nebo přes uživatelské rozhraní realizované dotykovým displejem o úhlopříčce min. 13“ upevněným k endoskopické sestavě na výklopném a výškově stavitelném rameni</w:t>
      </w:r>
    </w:p>
    <w:p w14:paraId="2DDA9D66" w14:textId="245A592E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 xml:space="preserve">Vestavěné </w:t>
      </w:r>
      <w:r>
        <w:rPr>
          <w:rFonts w:cs="Calibri"/>
          <w:szCs w:val="22"/>
        </w:rPr>
        <w:t>ú</w:t>
      </w:r>
      <w:r w:rsidRPr="00B0608F">
        <w:rPr>
          <w:rFonts w:cs="Calibri"/>
          <w:szCs w:val="22"/>
        </w:rPr>
        <w:t xml:space="preserve">ložiště </w:t>
      </w:r>
      <w:r>
        <w:rPr>
          <w:rFonts w:cs="Calibri"/>
          <w:szCs w:val="22"/>
        </w:rPr>
        <w:t xml:space="preserve">o </w:t>
      </w:r>
      <w:r w:rsidRPr="00B0608F">
        <w:rPr>
          <w:rFonts w:cs="Calibri"/>
          <w:szCs w:val="22"/>
        </w:rPr>
        <w:t xml:space="preserve">kapacitě min. 2TB (Možnost rozšíření </w:t>
      </w:r>
      <w:r>
        <w:rPr>
          <w:rFonts w:cs="Calibri"/>
          <w:szCs w:val="22"/>
        </w:rPr>
        <w:t>ú</w:t>
      </w:r>
      <w:r w:rsidRPr="00B0608F">
        <w:rPr>
          <w:rFonts w:cs="Calibri"/>
          <w:szCs w:val="22"/>
        </w:rPr>
        <w:t>ložiště až na 8TB)</w:t>
      </w:r>
      <w:r w:rsidR="00E26398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(nezálohované)</w:t>
      </w:r>
    </w:p>
    <w:p w14:paraId="36D525D3" w14:textId="42CC3C23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lastRenderedPageBreak/>
        <w:t xml:space="preserve">Možnost zabezpečení vnitřního </w:t>
      </w:r>
      <w:r>
        <w:rPr>
          <w:rFonts w:cs="Calibri"/>
          <w:szCs w:val="22"/>
        </w:rPr>
        <w:t>ú</w:t>
      </w:r>
      <w:r w:rsidRPr="00B0608F">
        <w:rPr>
          <w:rFonts w:cs="Calibri"/>
          <w:szCs w:val="22"/>
        </w:rPr>
        <w:t>ložiště tzv. zrcadlením proti ztrátě dat při poruše interního pevného disku</w:t>
      </w:r>
    </w:p>
    <w:p w14:paraId="2A18EC57" w14:textId="77777777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 xml:space="preserve">Obrazové výstupy: </w:t>
      </w:r>
      <w:r>
        <w:rPr>
          <w:rFonts w:cs="Calibri"/>
          <w:szCs w:val="22"/>
        </w:rPr>
        <w:t xml:space="preserve">min </w:t>
      </w:r>
      <w:r w:rsidRPr="00B0608F">
        <w:rPr>
          <w:rFonts w:cs="Calibri"/>
          <w:szCs w:val="22"/>
        </w:rPr>
        <w:t xml:space="preserve">DVI, HDMI, </w:t>
      </w:r>
      <w:proofErr w:type="spellStart"/>
      <w:r w:rsidRPr="00B0608F">
        <w:rPr>
          <w:rFonts w:cs="Calibri"/>
          <w:szCs w:val="22"/>
        </w:rPr>
        <w:t>DisplayPort</w:t>
      </w:r>
      <w:proofErr w:type="spellEnd"/>
      <w:r w:rsidRPr="00B0608F">
        <w:rPr>
          <w:rFonts w:cs="Calibri"/>
          <w:szCs w:val="22"/>
        </w:rPr>
        <w:t xml:space="preserve">, 3x </w:t>
      </w:r>
      <w:proofErr w:type="spellStart"/>
      <w:r w:rsidRPr="00B0608F">
        <w:rPr>
          <w:rFonts w:cs="Calibri"/>
          <w:szCs w:val="22"/>
        </w:rPr>
        <w:t>MiniDP</w:t>
      </w:r>
      <w:proofErr w:type="spellEnd"/>
      <w:r w:rsidRPr="00B0608F">
        <w:rPr>
          <w:rFonts w:cs="Calibri"/>
          <w:szCs w:val="22"/>
        </w:rPr>
        <w:tab/>
      </w:r>
      <w:r w:rsidRPr="00B0608F">
        <w:rPr>
          <w:rFonts w:cs="Calibri"/>
          <w:szCs w:val="22"/>
        </w:rPr>
        <w:tab/>
      </w:r>
      <w:r w:rsidRPr="00B0608F">
        <w:rPr>
          <w:rFonts w:cs="Calibri"/>
          <w:szCs w:val="22"/>
        </w:rPr>
        <w:tab/>
      </w:r>
      <w:r w:rsidRPr="00B0608F">
        <w:rPr>
          <w:rFonts w:cs="Calibri"/>
          <w:szCs w:val="22"/>
        </w:rPr>
        <w:tab/>
      </w:r>
      <w:r w:rsidRPr="00B0608F">
        <w:rPr>
          <w:rFonts w:cs="Calibri"/>
          <w:szCs w:val="22"/>
        </w:rPr>
        <w:tab/>
      </w:r>
    </w:p>
    <w:p w14:paraId="192F9389" w14:textId="77777777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 xml:space="preserve">Obrazové vstupy (plně integrované v přístroji): </w:t>
      </w:r>
    </w:p>
    <w:p w14:paraId="513B9EA6" w14:textId="77777777" w:rsidR="00A72BB6" w:rsidRPr="00B0608F" w:rsidRDefault="00A72BB6" w:rsidP="00A72BB6">
      <w:pPr>
        <w:numPr>
          <w:ilvl w:val="2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ab/>
        <w:t>DVI/HDMI</w:t>
      </w:r>
      <w:r>
        <w:rPr>
          <w:rFonts w:cs="Calibri"/>
          <w:szCs w:val="22"/>
        </w:rPr>
        <w:t>, S-VIDEO</w:t>
      </w:r>
    </w:p>
    <w:p w14:paraId="774222C3" w14:textId="77777777" w:rsidR="00A72BB6" w:rsidRPr="00B0608F" w:rsidRDefault="00A72BB6" w:rsidP="00A72BB6">
      <w:pPr>
        <w:numPr>
          <w:ilvl w:val="2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ab/>
      </w:r>
      <w:r>
        <w:rPr>
          <w:rFonts w:cs="Calibri"/>
          <w:szCs w:val="22"/>
        </w:rPr>
        <w:t>6</w:t>
      </w:r>
      <w:r w:rsidRPr="00B0608F">
        <w:rPr>
          <w:rFonts w:cs="Calibri"/>
          <w:szCs w:val="22"/>
        </w:rPr>
        <w:t>G-SDI</w:t>
      </w:r>
    </w:p>
    <w:p w14:paraId="3F3C9896" w14:textId="302BDF3D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>Simultánní záznam všech připojených zdrojů video signálu do jednoho multiplexu pro plnou časovou synchronizaci záznamu</w:t>
      </w:r>
    </w:p>
    <w:p w14:paraId="12B6952D" w14:textId="1E1FED72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>Export obrazových záznamů na USB (integrovaný port min. USB 3.0) externí paměťové médium ve formátech spustitelných v počítači (volitelně s nebo bez pacientských dat)</w:t>
      </w:r>
    </w:p>
    <w:p w14:paraId="01859B4B" w14:textId="49E4F06D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 xml:space="preserve">Vkládání značek do videozáznamu (značení důležitých míst a úseků) s uživatelsky definovanými názvy a možností zpětného fulltextového vyhledávání </w:t>
      </w:r>
    </w:p>
    <w:p w14:paraId="7DA34BB5" w14:textId="332E8AD5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>Záznam statických snímků ve vysokém rozlišení 1920x1080 16:9 JPEG</w:t>
      </w:r>
      <w:r w:rsidRPr="00B0608F">
        <w:rPr>
          <w:rFonts w:cs="Calibri"/>
          <w:szCs w:val="22"/>
        </w:rPr>
        <w:tab/>
      </w:r>
      <w:r w:rsidRPr="00B0608F">
        <w:rPr>
          <w:rFonts w:cs="Calibri"/>
          <w:szCs w:val="22"/>
        </w:rPr>
        <w:tab/>
      </w:r>
    </w:p>
    <w:p w14:paraId="7C9C592F" w14:textId="05D89A0C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>Streamování všech připojených vstupů současně ve vysokém rozlišení</w:t>
      </w:r>
    </w:p>
    <w:p w14:paraId="1516642D" w14:textId="1B90DFE1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>Editace snímků uložených v zařízení (střih, automatický střih, slučování výstřižků)</w:t>
      </w:r>
    </w:p>
    <w:p w14:paraId="170DCED1" w14:textId="1FE96DB1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>Porovnávání současně až 9 záznamů / snímků v rámci uživatelského rozhraní a interního archivu</w:t>
      </w:r>
    </w:p>
    <w:p w14:paraId="07C3F1CF" w14:textId="77777777" w:rsidR="00A72BB6" w:rsidRPr="00B0608F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>Funkčně neomezený provoz bez dalších nutných pravidelných licenčních poplatků</w:t>
      </w:r>
    </w:p>
    <w:p w14:paraId="0320496D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B0608F">
        <w:rPr>
          <w:rFonts w:cs="Calibri"/>
          <w:szCs w:val="22"/>
        </w:rPr>
        <w:t>Umístění v přístrojovém vozíku laparoskopické sestavy</w:t>
      </w:r>
    </w:p>
    <w:p w14:paraId="08AD890F" w14:textId="77777777" w:rsidR="00A72BB6" w:rsidRDefault="00A72BB6" w:rsidP="00A72BB6">
      <w:pPr>
        <w:suppressAutoHyphens/>
        <w:rPr>
          <w:rFonts w:cs="Calibri"/>
          <w:szCs w:val="22"/>
        </w:rPr>
      </w:pPr>
    </w:p>
    <w:p w14:paraId="046FA93F" w14:textId="77777777" w:rsidR="00A72BB6" w:rsidRPr="006459BA" w:rsidRDefault="00A72BB6" w:rsidP="00A72BB6">
      <w:pPr>
        <w:pStyle w:val="Odstavecseseznamem"/>
        <w:numPr>
          <w:ilvl w:val="0"/>
          <w:numId w:val="39"/>
        </w:numPr>
        <w:rPr>
          <w:rFonts w:cs="Arial"/>
          <w:b/>
          <w:sz w:val="28"/>
          <w:szCs w:val="28"/>
        </w:rPr>
      </w:pPr>
      <w:r w:rsidRPr="006459BA">
        <w:rPr>
          <w:rFonts w:cs="Arial"/>
          <w:b/>
          <w:sz w:val="28"/>
          <w:szCs w:val="28"/>
        </w:rPr>
        <w:t xml:space="preserve">SW licence klientských přístupů pro práci se záznamy </w:t>
      </w:r>
    </w:p>
    <w:p w14:paraId="4ABC811C" w14:textId="77777777" w:rsidR="00A72BB6" w:rsidRDefault="00A72BB6" w:rsidP="00A72BB6">
      <w:pPr>
        <w:pStyle w:val="Odstavecseseznamem"/>
        <w:ind w:left="927"/>
        <w:rPr>
          <w:rFonts w:cs="Arial"/>
          <w:b/>
          <w:szCs w:val="22"/>
        </w:rPr>
      </w:pPr>
    </w:p>
    <w:p w14:paraId="3CB1F8B3" w14:textId="77777777" w:rsidR="00A72BB6" w:rsidRPr="006459BA" w:rsidRDefault="00A72BB6" w:rsidP="00A72BB6">
      <w:pPr>
        <w:pStyle w:val="Odstavecseseznamem"/>
        <w:numPr>
          <w:ilvl w:val="0"/>
          <w:numId w:val="41"/>
        </w:numPr>
        <w:suppressAutoHyphens/>
        <w:rPr>
          <w:rFonts w:cs="Calibri"/>
          <w:b/>
          <w:szCs w:val="22"/>
        </w:rPr>
      </w:pPr>
      <w:r w:rsidRPr="006459BA">
        <w:rPr>
          <w:rFonts w:cs="Calibri"/>
          <w:b/>
          <w:szCs w:val="22"/>
        </w:rPr>
        <w:t>Základní klient s editací</w:t>
      </w:r>
    </w:p>
    <w:p w14:paraId="129EC2B2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 xml:space="preserve">Webový klient (např. HTML5) pro přístup k informačního systému </w:t>
      </w:r>
      <w:proofErr w:type="spellStart"/>
      <w:r>
        <w:rPr>
          <w:rFonts w:cs="Calibri"/>
          <w:szCs w:val="22"/>
        </w:rPr>
        <w:t>Videomanagementu</w:t>
      </w:r>
      <w:proofErr w:type="spellEnd"/>
      <w:r>
        <w:rPr>
          <w:rFonts w:cs="Calibri"/>
          <w:szCs w:val="22"/>
        </w:rPr>
        <w:t xml:space="preserve"> KZ </w:t>
      </w:r>
    </w:p>
    <w:p w14:paraId="6F9FEE11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 xml:space="preserve">Klient musí být </w:t>
      </w:r>
      <w:proofErr w:type="spellStart"/>
      <w:r>
        <w:rPr>
          <w:rFonts w:cs="Calibri"/>
          <w:szCs w:val="22"/>
        </w:rPr>
        <w:t>unlimited</w:t>
      </w:r>
      <w:proofErr w:type="spellEnd"/>
      <w:r>
        <w:rPr>
          <w:rFonts w:cs="Calibri"/>
          <w:szCs w:val="22"/>
        </w:rPr>
        <w:t xml:space="preserve"> licence pro KZ</w:t>
      </w:r>
    </w:p>
    <w:p w14:paraId="657D0659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 xml:space="preserve">Klient Musí být plně </w:t>
      </w:r>
      <w:proofErr w:type="spellStart"/>
      <w:r>
        <w:rPr>
          <w:rFonts w:cs="Calibri"/>
          <w:szCs w:val="22"/>
        </w:rPr>
        <w:t>integrovatelný</w:t>
      </w:r>
      <w:proofErr w:type="spellEnd"/>
      <w:r>
        <w:rPr>
          <w:rFonts w:cs="Calibri"/>
          <w:szCs w:val="22"/>
        </w:rPr>
        <w:t xml:space="preserve"> do AD KZ vč. řízení uživatelských účtů s využitím SSO přihlašování (v rámci IS </w:t>
      </w:r>
      <w:proofErr w:type="spellStart"/>
      <w:r>
        <w:rPr>
          <w:rFonts w:cs="Calibri"/>
          <w:szCs w:val="22"/>
        </w:rPr>
        <w:t>Videomanagement</w:t>
      </w:r>
      <w:proofErr w:type="spellEnd"/>
      <w:r>
        <w:rPr>
          <w:rFonts w:cs="Calibri"/>
          <w:szCs w:val="22"/>
        </w:rPr>
        <w:t>)</w:t>
      </w:r>
    </w:p>
    <w:p w14:paraId="08696E0F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Práva jsou nastavena formou členství ve skupině AD (dle PPK)</w:t>
      </w:r>
    </w:p>
    <w:p w14:paraId="4FAFF43D" w14:textId="77777777" w:rsidR="00A72BB6" w:rsidRPr="0098322C" w:rsidRDefault="00A72BB6" w:rsidP="00A72BB6">
      <w:pPr>
        <w:pStyle w:val="Odstavecseseznamem"/>
        <w:numPr>
          <w:ilvl w:val="0"/>
          <w:numId w:val="37"/>
        </w:numPr>
        <w:suppressAutoHyphens/>
        <w:rPr>
          <w:rFonts w:cs="Calibri"/>
          <w:szCs w:val="22"/>
        </w:rPr>
      </w:pPr>
      <w:r w:rsidRPr="0098322C">
        <w:rPr>
          <w:rFonts w:cs="Calibri"/>
          <w:szCs w:val="22"/>
        </w:rPr>
        <w:t>Vzdálený přístup pro vyhledávání záznamů</w:t>
      </w:r>
      <w:r>
        <w:rPr>
          <w:rFonts w:cs="Calibri"/>
          <w:szCs w:val="22"/>
        </w:rPr>
        <w:t xml:space="preserve"> </w:t>
      </w:r>
      <w:r w:rsidRPr="0098322C">
        <w:rPr>
          <w:rFonts w:cs="Calibri"/>
          <w:szCs w:val="22"/>
        </w:rPr>
        <w:t>min. dle jména, RČ, ošetřujícího lékaře, pojišťovna, data a času vyšetření, místo vzniku záznamu, kód diagnózy, druhu výkonu</w:t>
      </w:r>
    </w:p>
    <w:p w14:paraId="2C39AA3E" w14:textId="77777777" w:rsidR="00A72BB6" w:rsidRPr="006A14AB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E</w:t>
      </w:r>
      <w:r w:rsidRPr="006A14AB">
        <w:rPr>
          <w:rFonts w:cs="Calibri"/>
          <w:szCs w:val="22"/>
        </w:rPr>
        <w:t xml:space="preserve">xport dat jednotně i hromadně </w:t>
      </w:r>
    </w:p>
    <w:p w14:paraId="3B44DD72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E23595">
        <w:rPr>
          <w:rFonts w:cs="Calibri"/>
          <w:szCs w:val="22"/>
        </w:rPr>
        <w:t>Volba rychlosti přehrávání uložených záznamů</w:t>
      </w:r>
    </w:p>
    <w:p w14:paraId="5BF03ED8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FC69DD">
        <w:rPr>
          <w:rFonts w:cs="Calibri"/>
          <w:szCs w:val="22"/>
        </w:rPr>
        <w:t>Přehrávání vícestopých (</w:t>
      </w:r>
      <w:proofErr w:type="spellStart"/>
      <w:r w:rsidRPr="00FC69DD">
        <w:rPr>
          <w:rFonts w:cs="Calibri"/>
          <w:szCs w:val="22"/>
        </w:rPr>
        <w:t>multiplexovaných</w:t>
      </w:r>
      <w:proofErr w:type="spellEnd"/>
      <w:r w:rsidRPr="00FC69DD">
        <w:rPr>
          <w:rFonts w:cs="Calibri"/>
          <w:szCs w:val="22"/>
        </w:rPr>
        <w:t xml:space="preserve">) záznamů </w:t>
      </w:r>
    </w:p>
    <w:p w14:paraId="2AA7DBE8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 xml:space="preserve">Porovnávání současně až 16 záznamů videí / snímků </w:t>
      </w:r>
    </w:p>
    <w:p w14:paraId="04AC1B4B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E23595">
        <w:rPr>
          <w:rFonts w:cs="Calibri"/>
          <w:szCs w:val="22"/>
        </w:rPr>
        <w:t>Volba rychlosti přehrávání uložených záznamů</w:t>
      </w:r>
    </w:p>
    <w:p w14:paraId="599FAEB6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Editace videa alespoň ořez, střih, vícenásobný střih, slučování sestříhaných záznamů</w:t>
      </w:r>
    </w:p>
    <w:p w14:paraId="5DFE6B3C" w14:textId="77777777" w:rsidR="00A72BB6" w:rsidRPr="00136344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136344">
        <w:rPr>
          <w:rFonts w:cs="Calibri"/>
          <w:szCs w:val="22"/>
        </w:rPr>
        <w:t>Možnost vkládání značek s uživatelsky definovanými názvy, označení místa (jednotlivé značky) nebo úseku (značka začátku a konce)</w:t>
      </w:r>
    </w:p>
    <w:p w14:paraId="0464C4F3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136344">
        <w:rPr>
          <w:rFonts w:cs="Calibri"/>
          <w:szCs w:val="22"/>
        </w:rPr>
        <w:t>Plně automatický sestřih dle značek označující jednotlivé úseky v záznamu a jejich automatické sloučení při zachování původního záznamu</w:t>
      </w:r>
    </w:p>
    <w:p w14:paraId="28E46430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Přehrávání vícestopých (</w:t>
      </w:r>
      <w:proofErr w:type="spellStart"/>
      <w:r>
        <w:rPr>
          <w:rFonts w:cs="Calibri"/>
          <w:szCs w:val="22"/>
        </w:rPr>
        <w:t>multiplexovaných</w:t>
      </w:r>
      <w:proofErr w:type="spellEnd"/>
      <w:r>
        <w:rPr>
          <w:rFonts w:cs="Calibri"/>
          <w:szCs w:val="22"/>
        </w:rPr>
        <w:t>) záznamů s možností pokročilého ovládání zobrazení PIP, PBP</w:t>
      </w:r>
    </w:p>
    <w:p w14:paraId="5CE44AF8" w14:textId="77777777" w:rsidR="00A72BB6" w:rsidRDefault="00A72BB6" w:rsidP="00A72BB6">
      <w:pPr>
        <w:suppressAutoHyphens/>
        <w:ind w:left="709"/>
        <w:rPr>
          <w:rFonts w:cs="Calibri"/>
          <w:szCs w:val="22"/>
        </w:rPr>
      </w:pPr>
    </w:p>
    <w:p w14:paraId="3D1CFB83" w14:textId="77777777" w:rsidR="00A72BB6" w:rsidRPr="006459BA" w:rsidRDefault="00A72BB6" w:rsidP="00A72BB6">
      <w:pPr>
        <w:pStyle w:val="Odstavecseseznamem"/>
        <w:numPr>
          <w:ilvl w:val="0"/>
          <w:numId w:val="41"/>
        </w:numPr>
        <w:suppressAutoHyphens/>
        <w:rPr>
          <w:rFonts w:cs="Calibri"/>
          <w:b/>
          <w:szCs w:val="22"/>
        </w:rPr>
      </w:pPr>
      <w:r w:rsidRPr="006459BA">
        <w:rPr>
          <w:rFonts w:cs="Calibri"/>
          <w:b/>
          <w:szCs w:val="22"/>
        </w:rPr>
        <w:t>Klientský přístup do systému s konferenční modalitou</w:t>
      </w:r>
    </w:p>
    <w:p w14:paraId="1BE9AE41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 xml:space="preserve">Webový klient (např. HTML5) pro přístup k informačního systému </w:t>
      </w:r>
      <w:proofErr w:type="spellStart"/>
      <w:r>
        <w:rPr>
          <w:rFonts w:cs="Calibri"/>
          <w:szCs w:val="22"/>
        </w:rPr>
        <w:t>Videomanagementu</w:t>
      </w:r>
      <w:proofErr w:type="spellEnd"/>
      <w:r>
        <w:rPr>
          <w:rFonts w:cs="Calibri"/>
          <w:szCs w:val="22"/>
        </w:rPr>
        <w:t xml:space="preserve"> KZ </w:t>
      </w:r>
    </w:p>
    <w:p w14:paraId="6ECEA909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Práva jsou nastavena formou členství ve skupině AD (dle PPK)</w:t>
      </w:r>
    </w:p>
    <w:p w14:paraId="0937ABAB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Minimálně 2 plně vybavené klientské účty / přístupy s plnou integrací do domény (všechny požadované funkce jsou obsaženy v jednom SW balíku s jednotným uživatelským rozhraním)</w:t>
      </w:r>
    </w:p>
    <w:p w14:paraId="37C17A17" w14:textId="77777777" w:rsidR="00A72BB6" w:rsidRPr="0098322C" w:rsidRDefault="00A72BB6" w:rsidP="00A72BB6">
      <w:pPr>
        <w:pStyle w:val="Odstavecseseznamem"/>
        <w:numPr>
          <w:ilvl w:val="0"/>
          <w:numId w:val="37"/>
        </w:numPr>
        <w:suppressAutoHyphens/>
        <w:rPr>
          <w:rFonts w:cs="Calibri"/>
          <w:szCs w:val="22"/>
        </w:rPr>
      </w:pPr>
      <w:r w:rsidRPr="0098322C">
        <w:rPr>
          <w:rFonts w:cs="Calibri"/>
          <w:szCs w:val="22"/>
        </w:rPr>
        <w:lastRenderedPageBreak/>
        <w:t>Vzdálený přístup pro vyhledávání záznamů, editaci</w:t>
      </w:r>
      <w:r>
        <w:rPr>
          <w:rFonts w:cs="Calibri"/>
          <w:szCs w:val="22"/>
        </w:rPr>
        <w:t xml:space="preserve">, </w:t>
      </w:r>
      <w:r w:rsidRPr="0098322C">
        <w:rPr>
          <w:rFonts w:cs="Calibri"/>
          <w:szCs w:val="22"/>
        </w:rPr>
        <w:t>Fultextové vyhledávání min. dle jména, RČ, ošetřujícího lékaře, pojišťovna, data a času vyšetření, místo vzniku záznamu, kód diagnózy, druhu výkonu</w:t>
      </w:r>
      <w:r>
        <w:rPr>
          <w:rFonts w:cs="Calibri"/>
          <w:szCs w:val="22"/>
        </w:rPr>
        <w:t xml:space="preserve"> (informace z NIS)</w:t>
      </w:r>
    </w:p>
    <w:p w14:paraId="14759C53" w14:textId="77777777" w:rsidR="00A72BB6" w:rsidRPr="00EA448E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EA448E">
        <w:rPr>
          <w:rFonts w:cs="Calibri"/>
          <w:szCs w:val="22"/>
        </w:rPr>
        <w:t xml:space="preserve">Porovnávání současně až 9 záznamů / snímků </w:t>
      </w:r>
    </w:p>
    <w:p w14:paraId="7EFAD911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E23595">
        <w:rPr>
          <w:rFonts w:cs="Calibri"/>
          <w:szCs w:val="22"/>
        </w:rPr>
        <w:t>Volba rychlosti přehrávání uložených záznamů</w:t>
      </w:r>
    </w:p>
    <w:p w14:paraId="786654DD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Editace videa alespoň ořez, střih, vícenásobný střih, slučování sestříhaných záznamů</w:t>
      </w:r>
    </w:p>
    <w:p w14:paraId="08D28D83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136344">
        <w:rPr>
          <w:rFonts w:cs="Calibri"/>
          <w:szCs w:val="22"/>
        </w:rPr>
        <w:t>Možnost vkládání značek s uživatelsky definovanými názvy, označení místa (jednotlivé značky) nebo úseku (značka začátku a konce)</w:t>
      </w:r>
    </w:p>
    <w:p w14:paraId="108B8B5F" w14:textId="77777777" w:rsidR="00A72BB6" w:rsidRPr="00EA448E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EA448E">
        <w:rPr>
          <w:rFonts w:cs="Calibri"/>
          <w:szCs w:val="22"/>
        </w:rPr>
        <w:tab/>
        <w:t xml:space="preserve">Export dat jednotně i hromadně </w:t>
      </w:r>
    </w:p>
    <w:p w14:paraId="546E7881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 w:rsidRPr="00136344">
        <w:rPr>
          <w:rFonts w:cs="Calibri"/>
          <w:szCs w:val="22"/>
        </w:rPr>
        <w:t>Plně automatický sestřih dle značek označující jednotlivé úseky v záznamu a jejich automatické sloučení při zachování původního záznamu</w:t>
      </w:r>
    </w:p>
    <w:p w14:paraId="2D11C129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Přehrávání vícestopých (</w:t>
      </w:r>
      <w:proofErr w:type="spellStart"/>
      <w:r>
        <w:rPr>
          <w:rFonts w:cs="Calibri"/>
          <w:szCs w:val="22"/>
        </w:rPr>
        <w:t>multiplexovaných</w:t>
      </w:r>
      <w:proofErr w:type="spellEnd"/>
      <w:r>
        <w:rPr>
          <w:rFonts w:cs="Calibri"/>
          <w:szCs w:val="22"/>
        </w:rPr>
        <w:t>) záznamů s možností pokročilého ovládání zobrazení PIP, PBP</w:t>
      </w:r>
    </w:p>
    <w:p w14:paraId="1D2C02A3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Videokonferenční nástroje – oboustranný audio/video přenos</w:t>
      </w:r>
      <w:r w:rsidRPr="00136344">
        <w:rPr>
          <w:rFonts w:cs="Calibri"/>
          <w:szCs w:val="22"/>
        </w:rPr>
        <w:t xml:space="preserve"> </w:t>
      </w:r>
    </w:p>
    <w:p w14:paraId="3C6DD84B" w14:textId="77777777" w:rsidR="00A72BB6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Příjem vícestopých (</w:t>
      </w:r>
      <w:proofErr w:type="spellStart"/>
      <w:r>
        <w:rPr>
          <w:rFonts w:cs="Calibri"/>
          <w:szCs w:val="22"/>
        </w:rPr>
        <w:t>multiplexovaných</w:t>
      </w:r>
      <w:proofErr w:type="spellEnd"/>
      <w:r>
        <w:rPr>
          <w:rFonts w:cs="Calibri"/>
          <w:szCs w:val="22"/>
        </w:rPr>
        <w:t>) záznamů s možností pokročilého ovládání zobrazení PIP, PBP</w:t>
      </w:r>
    </w:p>
    <w:p w14:paraId="5D0F8E1C" w14:textId="77777777" w:rsidR="00A72BB6" w:rsidRPr="00EA448E" w:rsidRDefault="00A72BB6" w:rsidP="00A72BB6">
      <w:pPr>
        <w:numPr>
          <w:ilvl w:val="0"/>
          <w:numId w:val="37"/>
        </w:numPr>
        <w:suppressAutoHyphens/>
        <w:rPr>
          <w:rFonts w:cs="Calibri"/>
          <w:szCs w:val="22"/>
        </w:rPr>
      </w:pPr>
      <w:r>
        <w:rPr>
          <w:rFonts w:cs="Calibri"/>
          <w:szCs w:val="22"/>
        </w:rPr>
        <w:t>Možnost započetí videokonference s uživatelskou volbou cílové / cílových stanic (volání z PC na vybraný sál) nutné oboustranné potvrzení z bezpečnostního hlediska, možnost ukončení účasti na každé klientské stanici i záznamovém zařízení</w:t>
      </w:r>
    </w:p>
    <w:p w14:paraId="38CBB259" w14:textId="77777777" w:rsidR="00A72BB6" w:rsidRDefault="00A72BB6" w:rsidP="00A72BB6">
      <w:pPr>
        <w:suppressAutoHyphens/>
        <w:rPr>
          <w:rFonts w:cs="Calibri"/>
          <w:szCs w:val="22"/>
        </w:rPr>
      </w:pPr>
    </w:p>
    <w:p w14:paraId="7985C291" w14:textId="77777777" w:rsidR="00A72BB6" w:rsidRPr="004B7895" w:rsidRDefault="00A72BB6" w:rsidP="00A72BB6">
      <w:pPr>
        <w:rPr>
          <w:rFonts w:cs="Arial"/>
          <w:b/>
          <w:szCs w:val="22"/>
        </w:rPr>
      </w:pPr>
      <w:r w:rsidRPr="007E04ED">
        <w:rPr>
          <w:rFonts w:cs="Arial"/>
          <w:b/>
          <w:szCs w:val="22"/>
        </w:rPr>
        <w:tab/>
      </w:r>
      <w:r w:rsidRPr="007E04ED">
        <w:rPr>
          <w:rFonts w:cs="Arial"/>
          <w:b/>
          <w:szCs w:val="22"/>
        </w:rPr>
        <w:tab/>
      </w:r>
      <w:r w:rsidRPr="007E04ED">
        <w:rPr>
          <w:rFonts w:cs="Arial"/>
          <w:b/>
          <w:szCs w:val="22"/>
        </w:rPr>
        <w:tab/>
      </w:r>
    </w:p>
    <w:p w14:paraId="1B862465" w14:textId="77777777" w:rsidR="00755949" w:rsidRPr="002A64D2" w:rsidRDefault="00755949" w:rsidP="002A64D2"/>
    <w:sectPr w:rsidR="00755949" w:rsidRPr="002A64D2" w:rsidSect="00634A9D">
      <w:headerReference w:type="default" r:id="rId10"/>
      <w:pgSz w:w="11906" w:h="16838" w:code="9"/>
      <w:pgMar w:top="2410" w:right="709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27DB" w14:textId="77777777" w:rsidR="00500FCA" w:rsidRDefault="00500FCA" w:rsidP="00734D75">
      <w:r>
        <w:separator/>
      </w:r>
    </w:p>
  </w:endnote>
  <w:endnote w:type="continuationSeparator" w:id="0">
    <w:p w14:paraId="60145E4D" w14:textId="77777777" w:rsidR="00500FCA" w:rsidRDefault="00500FCA" w:rsidP="0073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6F2D" w14:textId="77777777" w:rsidR="00500FCA" w:rsidRDefault="00500FCA" w:rsidP="00734D75">
      <w:r>
        <w:separator/>
      </w:r>
    </w:p>
  </w:footnote>
  <w:footnote w:type="continuationSeparator" w:id="0">
    <w:p w14:paraId="332900BF" w14:textId="77777777" w:rsidR="00500FCA" w:rsidRDefault="00500FCA" w:rsidP="0073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3364" w14:textId="5D9066DC" w:rsidR="009004BA" w:rsidRDefault="00A72B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05AF67A" wp14:editId="396472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690" cy="10683240"/>
          <wp:effectExtent l="0" t="0" r="0" b="0"/>
          <wp:wrapNone/>
          <wp:docPr id="1" name="Obrázek 0" descr="dopisni-papir-A4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dopisni-papir-A4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B6376" w14:textId="77777777" w:rsidR="009004BA" w:rsidRDefault="009004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81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964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7C5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EE6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CC1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A8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D088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36B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5EB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6EA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5463B"/>
    <w:multiLevelType w:val="hybridMultilevel"/>
    <w:tmpl w:val="313E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356D8D"/>
    <w:multiLevelType w:val="hybridMultilevel"/>
    <w:tmpl w:val="D3F26A74"/>
    <w:lvl w:ilvl="0" w:tplc="604009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0F211FDA"/>
    <w:multiLevelType w:val="hybridMultilevel"/>
    <w:tmpl w:val="6802A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4901F8"/>
    <w:multiLevelType w:val="hybridMultilevel"/>
    <w:tmpl w:val="73167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B4EC6"/>
    <w:multiLevelType w:val="hybridMultilevel"/>
    <w:tmpl w:val="36EC711A"/>
    <w:lvl w:ilvl="0" w:tplc="0405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15BB618A"/>
    <w:multiLevelType w:val="hybridMultilevel"/>
    <w:tmpl w:val="4BB8469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61FBD"/>
    <w:multiLevelType w:val="hybridMultilevel"/>
    <w:tmpl w:val="BC1AB9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7D4523"/>
    <w:multiLevelType w:val="hybridMultilevel"/>
    <w:tmpl w:val="41A85C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C7EDC"/>
    <w:multiLevelType w:val="hybridMultilevel"/>
    <w:tmpl w:val="1D76AB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8D0667"/>
    <w:multiLevelType w:val="hybridMultilevel"/>
    <w:tmpl w:val="8692EE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FC6EE9"/>
    <w:multiLevelType w:val="hybridMultilevel"/>
    <w:tmpl w:val="052EF0A0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36127F46"/>
    <w:multiLevelType w:val="hybridMultilevel"/>
    <w:tmpl w:val="324E1FD8"/>
    <w:lvl w:ilvl="0" w:tplc="0E1C9E6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36B21247"/>
    <w:multiLevelType w:val="hybridMultilevel"/>
    <w:tmpl w:val="D1625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5C5308"/>
    <w:multiLevelType w:val="hybridMultilevel"/>
    <w:tmpl w:val="E158A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B14367"/>
    <w:multiLevelType w:val="hybridMultilevel"/>
    <w:tmpl w:val="06982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F0659B"/>
    <w:multiLevelType w:val="hybridMultilevel"/>
    <w:tmpl w:val="1256C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48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874F84"/>
    <w:multiLevelType w:val="hybridMultilevel"/>
    <w:tmpl w:val="96D62D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24420E"/>
    <w:multiLevelType w:val="hybridMultilevel"/>
    <w:tmpl w:val="768EC2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B1C76"/>
    <w:multiLevelType w:val="hybridMultilevel"/>
    <w:tmpl w:val="257ED2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82BBB"/>
    <w:multiLevelType w:val="hybridMultilevel"/>
    <w:tmpl w:val="D2DCC4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74317"/>
    <w:multiLevelType w:val="hybridMultilevel"/>
    <w:tmpl w:val="75A4ADF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6CACA3F8">
      <w:start w:val="1"/>
      <w:numFmt w:val="lowerLetter"/>
      <w:lvlText w:val="%2."/>
      <w:lvlJc w:val="left"/>
      <w:pPr>
        <w:ind w:left="64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696402"/>
    <w:multiLevelType w:val="hybridMultilevel"/>
    <w:tmpl w:val="F028E1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1D01F7"/>
    <w:multiLevelType w:val="hybridMultilevel"/>
    <w:tmpl w:val="04442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91B06"/>
    <w:multiLevelType w:val="hybridMultilevel"/>
    <w:tmpl w:val="DEB8D2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47092"/>
    <w:multiLevelType w:val="hybridMultilevel"/>
    <w:tmpl w:val="A5A2A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84486"/>
    <w:multiLevelType w:val="hybridMultilevel"/>
    <w:tmpl w:val="081458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75AD8"/>
    <w:multiLevelType w:val="hybridMultilevel"/>
    <w:tmpl w:val="A2A88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BA5079"/>
    <w:multiLevelType w:val="hybridMultilevel"/>
    <w:tmpl w:val="10D4D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C2365"/>
    <w:multiLevelType w:val="hybridMultilevel"/>
    <w:tmpl w:val="313AC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B72CFA"/>
    <w:multiLevelType w:val="hybridMultilevel"/>
    <w:tmpl w:val="6AAA61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0E3CFA"/>
    <w:multiLevelType w:val="hybridMultilevel"/>
    <w:tmpl w:val="E4D68A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491935">
    <w:abstractNumId w:val="8"/>
  </w:num>
  <w:num w:numId="2" w16cid:durableId="1650012584">
    <w:abstractNumId w:val="3"/>
  </w:num>
  <w:num w:numId="3" w16cid:durableId="1973096639">
    <w:abstractNumId w:val="2"/>
  </w:num>
  <w:num w:numId="4" w16cid:durableId="421143660">
    <w:abstractNumId w:val="1"/>
  </w:num>
  <w:num w:numId="5" w16cid:durableId="2125492484">
    <w:abstractNumId w:val="0"/>
  </w:num>
  <w:num w:numId="6" w16cid:durableId="1792279400">
    <w:abstractNumId w:val="9"/>
  </w:num>
  <w:num w:numId="7" w16cid:durableId="679353053">
    <w:abstractNumId w:val="7"/>
  </w:num>
  <w:num w:numId="8" w16cid:durableId="1566917794">
    <w:abstractNumId w:val="6"/>
  </w:num>
  <w:num w:numId="9" w16cid:durableId="1916353269">
    <w:abstractNumId w:val="5"/>
  </w:num>
  <w:num w:numId="10" w16cid:durableId="464543407">
    <w:abstractNumId w:val="4"/>
  </w:num>
  <w:num w:numId="11" w16cid:durableId="1689987396">
    <w:abstractNumId w:val="28"/>
  </w:num>
  <w:num w:numId="12" w16cid:durableId="940263450">
    <w:abstractNumId w:val="19"/>
  </w:num>
  <w:num w:numId="13" w16cid:durableId="1298757727">
    <w:abstractNumId w:val="29"/>
  </w:num>
  <w:num w:numId="14" w16cid:durableId="2119443774">
    <w:abstractNumId w:val="27"/>
  </w:num>
  <w:num w:numId="15" w16cid:durableId="719942980">
    <w:abstractNumId w:val="23"/>
  </w:num>
  <w:num w:numId="16" w16cid:durableId="1529368986">
    <w:abstractNumId w:val="26"/>
  </w:num>
  <w:num w:numId="17" w16cid:durableId="503276488">
    <w:abstractNumId w:val="35"/>
  </w:num>
  <w:num w:numId="18" w16cid:durableId="1246644212">
    <w:abstractNumId w:val="18"/>
  </w:num>
  <w:num w:numId="19" w16cid:durableId="952439355">
    <w:abstractNumId w:val="32"/>
  </w:num>
  <w:num w:numId="20" w16cid:durableId="1087187214">
    <w:abstractNumId w:val="15"/>
  </w:num>
  <w:num w:numId="21" w16cid:durableId="583225907">
    <w:abstractNumId w:val="14"/>
  </w:num>
  <w:num w:numId="22" w16cid:durableId="1884439296">
    <w:abstractNumId w:val="17"/>
  </w:num>
  <w:num w:numId="23" w16cid:durableId="339964082">
    <w:abstractNumId w:val="40"/>
  </w:num>
  <w:num w:numId="24" w16cid:durableId="1676106518">
    <w:abstractNumId w:val="39"/>
  </w:num>
  <w:num w:numId="25" w16cid:durableId="300118010">
    <w:abstractNumId w:val="12"/>
  </w:num>
  <w:num w:numId="26" w16cid:durableId="557597325">
    <w:abstractNumId w:val="16"/>
  </w:num>
  <w:num w:numId="27" w16cid:durableId="412972420">
    <w:abstractNumId w:val="36"/>
  </w:num>
  <w:num w:numId="28" w16cid:durableId="1963681247">
    <w:abstractNumId w:val="22"/>
  </w:num>
  <w:num w:numId="29" w16cid:durableId="1785153299">
    <w:abstractNumId w:val="38"/>
  </w:num>
  <w:num w:numId="30" w16cid:durableId="1535381041">
    <w:abstractNumId w:val="33"/>
  </w:num>
  <w:num w:numId="31" w16cid:durableId="520126275">
    <w:abstractNumId w:val="31"/>
  </w:num>
  <w:num w:numId="32" w16cid:durableId="1455445301">
    <w:abstractNumId w:val="24"/>
  </w:num>
  <w:num w:numId="33" w16cid:durableId="1318876844">
    <w:abstractNumId w:val="37"/>
  </w:num>
  <w:num w:numId="34" w16cid:durableId="1746683708">
    <w:abstractNumId w:val="10"/>
  </w:num>
  <w:num w:numId="35" w16cid:durableId="102724349">
    <w:abstractNumId w:val="34"/>
  </w:num>
  <w:num w:numId="36" w16cid:durableId="1745451884">
    <w:abstractNumId w:val="25"/>
  </w:num>
  <w:num w:numId="37" w16cid:durableId="1149783240">
    <w:abstractNumId w:val="20"/>
  </w:num>
  <w:num w:numId="38" w16cid:durableId="2018195573">
    <w:abstractNumId w:val="13"/>
  </w:num>
  <w:num w:numId="39" w16cid:durableId="1033992061">
    <w:abstractNumId w:val="30"/>
  </w:num>
  <w:num w:numId="40" w16cid:durableId="330641336">
    <w:abstractNumId w:val="21"/>
  </w:num>
  <w:num w:numId="41" w16cid:durableId="14359053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B6"/>
    <w:rsid w:val="00002967"/>
    <w:rsid w:val="00004015"/>
    <w:rsid w:val="00004775"/>
    <w:rsid w:val="00005693"/>
    <w:rsid w:val="00005B42"/>
    <w:rsid w:val="00006325"/>
    <w:rsid w:val="00010909"/>
    <w:rsid w:val="00011C67"/>
    <w:rsid w:val="00015DEA"/>
    <w:rsid w:val="000173AE"/>
    <w:rsid w:val="000174CA"/>
    <w:rsid w:val="000204A5"/>
    <w:rsid w:val="000212E9"/>
    <w:rsid w:val="00024785"/>
    <w:rsid w:val="00036FEC"/>
    <w:rsid w:val="00037498"/>
    <w:rsid w:val="00040797"/>
    <w:rsid w:val="000409AC"/>
    <w:rsid w:val="00043355"/>
    <w:rsid w:val="00044969"/>
    <w:rsid w:val="0005093F"/>
    <w:rsid w:val="00050FE0"/>
    <w:rsid w:val="00051715"/>
    <w:rsid w:val="000566F4"/>
    <w:rsid w:val="00064E6F"/>
    <w:rsid w:val="00066560"/>
    <w:rsid w:val="00084F6F"/>
    <w:rsid w:val="000862A6"/>
    <w:rsid w:val="000966CD"/>
    <w:rsid w:val="000A0E35"/>
    <w:rsid w:val="000A1653"/>
    <w:rsid w:val="000A2AF4"/>
    <w:rsid w:val="000A2EC8"/>
    <w:rsid w:val="000B6448"/>
    <w:rsid w:val="000C0A2A"/>
    <w:rsid w:val="000C4958"/>
    <w:rsid w:val="000C61C0"/>
    <w:rsid w:val="000D49F6"/>
    <w:rsid w:val="000D717F"/>
    <w:rsid w:val="000D7C70"/>
    <w:rsid w:val="000F0BB6"/>
    <w:rsid w:val="00112B4F"/>
    <w:rsid w:val="00114BFF"/>
    <w:rsid w:val="00117EF7"/>
    <w:rsid w:val="0012021B"/>
    <w:rsid w:val="0012226F"/>
    <w:rsid w:val="00122F25"/>
    <w:rsid w:val="001269BD"/>
    <w:rsid w:val="001271CB"/>
    <w:rsid w:val="0013106A"/>
    <w:rsid w:val="00136115"/>
    <w:rsid w:val="00136C12"/>
    <w:rsid w:val="00141140"/>
    <w:rsid w:val="00143BE4"/>
    <w:rsid w:val="00151483"/>
    <w:rsid w:val="00157CDA"/>
    <w:rsid w:val="0016136A"/>
    <w:rsid w:val="00161AD7"/>
    <w:rsid w:val="00161C50"/>
    <w:rsid w:val="00164CFB"/>
    <w:rsid w:val="00171BCA"/>
    <w:rsid w:val="00180E80"/>
    <w:rsid w:val="00182EE7"/>
    <w:rsid w:val="00185AA1"/>
    <w:rsid w:val="001862B9"/>
    <w:rsid w:val="00190281"/>
    <w:rsid w:val="00190409"/>
    <w:rsid w:val="001A41CE"/>
    <w:rsid w:val="001A6020"/>
    <w:rsid w:val="001A7CA4"/>
    <w:rsid w:val="001B4396"/>
    <w:rsid w:val="001B644F"/>
    <w:rsid w:val="001B6A18"/>
    <w:rsid w:val="001C6D0F"/>
    <w:rsid w:val="001D28FF"/>
    <w:rsid w:val="001E1551"/>
    <w:rsid w:val="001F2646"/>
    <w:rsid w:val="001F447F"/>
    <w:rsid w:val="0020096B"/>
    <w:rsid w:val="002012E1"/>
    <w:rsid w:val="00210236"/>
    <w:rsid w:val="00212FA1"/>
    <w:rsid w:val="00215F32"/>
    <w:rsid w:val="00225669"/>
    <w:rsid w:val="0023182D"/>
    <w:rsid w:val="00234FE5"/>
    <w:rsid w:val="00236FC6"/>
    <w:rsid w:val="0024192F"/>
    <w:rsid w:val="00242421"/>
    <w:rsid w:val="0025039C"/>
    <w:rsid w:val="00251D96"/>
    <w:rsid w:val="00252CB3"/>
    <w:rsid w:val="0025388E"/>
    <w:rsid w:val="00256B81"/>
    <w:rsid w:val="00257005"/>
    <w:rsid w:val="00263AC1"/>
    <w:rsid w:val="00264269"/>
    <w:rsid w:val="00264E90"/>
    <w:rsid w:val="00266E04"/>
    <w:rsid w:val="00266E7A"/>
    <w:rsid w:val="002707D4"/>
    <w:rsid w:val="00274773"/>
    <w:rsid w:val="0027572C"/>
    <w:rsid w:val="0028032D"/>
    <w:rsid w:val="00281712"/>
    <w:rsid w:val="00281E9D"/>
    <w:rsid w:val="0028505E"/>
    <w:rsid w:val="00286146"/>
    <w:rsid w:val="002901EA"/>
    <w:rsid w:val="002907A1"/>
    <w:rsid w:val="002954E8"/>
    <w:rsid w:val="002A173E"/>
    <w:rsid w:val="002A64D2"/>
    <w:rsid w:val="002A7965"/>
    <w:rsid w:val="002A7DB6"/>
    <w:rsid w:val="002C20B3"/>
    <w:rsid w:val="002C229A"/>
    <w:rsid w:val="002D0A79"/>
    <w:rsid w:val="002D2244"/>
    <w:rsid w:val="002D58C7"/>
    <w:rsid w:val="002E0FFC"/>
    <w:rsid w:val="002E1898"/>
    <w:rsid w:val="002E2724"/>
    <w:rsid w:val="002E33DC"/>
    <w:rsid w:val="002E56B6"/>
    <w:rsid w:val="002E6C3D"/>
    <w:rsid w:val="002F4433"/>
    <w:rsid w:val="002F59F3"/>
    <w:rsid w:val="003011F9"/>
    <w:rsid w:val="00302D43"/>
    <w:rsid w:val="00302F68"/>
    <w:rsid w:val="00304578"/>
    <w:rsid w:val="00305EB2"/>
    <w:rsid w:val="00310372"/>
    <w:rsid w:val="00315E23"/>
    <w:rsid w:val="00325F00"/>
    <w:rsid w:val="0033642E"/>
    <w:rsid w:val="00336461"/>
    <w:rsid w:val="003464C6"/>
    <w:rsid w:val="00346F5B"/>
    <w:rsid w:val="00350B23"/>
    <w:rsid w:val="0035257B"/>
    <w:rsid w:val="00362D5A"/>
    <w:rsid w:val="00363CE2"/>
    <w:rsid w:val="003731ED"/>
    <w:rsid w:val="003732C5"/>
    <w:rsid w:val="003745EC"/>
    <w:rsid w:val="00377365"/>
    <w:rsid w:val="003777A2"/>
    <w:rsid w:val="0037783B"/>
    <w:rsid w:val="0038682C"/>
    <w:rsid w:val="00386C45"/>
    <w:rsid w:val="003909CE"/>
    <w:rsid w:val="00390D75"/>
    <w:rsid w:val="003920C6"/>
    <w:rsid w:val="003923B1"/>
    <w:rsid w:val="0039449D"/>
    <w:rsid w:val="00395054"/>
    <w:rsid w:val="00396148"/>
    <w:rsid w:val="003968A5"/>
    <w:rsid w:val="00397DDD"/>
    <w:rsid w:val="003A2552"/>
    <w:rsid w:val="003C1E5E"/>
    <w:rsid w:val="003C2786"/>
    <w:rsid w:val="003C295A"/>
    <w:rsid w:val="003C5673"/>
    <w:rsid w:val="003C68E5"/>
    <w:rsid w:val="003D1902"/>
    <w:rsid w:val="003D575B"/>
    <w:rsid w:val="003D6DB3"/>
    <w:rsid w:val="003E07DA"/>
    <w:rsid w:val="003E38AB"/>
    <w:rsid w:val="003E75AC"/>
    <w:rsid w:val="003F04E0"/>
    <w:rsid w:val="003F068B"/>
    <w:rsid w:val="003F3C27"/>
    <w:rsid w:val="003F4DEE"/>
    <w:rsid w:val="004025D4"/>
    <w:rsid w:val="0040358D"/>
    <w:rsid w:val="00405F3C"/>
    <w:rsid w:val="00411C90"/>
    <w:rsid w:val="00411F97"/>
    <w:rsid w:val="00417D77"/>
    <w:rsid w:val="00422378"/>
    <w:rsid w:val="00422FC1"/>
    <w:rsid w:val="0043001F"/>
    <w:rsid w:val="00430336"/>
    <w:rsid w:val="00431B9C"/>
    <w:rsid w:val="00443B30"/>
    <w:rsid w:val="00444FB9"/>
    <w:rsid w:val="00445464"/>
    <w:rsid w:val="00445AFB"/>
    <w:rsid w:val="004468FC"/>
    <w:rsid w:val="00460F45"/>
    <w:rsid w:val="00465009"/>
    <w:rsid w:val="00467563"/>
    <w:rsid w:val="00467EB6"/>
    <w:rsid w:val="004710CC"/>
    <w:rsid w:val="00474BFC"/>
    <w:rsid w:val="00475BBF"/>
    <w:rsid w:val="00476F92"/>
    <w:rsid w:val="004771DE"/>
    <w:rsid w:val="004825A6"/>
    <w:rsid w:val="0048372B"/>
    <w:rsid w:val="004910BE"/>
    <w:rsid w:val="004939D5"/>
    <w:rsid w:val="004942BC"/>
    <w:rsid w:val="004947EC"/>
    <w:rsid w:val="004A0274"/>
    <w:rsid w:val="004A0E46"/>
    <w:rsid w:val="004A290E"/>
    <w:rsid w:val="004A78F2"/>
    <w:rsid w:val="004B10D4"/>
    <w:rsid w:val="004B330F"/>
    <w:rsid w:val="004B4C4F"/>
    <w:rsid w:val="004B5CB8"/>
    <w:rsid w:val="004B7456"/>
    <w:rsid w:val="004B7604"/>
    <w:rsid w:val="004C2E4F"/>
    <w:rsid w:val="004C4007"/>
    <w:rsid w:val="004C7379"/>
    <w:rsid w:val="004C7BD9"/>
    <w:rsid w:val="004D23DE"/>
    <w:rsid w:val="004D42B0"/>
    <w:rsid w:val="004D5B6D"/>
    <w:rsid w:val="004D730E"/>
    <w:rsid w:val="004D7AD7"/>
    <w:rsid w:val="004E40DC"/>
    <w:rsid w:val="004E41B0"/>
    <w:rsid w:val="004E6518"/>
    <w:rsid w:val="004F077A"/>
    <w:rsid w:val="004F2576"/>
    <w:rsid w:val="004F313F"/>
    <w:rsid w:val="004F5DEA"/>
    <w:rsid w:val="004F6B1B"/>
    <w:rsid w:val="004F77E8"/>
    <w:rsid w:val="00500FCA"/>
    <w:rsid w:val="00503E52"/>
    <w:rsid w:val="00505CE0"/>
    <w:rsid w:val="005141DA"/>
    <w:rsid w:val="00514829"/>
    <w:rsid w:val="00514C93"/>
    <w:rsid w:val="0052182C"/>
    <w:rsid w:val="005230FD"/>
    <w:rsid w:val="00526BC0"/>
    <w:rsid w:val="005300B4"/>
    <w:rsid w:val="0053032E"/>
    <w:rsid w:val="00531FF8"/>
    <w:rsid w:val="00534AE4"/>
    <w:rsid w:val="00541648"/>
    <w:rsid w:val="00557485"/>
    <w:rsid w:val="00561421"/>
    <w:rsid w:val="005616A3"/>
    <w:rsid w:val="0056264B"/>
    <w:rsid w:val="00563162"/>
    <w:rsid w:val="0056419E"/>
    <w:rsid w:val="00566DB8"/>
    <w:rsid w:val="0057559F"/>
    <w:rsid w:val="005759C2"/>
    <w:rsid w:val="00576C8D"/>
    <w:rsid w:val="00577E95"/>
    <w:rsid w:val="005818FD"/>
    <w:rsid w:val="00582975"/>
    <w:rsid w:val="00582DC2"/>
    <w:rsid w:val="00582E04"/>
    <w:rsid w:val="005839CD"/>
    <w:rsid w:val="00583B68"/>
    <w:rsid w:val="005A1289"/>
    <w:rsid w:val="005A22AF"/>
    <w:rsid w:val="005A367B"/>
    <w:rsid w:val="005A46C0"/>
    <w:rsid w:val="005B453C"/>
    <w:rsid w:val="005B60F7"/>
    <w:rsid w:val="005C262C"/>
    <w:rsid w:val="005C4B36"/>
    <w:rsid w:val="005D644A"/>
    <w:rsid w:val="005F02CA"/>
    <w:rsid w:val="005F35EA"/>
    <w:rsid w:val="005F4B3A"/>
    <w:rsid w:val="005F60C2"/>
    <w:rsid w:val="00603C74"/>
    <w:rsid w:val="0060536D"/>
    <w:rsid w:val="00605475"/>
    <w:rsid w:val="00605B7E"/>
    <w:rsid w:val="00612549"/>
    <w:rsid w:val="00621041"/>
    <w:rsid w:val="006213E3"/>
    <w:rsid w:val="00621465"/>
    <w:rsid w:val="00621735"/>
    <w:rsid w:val="00630528"/>
    <w:rsid w:val="00634A9D"/>
    <w:rsid w:val="00636D7D"/>
    <w:rsid w:val="00642AD4"/>
    <w:rsid w:val="0064780B"/>
    <w:rsid w:val="006529E6"/>
    <w:rsid w:val="00654585"/>
    <w:rsid w:val="00656AB4"/>
    <w:rsid w:val="00664FD6"/>
    <w:rsid w:val="00670F2A"/>
    <w:rsid w:val="00671ACA"/>
    <w:rsid w:val="00672840"/>
    <w:rsid w:val="00675A92"/>
    <w:rsid w:val="00676279"/>
    <w:rsid w:val="00676FA3"/>
    <w:rsid w:val="0068087C"/>
    <w:rsid w:val="00681D40"/>
    <w:rsid w:val="0068267B"/>
    <w:rsid w:val="0069048B"/>
    <w:rsid w:val="00691D61"/>
    <w:rsid w:val="006939CB"/>
    <w:rsid w:val="00697098"/>
    <w:rsid w:val="00697368"/>
    <w:rsid w:val="006A0EA9"/>
    <w:rsid w:val="006A1CF7"/>
    <w:rsid w:val="006A2A80"/>
    <w:rsid w:val="006A5233"/>
    <w:rsid w:val="006A7A75"/>
    <w:rsid w:val="006A7F85"/>
    <w:rsid w:val="006B2E7D"/>
    <w:rsid w:val="006B7E64"/>
    <w:rsid w:val="006C1136"/>
    <w:rsid w:val="006C5E43"/>
    <w:rsid w:val="006C6752"/>
    <w:rsid w:val="006C7209"/>
    <w:rsid w:val="006D55F5"/>
    <w:rsid w:val="006D6DCB"/>
    <w:rsid w:val="006E1435"/>
    <w:rsid w:val="006E2663"/>
    <w:rsid w:val="006F4D81"/>
    <w:rsid w:val="006F7571"/>
    <w:rsid w:val="006F781B"/>
    <w:rsid w:val="00700C4F"/>
    <w:rsid w:val="007018A9"/>
    <w:rsid w:val="00707F71"/>
    <w:rsid w:val="007102F5"/>
    <w:rsid w:val="007160AD"/>
    <w:rsid w:val="00716346"/>
    <w:rsid w:val="007211BB"/>
    <w:rsid w:val="00722F6D"/>
    <w:rsid w:val="007277E4"/>
    <w:rsid w:val="00731DCB"/>
    <w:rsid w:val="00731F6B"/>
    <w:rsid w:val="00734D75"/>
    <w:rsid w:val="007351AB"/>
    <w:rsid w:val="007409BB"/>
    <w:rsid w:val="00742B06"/>
    <w:rsid w:val="00747CE8"/>
    <w:rsid w:val="007511E7"/>
    <w:rsid w:val="00751E34"/>
    <w:rsid w:val="007520EA"/>
    <w:rsid w:val="00755949"/>
    <w:rsid w:val="00763B8E"/>
    <w:rsid w:val="00766202"/>
    <w:rsid w:val="00772118"/>
    <w:rsid w:val="00776104"/>
    <w:rsid w:val="00776CAE"/>
    <w:rsid w:val="007801BF"/>
    <w:rsid w:val="00785FC6"/>
    <w:rsid w:val="00787BC5"/>
    <w:rsid w:val="0079097E"/>
    <w:rsid w:val="0079533F"/>
    <w:rsid w:val="007A10B2"/>
    <w:rsid w:val="007A4C25"/>
    <w:rsid w:val="007A56ED"/>
    <w:rsid w:val="007A584D"/>
    <w:rsid w:val="007B2F0A"/>
    <w:rsid w:val="007B4E03"/>
    <w:rsid w:val="007B62A1"/>
    <w:rsid w:val="007C219F"/>
    <w:rsid w:val="007C4B72"/>
    <w:rsid w:val="007D51CC"/>
    <w:rsid w:val="007D7601"/>
    <w:rsid w:val="007E03B8"/>
    <w:rsid w:val="007E1512"/>
    <w:rsid w:val="007E5FFF"/>
    <w:rsid w:val="0080360A"/>
    <w:rsid w:val="008042E9"/>
    <w:rsid w:val="00804E5C"/>
    <w:rsid w:val="008056EF"/>
    <w:rsid w:val="0081032C"/>
    <w:rsid w:val="00817D0E"/>
    <w:rsid w:val="00820347"/>
    <w:rsid w:val="0082379B"/>
    <w:rsid w:val="0082401C"/>
    <w:rsid w:val="00830BF3"/>
    <w:rsid w:val="00833CE2"/>
    <w:rsid w:val="00834537"/>
    <w:rsid w:val="0083519F"/>
    <w:rsid w:val="0083703D"/>
    <w:rsid w:val="008378AA"/>
    <w:rsid w:val="00847516"/>
    <w:rsid w:val="0085265C"/>
    <w:rsid w:val="0085273D"/>
    <w:rsid w:val="00853136"/>
    <w:rsid w:val="00855046"/>
    <w:rsid w:val="00861B66"/>
    <w:rsid w:val="008631C9"/>
    <w:rsid w:val="00864A7E"/>
    <w:rsid w:val="008650CC"/>
    <w:rsid w:val="0086732C"/>
    <w:rsid w:val="008677B3"/>
    <w:rsid w:val="0087377C"/>
    <w:rsid w:val="00877269"/>
    <w:rsid w:val="008777CE"/>
    <w:rsid w:val="00886C7B"/>
    <w:rsid w:val="00892965"/>
    <w:rsid w:val="00895604"/>
    <w:rsid w:val="008A1304"/>
    <w:rsid w:val="008A2B98"/>
    <w:rsid w:val="008A3B6A"/>
    <w:rsid w:val="008A3C5F"/>
    <w:rsid w:val="008A7565"/>
    <w:rsid w:val="008B4D6A"/>
    <w:rsid w:val="008C1A69"/>
    <w:rsid w:val="008C7457"/>
    <w:rsid w:val="008D09F0"/>
    <w:rsid w:val="008D29D0"/>
    <w:rsid w:val="008D47F2"/>
    <w:rsid w:val="008E02DC"/>
    <w:rsid w:val="008E0D66"/>
    <w:rsid w:val="008E109D"/>
    <w:rsid w:val="008E347C"/>
    <w:rsid w:val="008E41EA"/>
    <w:rsid w:val="008F1449"/>
    <w:rsid w:val="008F4F25"/>
    <w:rsid w:val="008F7CE1"/>
    <w:rsid w:val="009004BA"/>
    <w:rsid w:val="00901197"/>
    <w:rsid w:val="00905F63"/>
    <w:rsid w:val="00911E3E"/>
    <w:rsid w:val="00917C35"/>
    <w:rsid w:val="0092099A"/>
    <w:rsid w:val="00921755"/>
    <w:rsid w:val="0092204D"/>
    <w:rsid w:val="00922895"/>
    <w:rsid w:val="00924153"/>
    <w:rsid w:val="00925361"/>
    <w:rsid w:val="00925485"/>
    <w:rsid w:val="00925DF2"/>
    <w:rsid w:val="009322B0"/>
    <w:rsid w:val="00933076"/>
    <w:rsid w:val="00933842"/>
    <w:rsid w:val="00934A9E"/>
    <w:rsid w:val="00946556"/>
    <w:rsid w:val="009527CA"/>
    <w:rsid w:val="00960306"/>
    <w:rsid w:val="00964994"/>
    <w:rsid w:val="00966D94"/>
    <w:rsid w:val="009708C3"/>
    <w:rsid w:val="009714BF"/>
    <w:rsid w:val="00971907"/>
    <w:rsid w:val="00976254"/>
    <w:rsid w:val="00976E8F"/>
    <w:rsid w:val="00977CCF"/>
    <w:rsid w:val="0098415D"/>
    <w:rsid w:val="0098517F"/>
    <w:rsid w:val="0098629F"/>
    <w:rsid w:val="00987836"/>
    <w:rsid w:val="009923A7"/>
    <w:rsid w:val="00997A3E"/>
    <w:rsid w:val="009A1779"/>
    <w:rsid w:val="009A1ABC"/>
    <w:rsid w:val="009A3388"/>
    <w:rsid w:val="009B3224"/>
    <w:rsid w:val="009B5DC8"/>
    <w:rsid w:val="009B7180"/>
    <w:rsid w:val="009B718F"/>
    <w:rsid w:val="009B7A9F"/>
    <w:rsid w:val="009C2647"/>
    <w:rsid w:val="009C26B7"/>
    <w:rsid w:val="009D1F25"/>
    <w:rsid w:val="009D22FE"/>
    <w:rsid w:val="009D25BF"/>
    <w:rsid w:val="009D7ED2"/>
    <w:rsid w:val="009D7FDE"/>
    <w:rsid w:val="009E3D66"/>
    <w:rsid w:val="009E6C06"/>
    <w:rsid w:val="009E7B44"/>
    <w:rsid w:val="00A02941"/>
    <w:rsid w:val="00A02E18"/>
    <w:rsid w:val="00A03970"/>
    <w:rsid w:val="00A04CED"/>
    <w:rsid w:val="00A05FD6"/>
    <w:rsid w:val="00A122E3"/>
    <w:rsid w:val="00A1418D"/>
    <w:rsid w:val="00A15F37"/>
    <w:rsid w:val="00A16C06"/>
    <w:rsid w:val="00A221D1"/>
    <w:rsid w:val="00A24EC4"/>
    <w:rsid w:val="00A25F6D"/>
    <w:rsid w:val="00A275B1"/>
    <w:rsid w:val="00A27E8E"/>
    <w:rsid w:val="00A322AD"/>
    <w:rsid w:val="00A37EA4"/>
    <w:rsid w:val="00A44884"/>
    <w:rsid w:val="00A45876"/>
    <w:rsid w:val="00A52E86"/>
    <w:rsid w:val="00A53611"/>
    <w:rsid w:val="00A53A33"/>
    <w:rsid w:val="00A54544"/>
    <w:rsid w:val="00A6138B"/>
    <w:rsid w:val="00A62BA7"/>
    <w:rsid w:val="00A71A2F"/>
    <w:rsid w:val="00A72BB6"/>
    <w:rsid w:val="00A73D26"/>
    <w:rsid w:val="00A75188"/>
    <w:rsid w:val="00A90D59"/>
    <w:rsid w:val="00A93A52"/>
    <w:rsid w:val="00A945E6"/>
    <w:rsid w:val="00A95B74"/>
    <w:rsid w:val="00AA4FEA"/>
    <w:rsid w:val="00AA5131"/>
    <w:rsid w:val="00AB46C0"/>
    <w:rsid w:val="00AB517D"/>
    <w:rsid w:val="00AB7095"/>
    <w:rsid w:val="00AB7BDD"/>
    <w:rsid w:val="00AC1849"/>
    <w:rsid w:val="00AC2A77"/>
    <w:rsid w:val="00AC6403"/>
    <w:rsid w:val="00AD0197"/>
    <w:rsid w:val="00AD0C68"/>
    <w:rsid w:val="00AD1F3D"/>
    <w:rsid w:val="00AE1FAD"/>
    <w:rsid w:val="00AE700F"/>
    <w:rsid w:val="00AF04A8"/>
    <w:rsid w:val="00AF4ABD"/>
    <w:rsid w:val="00B00CBA"/>
    <w:rsid w:val="00B04422"/>
    <w:rsid w:val="00B04CC0"/>
    <w:rsid w:val="00B052F1"/>
    <w:rsid w:val="00B07432"/>
    <w:rsid w:val="00B11841"/>
    <w:rsid w:val="00B11F67"/>
    <w:rsid w:val="00B14928"/>
    <w:rsid w:val="00B1786B"/>
    <w:rsid w:val="00B30675"/>
    <w:rsid w:val="00B331FE"/>
    <w:rsid w:val="00B3765F"/>
    <w:rsid w:val="00B42362"/>
    <w:rsid w:val="00B452A7"/>
    <w:rsid w:val="00B46FD2"/>
    <w:rsid w:val="00B50BA5"/>
    <w:rsid w:val="00B538D8"/>
    <w:rsid w:val="00B548C6"/>
    <w:rsid w:val="00B61A89"/>
    <w:rsid w:val="00B61F86"/>
    <w:rsid w:val="00B62AED"/>
    <w:rsid w:val="00B6560A"/>
    <w:rsid w:val="00B67EE8"/>
    <w:rsid w:val="00B72E2F"/>
    <w:rsid w:val="00B83CE6"/>
    <w:rsid w:val="00B933D3"/>
    <w:rsid w:val="00B93D91"/>
    <w:rsid w:val="00B9480A"/>
    <w:rsid w:val="00B97245"/>
    <w:rsid w:val="00BA0F35"/>
    <w:rsid w:val="00BA2661"/>
    <w:rsid w:val="00BA4EA8"/>
    <w:rsid w:val="00BA5B20"/>
    <w:rsid w:val="00BA5DFA"/>
    <w:rsid w:val="00BA6E88"/>
    <w:rsid w:val="00BA792E"/>
    <w:rsid w:val="00BB029B"/>
    <w:rsid w:val="00BB1E7C"/>
    <w:rsid w:val="00BC21E5"/>
    <w:rsid w:val="00BD3FA7"/>
    <w:rsid w:val="00BD659B"/>
    <w:rsid w:val="00BE085F"/>
    <w:rsid w:val="00BE0B5D"/>
    <w:rsid w:val="00BE7107"/>
    <w:rsid w:val="00BE7A65"/>
    <w:rsid w:val="00BF54A4"/>
    <w:rsid w:val="00C0224F"/>
    <w:rsid w:val="00C06FD8"/>
    <w:rsid w:val="00C12110"/>
    <w:rsid w:val="00C12DD1"/>
    <w:rsid w:val="00C20745"/>
    <w:rsid w:val="00C32202"/>
    <w:rsid w:val="00C33B9C"/>
    <w:rsid w:val="00C43821"/>
    <w:rsid w:val="00C44712"/>
    <w:rsid w:val="00C4481E"/>
    <w:rsid w:val="00C574AF"/>
    <w:rsid w:val="00C628C5"/>
    <w:rsid w:val="00C634B3"/>
    <w:rsid w:val="00C73304"/>
    <w:rsid w:val="00C754DB"/>
    <w:rsid w:val="00C763A8"/>
    <w:rsid w:val="00C819F2"/>
    <w:rsid w:val="00C81D92"/>
    <w:rsid w:val="00C85D91"/>
    <w:rsid w:val="00C86EF5"/>
    <w:rsid w:val="00C87524"/>
    <w:rsid w:val="00C90E4E"/>
    <w:rsid w:val="00C923AF"/>
    <w:rsid w:val="00C92EB1"/>
    <w:rsid w:val="00C94976"/>
    <w:rsid w:val="00C97FDA"/>
    <w:rsid w:val="00CA3376"/>
    <w:rsid w:val="00CA4F81"/>
    <w:rsid w:val="00CA5DDD"/>
    <w:rsid w:val="00CA6084"/>
    <w:rsid w:val="00CB1DB9"/>
    <w:rsid w:val="00CB484A"/>
    <w:rsid w:val="00CC21BA"/>
    <w:rsid w:val="00CC2E48"/>
    <w:rsid w:val="00CC3205"/>
    <w:rsid w:val="00CD7D91"/>
    <w:rsid w:val="00CE5251"/>
    <w:rsid w:val="00CE6E18"/>
    <w:rsid w:val="00CF0E47"/>
    <w:rsid w:val="00CF2369"/>
    <w:rsid w:val="00CF25B0"/>
    <w:rsid w:val="00CF3E39"/>
    <w:rsid w:val="00CF529C"/>
    <w:rsid w:val="00D00A3D"/>
    <w:rsid w:val="00D0108B"/>
    <w:rsid w:val="00D051EF"/>
    <w:rsid w:val="00D20633"/>
    <w:rsid w:val="00D21B9A"/>
    <w:rsid w:val="00D21BDA"/>
    <w:rsid w:val="00D21FA6"/>
    <w:rsid w:val="00D2611E"/>
    <w:rsid w:val="00D302B7"/>
    <w:rsid w:val="00D319D8"/>
    <w:rsid w:val="00D32750"/>
    <w:rsid w:val="00D341CC"/>
    <w:rsid w:val="00D36292"/>
    <w:rsid w:val="00D364B8"/>
    <w:rsid w:val="00D439FF"/>
    <w:rsid w:val="00D447F6"/>
    <w:rsid w:val="00D53697"/>
    <w:rsid w:val="00D668BA"/>
    <w:rsid w:val="00D66B60"/>
    <w:rsid w:val="00D67C76"/>
    <w:rsid w:val="00D67D0A"/>
    <w:rsid w:val="00D72637"/>
    <w:rsid w:val="00D7265B"/>
    <w:rsid w:val="00D75C26"/>
    <w:rsid w:val="00D77917"/>
    <w:rsid w:val="00D826B5"/>
    <w:rsid w:val="00D82BD0"/>
    <w:rsid w:val="00D8322A"/>
    <w:rsid w:val="00D84CDA"/>
    <w:rsid w:val="00D84FDA"/>
    <w:rsid w:val="00D85B38"/>
    <w:rsid w:val="00D8784B"/>
    <w:rsid w:val="00D9071A"/>
    <w:rsid w:val="00D91679"/>
    <w:rsid w:val="00D91FF7"/>
    <w:rsid w:val="00D93429"/>
    <w:rsid w:val="00D954EE"/>
    <w:rsid w:val="00DA0A93"/>
    <w:rsid w:val="00DA30AD"/>
    <w:rsid w:val="00DA3D31"/>
    <w:rsid w:val="00DA40C6"/>
    <w:rsid w:val="00DB17E9"/>
    <w:rsid w:val="00DB36F3"/>
    <w:rsid w:val="00DB3AB8"/>
    <w:rsid w:val="00DB3F52"/>
    <w:rsid w:val="00DB51C6"/>
    <w:rsid w:val="00DB7264"/>
    <w:rsid w:val="00DD371A"/>
    <w:rsid w:val="00DD4191"/>
    <w:rsid w:val="00DD5B93"/>
    <w:rsid w:val="00DD611C"/>
    <w:rsid w:val="00DE0DFA"/>
    <w:rsid w:val="00DE1F47"/>
    <w:rsid w:val="00DE1FEC"/>
    <w:rsid w:val="00DE3BBA"/>
    <w:rsid w:val="00DE4BCC"/>
    <w:rsid w:val="00DE5EE9"/>
    <w:rsid w:val="00DF2695"/>
    <w:rsid w:val="00DF2A3F"/>
    <w:rsid w:val="00DF3AEE"/>
    <w:rsid w:val="00E010E3"/>
    <w:rsid w:val="00E06650"/>
    <w:rsid w:val="00E0789B"/>
    <w:rsid w:val="00E101A9"/>
    <w:rsid w:val="00E1041E"/>
    <w:rsid w:val="00E11C87"/>
    <w:rsid w:val="00E20705"/>
    <w:rsid w:val="00E2451C"/>
    <w:rsid w:val="00E25C26"/>
    <w:rsid w:val="00E26398"/>
    <w:rsid w:val="00E26C88"/>
    <w:rsid w:val="00E30701"/>
    <w:rsid w:val="00E34C0E"/>
    <w:rsid w:val="00E3526E"/>
    <w:rsid w:val="00E369D9"/>
    <w:rsid w:val="00E43833"/>
    <w:rsid w:val="00E43B5B"/>
    <w:rsid w:val="00E475E0"/>
    <w:rsid w:val="00E51140"/>
    <w:rsid w:val="00E54E03"/>
    <w:rsid w:val="00E55511"/>
    <w:rsid w:val="00E7421F"/>
    <w:rsid w:val="00E751D2"/>
    <w:rsid w:val="00E75895"/>
    <w:rsid w:val="00E906AE"/>
    <w:rsid w:val="00E90DD5"/>
    <w:rsid w:val="00E90F84"/>
    <w:rsid w:val="00E91D9D"/>
    <w:rsid w:val="00E959F1"/>
    <w:rsid w:val="00E95D6B"/>
    <w:rsid w:val="00EA4DEB"/>
    <w:rsid w:val="00EA7907"/>
    <w:rsid w:val="00EC10CF"/>
    <w:rsid w:val="00EC24D4"/>
    <w:rsid w:val="00EC2CD9"/>
    <w:rsid w:val="00EC389A"/>
    <w:rsid w:val="00EC3D4D"/>
    <w:rsid w:val="00ED0DAF"/>
    <w:rsid w:val="00ED3049"/>
    <w:rsid w:val="00ED57E9"/>
    <w:rsid w:val="00ED5A8C"/>
    <w:rsid w:val="00ED7218"/>
    <w:rsid w:val="00EE161F"/>
    <w:rsid w:val="00EE7C64"/>
    <w:rsid w:val="00EF4BEC"/>
    <w:rsid w:val="00EF76EE"/>
    <w:rsid w:val="00F00947"/>
    <w:rsid w:val="00F01FD8"/>
    <w:rsid w:val="00F039AB"/>
    <w:rsid w:val="00F05197"/>
    <w:rsid w:val="00F07B69"/>
    <w:rsid w:val="00F12EC2"/>
    <w:rsid w:val="00F130C3"/>
    <w:rsid w:val="00F132E6"/>
    <w:rsid w:val="00F14360"/>
    <w:rsid w:val="00F2183F"/>
    <w:rsid w:val="00F22428"/>
    <w:rsid w:val="00F256C3"/>
    <w:rsid w:val="00F31FE6"/>
    <w:rsid w:val="00F32255"/>
    <w:rsid w:val="00F35531"/>
    <w:rsid w:val="00F35782"/>
    <w:rsid w:val="00F4269A"/>
    <w:rsid w:val="00F433C2"/>
    <w:rsid w:val="00F47B8B"/>
    <w:rsid w:val="00F47EBC"/>
    <w:rsid w:val="00F53072"/>
    <w:rsid w:val="00F53252"/>
    <w:rsid w:val="00F538EE"/>
    <w:rsid w:val="00F6061F"/>
    <w:rsid w:val="00F65A31"/>
    <w:rsid w:val="00F662D3"/>
    <w:rsid w:val="00F70658"/>
    <w:rsid w:val="00F70FE9"/>
    <w:rsid w:val="00F72086"/>
    <w:rsid w:val="00F73C46"/>
    <w:rsid w:val="00F77AE8"/>
    <w:rsid w:val="00F84F16"/>
    <w:rsid w:val="00F85496"/>
    <w:rsid w:val="00F862F0"/>
    <w:rsid w:val="00F8768E"/>
    <w:rsid w:val="00F92219"/>
    <w:rsid w:val="00F93F45"/>
    <w:rsid w:val="00F94E5D"/>
    <w:rsid w:val="00F9782D"/>
    <w:rsid w:val="00FA15C8"/>
    <w:rsid w:val="00FA168E"/>
    <w:rsid w:val="00FA7BDF"/>
    <w:rsid w:val="00FB297F"/>
    <w:rsid w:val="00FB3A48"/>
    <w:rsid w:val="00FB6EAA"/>
    <w:rsid w:val="00FC0F0D"/>
    <w:rsid w:val="00FC3F77"/>
    <w:rsid w:val="00FC4C3E"/>
    <w:rsid w:val="00FC6D28"/>
    <w:rsid w:val="00FD1AC2"/>
    <w:rsid w:val="00FD2229"/>
    <w:rsid w:val="00FF21D4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4BDF5"/>
  <w15:chartTrackingRefBased/>
  <w15:docId w15:val="{F70DD92D-9BC2-4D49-B25F-3E013243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BB6"/>
    <w:rPr>
      <w:rFonts w:ascii="Arial" w:eastAsia="Times New Roman" w:hAnsi="Arial"/>
      <w:sz w:val="22"/>
      <w:lang w:eastAsia="en-US"/>
    </w:rPr>
  </w:style>
  <w:style w:type="paragraph" w:styleId="Nadpis1">
    <w:name w:val="heading 1"/>
    <w:basedOn w:val="Normln"/>
    <w:next w:val="Normln"/>
    <w:qFormat/>
    <w:rsid w:val="008F14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73D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E5E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62D5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475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924153"/>
    <w:pPr>
      <w:spacing w:before="240" w:after="60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4D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4D75"/>
  </w:style>
  <w:style w:type="paragraph" w:styleId="Zpat">
    <w:name w:val="footer"/>
    <w:basedOn w:val="Normln"/>
    <w:link w:val="ZpatChar"/>
    <w:uiPriority w:val="99"/>
    <w:semiHidden/>
    <w:unhideWhenUsed/>
    <w:rsid w:val="00734D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4D75"/>
  </w:style>
  <w:style w:type="paragraph" w:styleId="Textbubliny">
    <w:name w:val="Balloon Text"/>
    <w:basedOn w:val="Normln"/>
    <w:link w:val="TextbublinyChar"/>
    <w:uiPriority w:val="99"/>
    <w:semiHidden/>
    <w:unhideWhenUsed/>
    <w:rsid w:val="00734D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D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F144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F94E5D"/>
    <w:pPr>
      <w:shd w:val="clear" w:color="auto" w:fill="000080"/>
    </w:pPr>
    <w:rPr>
      <w:rFonts w:ascii="Tahoma" w:hAnsi="Tahoma" w:cs="Tahoma"/>
      <w:sz w:val="20"/>
    </w:rPr>
  </w:style>
  <w:style w:type="character" w:styleId="Hypertextovodkaz">
    <w:name w:val="Hyperlink"/>
    <w:basedOn w:val="Standardnpsmoodstavce"/>
    <w:rsid w:val="006A7F85"/>
    <w:rPr>
      <w:color w:val="0000FF"/>
      <w:u w:val="single"/>
    </w:rPr>
  </w:style>
  <w:style w:type="character" w:styleId="Sledovanodkaz">
    <w:name w:val="FollowedHyperlink"/>
    <w:basedOn w:val="Standardnpsmoodstavce"/>
    <w:rsid w:val="006A7F85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397DDD"/>
  </w:style>
  <w:style w:type="paragraph" w:styleId="Obsah2">
    <w:name w:val="toc 2"/>
    <w:basedOn w:val="Normln"/>
    <w:next w:val="Normln"/>
    <w:autoRedefine/>
    <w:semiHidden/>
    <w:rsid w:val="00397DDD"/>
    <w:pPr>
      <w:ind w:left="220"/>
    </w:pPr>
  </w:style>
  <w:style w:type="paragraph" w:styleId="Obsah3">
    <w:name w:val="toc 3"/>
    <w:basedOn w:val="Normln"/>
    <w:next w:val="Normln"/>
    <w:autoRedefine/>
    <w:semiHidden/>
    <w:rsid w:val="00397DDD"/>
    <w:pPr>
      <w:ind w:left="440"/>
    </w:pPr>
  </w:style>
  <w:style w:type="paragraph" w:styleId="Obsah5">
    <w:name w:val="toc 5"/>
    <w:basedOn w:val="Normln"/>
    <w:next w:val="Normln"/>
    <w:autoRedefine/>
    <w:semiHidden/>
    <w:rsid w:val="00CA3376"/>
    <w:pPr>
      <w:ind w:left="880"/>
    </w:pPr>
  </w:style>
  <w:style w:type="character" w:customStyle="1" w:styleId="Nadpis2Char">
    <w:name w:val="Nadpis 2 Char"/>
    <w:basedOn w:val="Standardnpsmoodstavce"/>
    <w:link w:val="Nadpis2"/>
    <w:rsid w:val="001A7CA4"/>
    <w:rPr>
      <w:rFonts w:ascii="Arial" w:eastAsia="Calibri" w:hAnsi="Arial" w:cs="Arial"/>
      <w:b/>
      <w:bCs/>
      <w:i/>
      <w:iCs/>
      <w:sz w:val="28"/>
      <w:szCs w:val="28"/>
      <w:lang w:val="cs-CZ"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90E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0E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0E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0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0E4E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72BB6"/>
    <w:pPr>
      <w:ind w:left="720"/>
      <w:contextualSpacing/>
    </w:pPr>
  </w:style>
  <w:style w:type="paragraph" w:styleId="Revize">
    <w:name w:val="Revision"/>
    <w:hidden/>
    <w:uiPriority w:val="99"/>
    <w:semiHidden/>
    <w:rsid w:val="00E26398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iri.Kadlec\Dokumenty%20Akvizice%20LT%20a%20RB\&#352;ablony\Word\KZ_Hlavi&#269;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D10A064583D429E3218C50D94C649" ma:contentTypeVersion="0" ma:contentTypeDescription="Vytvoří nový dokument" ma:contentTypeScope="" ma:versionID="5c8bb1eed6344ba2a58c9d36a54abe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F2475-F508-43F3-AC54-E6C0E5880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AA90F-0FF7-472F-9235-AE260E7BC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BC1E95-7B08-4A22-BB2A-D7C54D4140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KZ_Hlavička</Template>
  <TotalTime>54</TotalTime>
  <Pages>4</Pages>
  <Words>1440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Active Directory – Testovací případy integrace externích aplikací</vt:lpstr>
    </vt:vector>
  </TitlesOfParts>
  <Company>Krajská zdravotní, a.s.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Directory – Testovací případy integrace externích aplikací</dc:title>
  <dc:subject/>
  <dc:creator>Jiří Kadlec</dc:creator>
  <cp:keywords/>
  <cp:lastModifiedBy>user</cp:lastModifiedBy>
  <cp:revision>7</cp:revision>
  <cp:lastPrinted>2008-11-26T00:26:00Z</cp:lastPrinted>
  <dcterms:created xsi:type="dcterms:W3CDTF">2022-08-22T09:34:00Z</dcterms:created>
  <dcterms:modified xsi:type="dcterms:W3CDTF">2023-02-20T14:37:00Z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0x010100B85D10A064583D429E3218C50D94C649</vt:lpwstr>
  </property>
</Properties>
</file>