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Theme="minorEastAsia" w:cs="Arial"/>
          <w:b/>
          <w:szCs w:val="18"/>
          <w:lang w:eastAsia="cs-CZ"/>
        </w:rPr>
      </w:pPr>
    </w:p>
    <w:p>
      <w:pPr>
        <w:jc w:val="center"/>
        <w:rPr>
          <w:rFonts w:eastAsiaTheme="minorEastAsia" w:cs="Arial"/>
          <w:b/>
          <w:sz w:val="24"/>
          <w:szCs w:val="24"/>
          <w:lang w:eastAsia="cs-CZ"/>
        </w:rPr>
      </w:pPr>
      <w:r>
        <w:rPr>
          <w:rFonts w:eastAsiaTheme="minorEastAsia" w:cs="Arial"/>
          <w:b/>
          <w:sz w:val="24"/>
          <w:szCs w:val="24"/>
          <w:lang w:eastAsia="cs-CZ"/>
        </w:rPr>
        <w:t>Ultrazvukové přístroje pro Ortopedická oddělení</w:t>
      </w:r>
    </w:p>
    <w:p>
      <w:pPr>
        <w:jc w:val="center"/>
        <w:rPr>
          <w:rFonts w:eastAsiaTheme="minorEastAsia" w:cs="Arial"/>
          <w:b/>
          <w:szCs w:val="18"/>
          <w:lang w:eastAsia="cs-CZ"/>
        </w:rPr>
      </w:pPr>
    </w:p>
    <w:p>
      <w:pPr>
        <w:rPr>
          <w:rFonts w:cs="Arial"/>
          <w:szCs w:val="18"/>
        </w:rPr>
      </w:pPr>
      <w:r>
        <w:rPr>
          <w:rFonts w:cs="Arial"/>
          <w:szCs w:val="18"/>
          <w:u w:val="single"/>
        </w:rPr>
        <w:t>Popis:</w:t>
      </w:r>
      <w:r>
        <w:rPr>
          <w:rFonts w:cs="Arial"/>
          <w:szCs w:val="18"/>
        </w:rPr>
        <w:t xml:space="preserve"> 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Ultrazvukové přístroje pro Ortopedické oddělení Krajské zdravotní, a.s. – Masarykovy nemocnice v Ústí nad Labem, </w:t>
      </w:r>
      <w:proofErr w:type="spellStart"/>
      <w:r>
        <w:rPr>
          <w:rFonts w:cs="Arial"/>
          <w:szCs w:val="18"/>
        </w:rPr>
        <w:t>o.z</w:t>
      </w:r>
      <w:proofErr w:type="spellEnd"/>
      <w:r>
        <w:rPr>
          <w:rFonts w:cs="Arial"/>
          <w:szCs w:val="18"/>
        </w:rPr>
        <w:t xml:space="preserve">. a Nemocnice Teplice, </w:t>
      </w:r>
      <w:proofErr w:type="spellStart"/>
      <w:r>
        <w:rPr>
          <w:rFonts w:cs="Arial"/>
          <w:szCs w:val="18"/>
        </w:rPr>
        <w:t>o.z</w:t>
      </w:r>
      <w:proofErr w:type="spellEnd"/>
      <w:r>
        <w:rPr>
          <w:rFonts w:cs="Arial"/>
          <w:szCs w:val="18"/>
        </w:rPr>
        <w:t>.. Přístroje budou používány v ortopedických ambulancích, kde budou vyšetřováni jak dospělí, tak i dětští pacienti – ultrazvukové vyšetření kyčlí. Přístroj v Masarykově nemocnici se bude také používat při navigované intervenci do kyčelního kloubu a při obstřikách bederní páteře.</w:t>
      </w:r>
    </w:p>
    <w:p>
      <w:pPr>
        <w:rPr>
          <w:rFonts w:cs="Arial"/>
          <w:szCs w:val="18"/>
          <w:u w:val="single"/>
        </w:rPr>
      </w:pPr>
    </w:p>
    <w:p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Seznam požadovaných položek:</w:t>
      </w:r>
    </w:p>
    <w:p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rFonts w:cs="Arial"/>
          <w:szCs w:val="18"/>
        </w:rPr>
      </w:pPr>
      <w:r>
        <w:rPr>
          <w:rFonts w:cs="Arial"/>
          <w:szCs w:val="18"/>
        </w:rPr>
        <w:t>1 ks</w:t>
      </w:r>
      <w:r>
        <w:rPr>
          <w:rFonts w:cs="Arial"/>
          <w:szCs w:val="18"/>
        </w:rPr>
        <w:tab/>
        <w:t>Ultrazvukový přístroj + 2 sondy (Masarykova nemocnice v </w:t>
      </w:r>
      <w:proofErr w:type="spellStart"/>
      <w:r>
        <w:rPr>
          <w:rFonts w:cs="Arial"/>
          <w:szCs w:val="18"/>
        </w:rPr>
        <w:t>ÚnL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o.z</w:t>
      </w:r>
      <w:proofErr w:type="spellEnd"/>
      <w:r>
        <w:rPr>
          <w:rFonts w:cs="Arial"/>
          <w:szCs w:val="18"/>
        </w:rPr>
        <w:t>.)</w:t>
      </w:r>
    </w:p>
    <w:p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rFonts w:cs="Arial"/>
          <w:szCs w:val="18"/>
        </w:rPr>
      </w:pPr>
      <w:r>
        <w:rPr>
          <w:rFonts w:cs="Arial"/>
          <w:szCs w:val="18"/>
        </w:rPr>
        <w:t>1 ks</w:t>
      </w:r>
      <w:r>
        <w:rPr>
          <w:rFonts w:cs="Arial"/>
          <w:szCs w:val="18"/>
        </w:rPr>
        <w:tab/>
        <w:t xml:space="preserve">Ultrazvukový přístroj + 1 sonda (Nemocnice Teplice, </w:t>
      </w:r>
      <w:proofErr w:type="spellStart"/>
      <w:r>
        <w:rPr>
          <w:rFonts w:cs="Arial"/>
          <w:szCs w:val="18"/>
        </w:rPr>
        <w:t>o.z</w:t>
      </w:r>
      <w:proofErr w:type="spellEnd"/>
      <w:r>
        <w:rPr>
          <w:rFonts w:cs="Arial"/>
          <w:szCs w:val="18"/>
        </w:rPr>
        <w:t>.)</w:t>
      </w:r>
    </w:p>
    <w:p>
      <w:pPr>
        <w:tabs>
          <w:tab w:val="left" w:leader="dot" w:pos="1985"/>
        </w:tabs>
        <w:rPr>
          <w:rFonts w:cs="Arial"/>
          <w:szCs w:val="18"/>
        </w:rPr>
      </w:pPr>
    </w:p>
    <w:p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Požadované minimální technické a uživatelské parametry a vlastnosti:</w:t>
      </w:r>
    </w:p>
    <w:p>
      <w:pPr>
        <w:jc w:val="both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Ultrazvukový přístroj + 2 sondy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mobilní přístroj (nikoliv přenosný ani přenosný s přídavným podvozkem) s váhou do maximálně 85kg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digitální ultrazvukový přístroj s dynamikou systému – minimálně 250 dB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širokopásmový </w:t>
      </w:r>
      <w:proofErr w:type="spellStart"/>
      <w:r>
        <w:rPr>
          <w:rFonts w:cs="Arial"/>
          <w:szCs w:val="18"/>
        </w:rPr>
        <w:t>beamformer</w:t>
      </w:r>
      <w:proofErr w:type="spellEnd"/>
      <w:r>
        <w:rPr>
          <w:rFonts w:cs="Arial"/>
          <w:szCs w:val="18"/>
        </w:rPr>
        <w:t xml:space="preserve"> s nastavením rozsahu snímané frekvence minimálně 2 – 18 MHz umožňující připojení širokopásmových sond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plochý barevný LCD monitor – minimálně 23“ úhlopříčka s poměrem stran 16:9, minimálně </w:t>
      </w:r>
      <w:proofErr w:type="spellStart"/>
      <w:r>
        <w:rPr>
          <w:rFonts w:cs="Arial"/>
          <w:szCs w:val="18"/>
        </w:rPr>
        <w:t>FullHD</w:t>
      </w:r>
      <w:proofErr w:type="spellEnd"/>
      <w:r>
        <w:rPr>
          <w:rFonts w:cs="Arial"/>
          <w:szCs w:val="18"/>
        </w:rPr>
        <w:t>, sklopný, umístěný na polohovatelném rameni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Ovládání pomocí dotykového displeje o úhlopříčce minimálně 10,1“ umístěném na ovládáním panelu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Ovládací panel musí být výškově nastavitelný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minimálně 3 vstupy pro UZ sondy s možností rozšíření pro 4 UZ sondy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elektronické přepínání ultrazvukových sond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výsuvná mechanická QWERTY klávesnice umístěná pod ovládacím panelem nebo klávesnice zobrazená na dotykovém displeji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ovládací panel s tlačítky a otočnými knoflíky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ovládaní pomocí </w:t>
      </w:r>
      <w:proofErr w:type="spellStart"/>
      <w:r>
        <w:rPr>
          <w:rFonts w:cs="Arial"/>
          <w:szCs w:val="18"/>
        </w:rPr>
        <w:t>trackballu</w:t>
      </w:r>
      <w:proofErr w:type="spellEnd"/>
      <w:r>
        <w:rPr>
          <w:rFonts w:cs="Arial"/>
          <w:szCs w:val="18"/>
        </w:rPr>
        <w:t xml:space="preserve"> nikoliv touchpadu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velkokapacitní vnitřní paměť (minimálně 1000 vyšetření), minimálně 2 USB porty na ovládacím panelu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umožňuje ukládat uživatelská nastavení pro každou sondu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ohřívač ultrazvukového gelu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hloubka zobrazení minimálně 35 cm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připojení nožního pedálu s možností nastavení jednotlivých pedálů pro používání při vyšetření dětských kyčlí – součástí dodávky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Zobrazovací módy: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B-mód - zobrazení amplitud odražených signálů jasovou škálou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pulsní Doppler (PW) (</w:t>
      </w:r>
      <w:proofErr w:type="spellStart"/>
      <w:r>
        <w:rPr>
          <w:rFonts w:cs="Arial"/>
          <w:szCs w:val="18"/>
        </w:rPr>
        <w:t>steering</w:t>
      </w:r>
      <w:proofErr w:type="spellEnd"/>
      <w:r>
        <w:rPr>
          <w:rFonts w:cs="Arial"/>
          <w:szCs w:val="18"/>
        </w:rPr>
        <w:t xml:space="preserve"> 0 - 20° - optimálně pomocí tlačítka krajní polohy tj. -20/0/+20° s další úpravou nastavení úhlu pomocí otočného tlačítka, ne opakovaným stlačováním tlačítka), korekce dopplerovského úhlového zkreslení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barevně kódovaný Doppler (CFM) vč. energetického módu (</w:t>
      </w:r>
      <w:proofErr w:type="spellStart"/>
      <w:r>
        <w:rPr>
          <w:rFonts w:cs="Arial"/>
          <w:szCs w:val="18"/>
        </w:rPr>
        <w:t>power</w:t>
      </w:r>
      <w:proofErr w:type="spellEnd"/>
      <w:r>
        <w:rPr>
          <w:rFonts w:cs="Arial"/>
          <w:szCs w:val="18"/>
        </w:rPr>
        <w:t xml:space="preserve"> Doppler, CPD)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duplexní zobrazení B-mód + barevný Doppler nebo B-mód + pulsní Doppler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triplexní zobrazení B-mód + pulsní Doppler + barevný Doppler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trapezoidní zobrazení u lineární sondy – rozšíření úhlu zobrazení s možností měření rozměrů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proofErr w:type="spellStart"/>
      <w:r>
        <w:rPr>
          <w:rFonts w:cs="Arial"/>
          <w:szCs w:val="18"/>
        </w:rPr>
        <w:t>Dual</w:t>
      </w:r>
      <w:proofErr w:type="spellEnd"/>
      <w:r>
        <w:rPr>
          <w:rFonts w:cs="Arial"/>
          <w:szCs w:val="18"/>
        </w:rPr>
        <w:t xml:space="preserve"> Live mód - současné zobrazení B-obrazu a B-obrazu včetně CFM zobrazení na základní frekvenci ve více stupních minimálně na 3 frekvencích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THI – harmonické zobrazení tkání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dostatečné zesílení signálu a možnost jeho nastavení pro 2D i Dopplerovské zobrazení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automatická optimalizace obrazu ve všech modech a dopplerovských zobrazeních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optimalizace Dopplera (</w:t>
      </w:r>
      <w:proofErr w:type="spellStart"/>
      <w:r>
        <w:rPr>
          <w:rFonts w:cs="Arial"/>
          <w:szCs w:val="18"/>
        </w:rPr>
        <w:t>low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high</w:t>
      </w:r>
      <w:proofErr w:type="spellEnd"/>
      <w:r>
        <w:rPr>
          <w:rFonts w:cs="Arial"/>
          <w:szCs w:val="18"/>
        </w:rPr>
        <w:t>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zvětšování a zmenšování hloubky (hloubka v rozsahu minimálně 1 - 35cm), fokusace, zoom obrazu, posun dopplerovské křivky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měření v živém i ve zmrazeném obraze (minimálně 6 měření v jednom obraze)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automatická kalkulace dopplerovských parametrů z dopplerovské křivky na zmraženém i aktivním záznamu s výpočty hodnot S, D, S/D, PI, RI, HR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měření a kalkulace v radiodiagnostice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vícestupňové kompaundní zobrazení dostupné na lineární i konvexní sondě, musí být aktivní také při barevném dopplerovském módu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HPRF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systém odrušení speklí nastavitelný v několika krocích (ne jen on/</w:t>
      </w:r>
      <w:proofErr w:type="spellStart"/>
      <w:r>
        <w:rPr>
          <w:rFonts w:cs="Arial"/>
          <w:szCs w:val="18"/>
        </w:rPr>
        <w:t>off</w:t>
      </w:r>
      <w:proofErr w:type="spellEnd"/>
      <w:r>
        <w:rPr>
          <w:rFonts w:cs="Arial"/>
          <w:szCs w:val="18"/>
        </w:rPr>
        <w:t>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obrazová frekvence alespoň 1000 obr/sec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SW zvýraznění jehly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zobrazení dvou B-mód obrazů vedle sebe včetně možnosti přepínání mezi nimi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měření pro použití v radiologii, obecné sonografii a měření dětských kyčlí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Archivace/export: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komunikace s PACS a NIS zadavatele, pomocí DICOM 3.0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interní databáze pacientských a obrazových dat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velikost úložiště minimálně 500 GB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záznam </w:t>
      </w:r>
      <w:proofErr w:type="spellStart"/>
      <w:r>
        <w:rPr>
          <w:rFonts w:cs="Arial"/>
          <w:szCs w:val="18"/>
        </w:rPr>
        <w:t>videosmyčky</w:t>
      </w:r>
      <w:proofErr w:type="spellEnd"/>
      <w:r>
        <w:rPr>
          <w:rFonts w:cs="Arial"/>
          <w:szCs w:val="18"/>
        </w:rPr>
        <w:t xml:space="preserve"> ve všech modech s uložením do vlastní databáze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export, import, zálohování a vyhledávání dle pacienta, diagnózy nebo typu a parametrů vyšetření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volba exportního obrazového formátu – běžné PC formáty na USB </w:t>
      </w:r>
      <w:proofErr w:type="spellStart"/>
      <w:r>
        <w:rPr>
          <w:rFonts w:cs="Arial"/>
          <w:szCs w:val="18"/>
        </w:rPr>
        <w:t>flash</w:t>
      </w:r>
      <w:proofErr w:type="spellEnd"/>
      <w:r>
        <w:rPr>
          <w:rFonts w:cs="Arial"/>
          <w:szCs w:val="18"/>
        </w:rPr>
        <w:t xml:space="preserve"> mediích (DICOM, JPG, AVI)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Sondy: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lineární sonda s frekvenčním rozsahem minimálně 5 - 12MHz, </w:t>
      </w:r>
      <w:proofErr w:type="spellStart"/>
      <w:r>
        <w:rPr>
          <w:rFonts w:cs="Arial"/>
          <w:szCs w:val="18"/>
        </w:rPr>
        <w:t>footprint</w:t>
      </w:r>
      <w:proofErr w:type="spellEnd"/>
      <w:r>
        <w:rPr>
          <w:rFonts w:cs="Arial"/>
          <w:szCs w:val="18"/>
        </w:rPr>
        <w:t xml:space="preserve"> minimálně 50 mm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proofErr w:type="spellStart"/>
      <w:r>
        <w:rPr>
          <w:rFonts w:cs="Arial"/>
          <w:szCs w:val="18"/>
        </w:rPr>
        <w:t>konvenxní</w:t>
      </w:r>
      <w:proofErr w:type="spellEnd"/>
      <w:r>
        <w:rPr>
          <w:rFonts w:cs="Arial"/>
          <w:szCs w:val="18"/>
        </w:rPr>
        <w:t xml:space="preserve"> sonda s frekvenčním rozsahem minimálně 2 – 5 MHz pro obstřiky bederní páteře a navigované intervence do kyčelního kloubu</w:t>
      </w:r>
    </w:p>
    <w:p>
      <w:pPr>
        <w:jc w:val="both"/>
        <w:rPr>
          <w:rFonts w:cs="Arial"/>
          <w:szCs w:val="18"/>
        </w:rPr>
      </w:pPr>
    </w:p>
    <w:p>
      <w:pPr>
        <w:jc w:val="both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Ultrazvukový přístroj + 1 sonda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mobilní přístroj (nikoliv přenosný ani přenosný s přídavným podvozkem) s váhou do maximální 85kg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digitální ultrazvukový přístroj s dynamikou systému – minimálně 250 dB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širokopásmový </w:t>
      </w:r>
      <w:proofErr w:type="spellStart"/>
      <w:r>
        <w:rPr>
          <w:rFonts w:cs="Arial"/>
          <w:szCs w:val="18"/>
        </w:rPr>
        <w:t>beamformer</w:t>
      </w:r>
      <w:proofErr w:type="spellEnd"/>
      <w:r>
        <w:rPr>
          <w:rFonts w:cs="Arial"/>
          <w:szCs w:val="18"/>
        </w:rPr>
        <w:t xml:space="preserve"> s nastavením rozsahu snímané frekvence minimálně 2 – 18 MHz umožňující připojení širokopásmových sond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plochý barevný LCD monitor – minimálně 21,5“ úhlopříčka s poměrem stran 16:9, minimálně </w:t>
      </w:r>
      <w:proofErr w:type="spellStart"/>
      <w:r>
        <w:rPr>
          <w:rFonts w:cs="Arial"/>
          <w:szCs w:val="18"/>
        </w:rPr>
        <w:t>FullHD</w:t>
      </w:r>
      <w:proofErr w:type="spellEnd"/>
      <w:r>
        <w:rPr>
          <w:rFonts w:cs="Arial"/>
          <w:szCs w:val="18"/>
        </w:rPr>
        <w:t>, sklopný, horizontálně polohovatelný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ovládání pomocí dotykového displeje o úhlopříčce minimálně 10“ umístěného na ovládacím panelu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ovládací panel musí být výškově nastavitelný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minimálně 3 vstupy pro UZ sondy s možností rozšíření pro 4 UZ sondy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elektronické přepínání ultrazvukových sond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mechanická QWERTY klávesnice výsuvná pod ovládacím panelem nebo klávesnice zobrazená na dotykovém displeji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proofErr w:type="spellStart"/>
      <w:r>
        <w:rPr>
          <w:rFonts w:cs="Arial"/>
          <w:szCs w:val="18"/>
        </w:rPr>
        <w:t>ovládácí</w:t>
      </w:r>
      <w:proofErr w:type="spellEnd"/>
      <w:r>
        <w:rPr>
          <w:rFonts w:cs="Arial"/>
          <w:szCs w:val="18"/>
        </w:rPr>
        <w:t xml:space="preserve"> panel s tlačítky a otočnými knoflíky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ovládaní pomocí </w:t>
      </w:r>
      <w:proofErr w:type="spellStart"/>
      <w:r>
        <w:rPr>
          <w:rFonts w:cs="Arial"/>
          <w:szCs w:val="18"/>
        </w:rPr>
        <w:t>trackballu</w:t>
      </w:r>
      <w:proofErr w:type="spellEnd"/>
      <w:r>
        <w:rPr>
          <w:rFonts w:cs="Arial"/>
          <w:szCs w:val="18"/>
        </w:rPr>
        <w:t xml:space="preserve"> nikoliv touchpadu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velkokapacitní vnitřní paměť (minimálně 1000 vyšetření), minimálně 2 USB porty na ovládacím panelu, snadno dostupné pro obsluhu (na ovládacím panelu)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uživatelská nastavení pro každou sondu, včetně rychlého přepínání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bookmarkStart w:id="0" w:name="_Hlk221514936"/>
      <w:r>
        <w:rPr>
          <w:rFonts w:cs="Arial"/>
          <w:szCs w:val="18"/>
        </w:rPr>
        <w:t>připojení nožního pedálu s možností nastavení jednotlivých pedálů pro používání při vyšetření dětských kyčlí – součástí dodávky</w:t>
      </w:r>
    </w:p>
    <w:bookmarkEnd w:id="0"/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Zobrazovací módy: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B-mód - zobrazení amplitud odražených signálů jasovou škálou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pulsní Doppler (PW) (</w:t>
      </w:r>
      <w:proofErr w:type="spellStart"/>
      <w:r>
        <w:rPr>
          <w:rFonts w:cs="Arial"/>
          <w:szCs w:val="18"/>
        </w:rPr>
        <w:t>steering</w:t>
      </w:r>
      <w:proofErr w:type="spellEnd"/>
      <w:r>
        <w:rPr>
          <w:rFonts w:cs="Arial"/>
          <w:szCs w:val="18"/>
        </w:rPr>
        <w:t xml:space="preserve"> 0 - 20° - optimálně pomocí tlačítka krajní polohy tj. -20/0/+20° s další úpravou nastavení úhlu pomocí otočného tlačítka, ne opakovaným stlačováním tlačítka), korekce dopplerovského úhlového zkreslení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barevně kódovaný Doppler (CFM) vč. energetického módu (</w:t>
      </w:r>
      <w:proofErr w:type="spellStart"/>
      <w:r>
        <w:rPr>
          <w:rFonts w:cs="Arial"/>
          <w:szCs w:val="18"/>
        </w:rPr>
        <w:t>power</w:t>
      </w:r>
      <w:proofErr w:type="spellEnd"/>
      <w:r>
        <w:rPr>
          <w:rFonts w:cs="Arial"/>
          <w:szCs w:val="18"/>
        </w:rPr>
        <w:t xml:space="preserve"> Doppler, CPD)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duplexní zobrazení B-mód + barevný Doppler nebo B-mód + pulsní Doppler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triplexní zobrazení B-mód + pulsní Doppler + barevný Doppler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trapezoidní zobrazení u lineární sondy – rozšíření úhlu zobrazení s možností měření rozměrů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proofErr w:type="spellStart"/>
      <w:r>
        <w:rPr>
          <w:rFonts w:cs="Arial"/>
          <w:szCs w:val="18"/>
        </w:rPr>
        <w:t>Dual</w:t>
      </w:r>
      <w:proofErr w:type="spellEnd"/>
      <w:r>
        <w:rPr>
          <w:rFonts w:cs="Arial"/>
          <w:szCs w:val="18"/>
        </w:rPr>
        <w:t xml:space="preserve"> Live mód - současné zobrazení B-obrazu a B-obrazu včetně CFM zobrazení na základní frekvenci ve více stupních minimálně na 3 frekvencích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THI – harmonické zobrazení tkání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dostatečné zesílení signálu a možnost jeho nastavení pro 2D i Dopplerovské zobrazení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automatická optimalizace obrazu ve všech modech a dopplerovských zobrazeních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optimalizace Dopplera (</w:t>
      </w:r>
      <w:proofErr w:type="spellStart"/>
      <w:r>
        <w:rPr>
          <w:rFonts w:cs="Arial"/>
          <w:szCs w:val="18"/>
        </w:rPr>
        <w:t>low</w:t>
      </w:r>
      <w:proofErr w:type="spellEnd"/>
      <w:r>
        <w:rPr>
          <w:rFonts w:cs="Arial"/>
          <w:szCs w:val="18"/>
        </w:rPr>
        <w:t xml:space="preserve">, </w:t>
      </w:r>
      <w:proofErr w:type="spellStart"/>
      <w:r>
        <w:rPr>
          <w:rFonts w:cs="Arial"/>
          <w:szCs w:val="18"/>
        </w:rPr>
        <w:t>high</w:t>
      </w:r>
      <w:proofErr w:type="spellEnd"/>
      <w:r>
        <w:rPr>
          <w:rFonts w:cs="Arial"/>
          <w:szCs w:val="18"/>
        </w:rPr>
        <w:t>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zvětšování a zmenšování hloubky (hloubka v rozsahu minimálně 1 - 30cm), fokusace, zoom obrazu, posun dopplerovské křivky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měření v živém i ve zmrazeném obraze (minimálně 6 měření v jednom obraze)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automatická kalkulace dopplerovských parametrů z dopplerovské křivky na zmraženém i aktivním záznamu s výpočty hodnot S, D, S/D, PI, RI, HR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měření a kalkulace v radiodiagnostice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vícestupňové kompaundní zobrazení dostupné na lineární i konvexní sondě, musí být aktivní také při barevném dopplerovském módu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HPRF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systém odrušení speklí nastavitelný v několika krocích (ne jen on/</w:t>
      </w:r>
      <w:proofErr w:type="spellStart"/>
      <w:r>
        <w:rPr>
          <w:rFonts w:cs="Arial"/>
          <w:szCs w:val="18"/>
        </w:rPr>
        <w:t>off</w:t>
      </w:r>
      <w:proofErr w:type="spellEnd"/>
      <w:r>
        <w:rPr>
          <w:rFonts w:cs="Arial"/>
          <w:szCs w:val="18"/>
        </w:rPr>
        <w:t>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obrazová frekvence alespoň 1000 obr/sec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SW zvýraznění jehly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Zobrazení dvou B-mód obrazů vedle sebe včetně možnosti přepínání mezi nimi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Měření pro použití v radiologii, obecné sonografii a měření dětských kyčlí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Archivace/export: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komunikace s PACS a NIS zadavatele, pomocí DICOM 3.0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interní databáze pacientských a obrazových dat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velikost úložiště minimálně 500 GB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záznam </w:t>
      </w:r>
      <w:proofErr w:type="spellStart"/>
      <w:r>
        <w:rPr>
          <w:rFonts w:cs="Arial"/>
          <w:szCs w:val="18"/>
        </w:rPr>
        <w:t>videosmyčky</w:t>
      </w:r>
      <w:proofErr w:type="spellEnd"/>
      <w:r>
        <w:rPr>
          <w:rFonts w:cs="Arial"/>
          <w:szCs w:val="18"/>
        </w:rPr>
        <w:t xml:space="preserve"> ve všech modech s uložením do vlastní databáze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export, import, zálohování a vyhledávání dle pacienta, diagnózy nebo typu a parametrů vyšetření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volba exportního obrazového formátu – běžné PC formáty na USB </w:t>
      </w:r>
      <w:proofErr w:type="spellStart"/>
      <w:r>
        <w:rPr>
          <w:rFonts w:cs="Arial"/>
          <w:szCs w:val="18"/>
        </w:rPr>
        <w:t>flash</w:t>
      </w:r>
      <w:proofErr w:type="spellEnd"/>
      <w:r>
        <w:rPr>
          <w:rFonts w:cs="Arial"/>
          <w:szCs w:val="18"/>
        </w:rPr>
        <w:t xml:space="preserve"> mediích (DICOM, JPG, AVI)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Sondy: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lineární sonda s frekvenčním rozsahem minimálně 5 - 12MHz, </w:t>
      </w:r>
      <w:proofErr w:type="spellStart"/>
      <w:r>
        <w:rPr>
          <w:rFonts w:cs="Arial"/>
          <w:szCs w:val="18"/>
        </w:rPr>
        <w:t>footprint</w:t>
      </w:r>
      <w:proofErr w:type="spellEnd"/>
      <w:r>
        <w:rPr>
          <w:rFonts w:cs="Arial"/>
          <w:szCs w:val="18"/>
        </w:rPr>
        <w:t xml:space="preserve"> minimálně 50mm</w:t>
      </w:r>
      <w:bookmarkStart w:id="1" w:name="_GoBack"/>
      <w:bookmarkEnd w:id="1"/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proofErr w:type="gramStart"/>
    <w:r>
      <w:rPr>
        <w:color w:val="A6A6A6" w:themeColor="background1" w:themeShade="A6"/>
        <w:sz w:val="16"/>
        <w:szCs w:val="16"/>
      </w:rPr>
      <w:t xml:space="preserve">Stránka </w:t>
    </w:r>
    <w:proofErr w:type="gramEnd"/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proofErr w:type="gramStart"/>
    <w:r>
      <w:rPr>
        <w:color w:val="A6A6A6" w:themeColor="background1" w:themeShade="A6"/>
        <w:sz w:val="16"/>
        <w:szCs w:val="16"/>
      </w:rPr>
      <w:t xml:space="preserve"> z </w:t>
    </w:r>
    <w:proofErr w:type="gramEnd"/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3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B48"/>
    <w:multiLevelType w:val="hybridMultilevel"/>
    <w:tmpl w:val="02305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7085-2AF7-4649-AD91-8D0C0916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3</Pages>
  <Words>1144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2026-03-18T08:59:00Z</dcterms:created>
  <dcterms:modified xsi:type="dcterms:W3CDTF">2026-03-18T09:26:00Z</dcterms:modified>
</cp:coreProperties>
</file>