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B7B4" w14:textId="16F6BAD2" w:rsidR="000C7DB3" w:rsidRPr="002938FA" w:rsidRDefault="000C7DB3" w:rsidP="000C7DB3">
      <w:pPr>
        <w:jc w:val="center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Příloha č. </w:t>
      </w:r>
      <w:r w:rsidR="00B261DC">
        <w:rPr>
          <w:rFonts w:cs="Arial"/>
          <w:b/>
          <w:bCs/>
        </w:rPr>
        <w:t>2</w:t>
      </w:r>
      <w:r w:rsidRPr="002938FA">
        <w:rPr>
          <w:rFonts w:cs="Arial"/>
          <w:b/>
          <w:bCs/>
        </w:rPr>
        <w:t xml:space="preserve"> Technická specifikace</w:t>
      </w:r>
    </w:p>
    <w:p w14:paraId="75642D5B" w14:textId="6084FA24" w:rsidR="00950F56" w:rsidRPr="002938FA" w:rsidRDefault="000C7DB3" w:rsidP="000C7DB3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  <w:r w:rsidRPr="002938FA">
        <w:rPr>
          <w:rFonts w:cs="Arial"/>
          <w:b/>
          <w:bCs w:val="0"/>
          <w:color w:val="000000" w:themeColor="text1"/>
          <w:sz w:val="24"/>
          <w:szCs w:val="24"/>
        </w:rPr>
        <w:t xml:space="preserve">k veřejné zakázce s názvem </w:t>
      </w:r>
    </w:p>
    <w:p w14:paraId="687D138A" w14:textId="77777777" w:rsidR="00950F56" w:rsidRPr="002938FA" w:rsidRDefault="00950F56" w:rsidP="000C7DB3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49271503" w14:textId="4AA067F4" w:rsidR="00B261DC" w:rsidRDefault="00B261DC" w:rsidP="00B261DC">
      <w:pPr>
        <w:tabs>
          <w:tab w:val="left" w:pos="5625"/>
        </w:tabs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0FC">
        <w:rPr>
          <w:rFonts w:eastAsia="Times New Roman" w:cs="Arial"/>
          <w:b/>
          <w:sz w:val="28"/>
          <w:szCs w:val="28"/>
          <w:lang w:eastAsia="cs-CZ"/>
        </w:rPr>
        <w:t xml:space="preserve">Pořízení licencí produktu Cisco DUO </w:t>
      </w:r>
    </w:p>
    <w:p w14:paraId="6A87B093" w14:textId="77777777" w:rsidR="000C7DB3" w:rsidRPr="002938FA" w:rsidRDefault="000C7DB3" w:rsidP="000C7DB3">
      <w:pPr>
        <w:pStyle w:val="Bezmezer"/>
        <w:ind w:left="1416"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8DED1D" w14:textId="77777777" w:rsidR="000C7DB3" w:rsidRPr="002938FA" w:rsidRDefault="000C7DB3" w:rsidP="000C7DB3">
      <w:pPr>
        <w:pStyle w:val="Textvbloku"/>
        <w:spacing w:line="240" w:lineRule="auto"/>
        <w:ind w:left="1134" w:right="1134"/>
        <w:jc w:val="center"/>
        <w:rPr>
          <w:rFonts w:cs="Arial"/>
          <w:b/>
          <w:bCs w:val="0"/>
          <w:color w:val="000000" w:themeColor="text1"/>
          <w:sz w:val="24"/>
          <w:szCs w:val="24"/>
        </w:rPr>
      </w:pPr>
    </w:p>
    <w:p w14:paraId="49CE5916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>Verifikační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5383"/>
        <w:gridCol w:w="2164"/>
        <w:gridCol w:w="1930"/>
      </w:tblGrid>
      <w:tr w:rsidR="000C7DB3" w:rsidRPr="002938FA" w14:paraId="33B846B3" w14:textId="77777777" w:rsidTr="00965EC2">
        <w:trPr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0C3C7C09" w14:textId="77777777" w:rsidR="000C7DB3" w:rsidRPr="002938FA" w:rsidRDefault="000C7DB3" w:rsidP="009C75BF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lang w:eastAsia="cs-CZ"/>
              </w:rPr>
            </w:pPr>
            <w:r w:rsidRPr="002938FA">
              <w:rPr>
                <w:rFonts w:eastAsia="Times New Roman" w:cs="Arial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076F0CFC" w14:textId="77777777" w:rsidR="000C7DB3" w:rsidRPr="002938FA" w:rsidRDefault="000C7DB3" w:rsidP="009C75BF">
            <w:pPr>
              <w:jc w:val="center"/>
              <w:rPr>
                <w:rFonts w:cs="Arial"/>
                <w:b/>
                <w:bCs/>
              </w:rPr>
            </w:pPr>
            <w:r w:rsidRPr="002938FA">
              <w:rPr>
                <w:rFonts w:eastAsia="Times New Roman" w:cs="Arial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2164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4A51DD5D" w14:textId="77777777" w:rsidR="000C7DB3" w:rsidRPr="002938FA" w:rsidRDefault="000C7DB3" w:rsidP="009C75BF">
            <w:pPr>
              <w:jc w:val="center"/>
              <w:rPr>
                <w:rFonts w:cs="Arial"/>
                <w:b/>
                <w:bCs/>
              </w:rPr>
            </w:pPr>
            <w:r w:rsidRPr="002938FA">
              <w:rPr>
                <w:rFonts w:cs="Arial"/>
                <w:b/>
                <w:bCs/>
              </w:rPr>
              <w:t>Splňuje</w:t>
            </w:r>
          </w:p>
          <w:p w14:paraId="41A60D01" w14:textId="77777777" w:rsidR="000C7DB3" w:rsidRPr="002938FA" w:rsidRDefault="000C7DB3" w:rsidP="009C75BF">
            <w:pPr>
              <w:jc w:val="center"/>
              <w:rPr>
                <w:rFonts w:cs="Arial"/>
                <w:b/>
                <w:bCs/>
              </w:rPr>
            </w:pPr>
            <w:r w:rsidRPr="002938FA">
              <w:rPr>
                <w:rFonts w:cs="Arial"/>
                <w:b/>
                <w:bCs/>
              </w:rPr>
              <w:t>Ano/ne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A4DBF80" w14:textId="77777777" w:rsidR="000C7DB3" w:rsidRPr="002938FA" w:rsidRDefault="000C7DB3" w:rsidP="009C75BF">
            <w:pPr>
              <w:jc w:val="center"/>
              <w:rPr>
                <w:rFonts w:cs="Arial"/>
                <w:b/>
                <w:bCs/>
              </w:rPr>
            </w:pPr>
            <w:r w:rsidRPr="002938FA">
              <w:rPr>
                <w:rFonts w:cs="Arial"/>
                <w:b/>
                <w:bCs/>
              </w:rPr>
              <w:t>Nabídnutá hodnota parametrů (vlastností)</w:t>
            </w:r>
          </w:p>
        </w:tc>
      </w:tr>
      <w:tr w:rsidR="00965EC2" w:rsidRPr="002938FA" w14:paraId="6EB76B4C" w14:textId="77777777" w:rsidTr="00965EC2">
        <w:trPr>
          <w:jc w:val="center"/>
        </w:trPr>
        <w:tc>
          <w:tcPr>
            <w:tcW w:w="729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7D1985" w14:textId="7FE1AFFC" w:rsidR="00965EC2" w:rsidRPr="002938FA" w:rsidRDefault="00965EC2" w:rsidP="00965EC2">
            <w:pPr>
              <w:jc w:val="center"/>
              <w:rPr>
                <w:rFonts w:cs="Arial"/>
                <w:bCs/>
                <w:sz w:val="20"/>
              </w:rPr>
            </w:pPr>
            <w:r w:rsidRPr="002938FA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5383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48CAA6" w14:textId="07B8BC10" w:rsidR="00965EC2" w:rsidRPr="002938FA" w:rsidRDefault="00965EC2" w:rsidP="00965EC2">
            <w:pPr>
              <w:rPr>
                <w:rFonts w:cs="Arial"/>
                <w:b/>
                <w:bCs/>
                <w:sz w:val="20"/>
              </w:rPr>
            </w:pPr>
            <w:r w:rsidRPr="002938FA">
              <w:rPr>
                <w:rFonts w:cs="Arial"/>
                <w:b/>
                <w:bCs/>
              </w:rPr>
              <w:t>DUO-SUB (Cisco DUO subscription) Sjednotit dle kontraktu z roku 2025</w:t>
            </w:r>
            <w:r w:rsidR="00B905AD">
              <w:rPr>
                <w:rFonts w:cs="Arial"/>
                <w:b/>
                <w:bCs/>
              </w:rPr>
              <w:t xml:space="preserve"> – 36 měsíců</w:t>
            </w:r>
          </w:p>
        </w:tc>
        <w:tc>
          <w:tcPr>
            <w:tcW w:w="216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931926" w14:textId="77777777" w:rsidR="00965EC2" w:rsidRPr="002938FA" w:rsidRDefault="00965EC2" w:rsidP="00965EC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2388E4A" w14:textId="77777777" w:rsidR="00965EC2" w:rsidRPr="002938FA" w:rsidRDefault="00965EC2" w:rsidP="00965EC2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965EC2" w:rsidRPr="002938FA" w14:paraId="2CBDE285" w14:textId="77777777" w:rsidTr="00965EC2">
        <w:trPr>
          <w:jc w:val="center"/>
        </w:trPr>
        <w:tc>
          <w:tcPr>
            <w:tcW w:w="72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9C2837" w14:textId="22BD36C2" w:rsidR="00965EC2" w:rsidRPr="002938FA" w:rsidRDefault="00950F56" w:rsidP="00965EC2">
            <w:pPr>
              <w:jc w:val="center"/>
              <w:rPr>
                <w:rFonts w:cs="Arial"/>
                <w:bCs/>
                <w:sz w:val="20"/>
              </w:rPr>
            </w:pPr>
            <w:r w:rsidRPr="002938FA">
              <w:rPr>
                <w:rFonts w:cs="Arial"/>
                <w:bCs/>
                <w:sz w:val="20"/>
              </w:rPr>
              <w:t>2000</w:t>
            </w:r>
          </w:p>
        </w:tc>
        <w:tc>
          <w:tcPr>
            <w:tcW w:w="538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BF8525" w14:textId="35F457D9" w:rsidR="00965EC2" w:rsidRPr="002938FA" w:rsidRDefault="00965EC2" w:rsidP="00965EC2">
            <w:pPr>
              <w:rPr>
                <w:rFonts w:cs="Arial"/>
                <w:b/>
                <w:bCs/>
              </w:rPr>
            </w:pPr>
            <w:r w:rsidRPr="002938FA">
              <w:rPr>
                <w:rFonts w:cs="Arial"/>
                <w:b/>
                <w:bCs/>
              </w:rPr>
              <w:t>DUO-MFA (Standard Cisco DUO MFA edition) Sjednotit dle kontraktu z roku 2025</w:t>
            </w:r>
            <w:r w:rsidR="00B905AD">
              <w:rPr>
                <w:rFonts w:cs="Arial"/>
                <w:b/>
                <w:bCs/>
              </w:rPr>
              <w:t xml:space="preserve"> – 36 měsíců</w:t>
            </w:r>
          </w:p>
        </w:tc>
        <w:tc>
          <w:tcPr>
            <w:tcW w:w="216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63BB00" w14:textId="77777777" w:rsidR="00965EC2" w:rsidRPr="002938FA" w:rsidRDefault="00965EC2" w:rsidP="00965EC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09D1AE" w14:textId="77777777" w:rsidR="00965EC2" w:rsidRPr="002938FA" w:rsidRDefault="00965EC2" w:rsidP="00965EC2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BA7C7C9" w14:textId="77777777" w:rsidR="000C7DB3" w:rsidRPr="002938FA" w:rsidRDefault="000C7DB3" w:rsidP="000C7DB3">
      <w:pPr>
        <w:ind w:firstLine="708"/>
        <w:rPr>
          <w:rFonts w:cs="Arial"/>
          <w:b/>
          <w:bCs/>
          <w:sz w:val="20"/>
        </w:rPr>
      </w:pPr>
    </w:p>
    <w:p w14:paraId="0D74572F" w14:textId="77777777" w:rsidR="000C7DB3" w:rsidRPr="002938FA" w:rsidRDefault="000C7DB3" w:rsidP="000C7DB3">
      <w:pPr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              </w:t>
      </w:r>
    </w:p>
    <w:p w14:paraId="3EA817BA" w14:textId="40F63AF1" w:rsidR="000C7DB3" w:rsidRPr="002938FA" w:rsidRDefault="000C7DB3" w:rsidP="000C7DB3">
      <w:pPr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              Text s odstavci</w:t>
      </w:r>
    </w:p>
    <w:p w14:paraId="51A30CC4" w14:textId="28725598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Při nesplnění akceptačních a obchodních podmínek si </w:t>
      </w:r>
      <w:r w:rsidR="00B261DC">
        <w:rPr>
          <w:rFonts w:cs="Arial"/>
          <w:b/>
          <w:bCs/>
        </w:rPr>
        <w:t>zadavatel</w:t>
      </w:r>
      <w:r w:rsidRPr="002938FA">
        <w:rPr>
          <w:rFonts w:cs="Arial"/>
          <w:b/>
          <w:bCs/>
        </w:rPr>
        <w:t xml:space="preserve"> vyhrazuje zboží nepřevzít.</w:t>
      </w:r>
    </w:p>
    <w:p w14:paraId="506311D1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</w:p>
    <w:p w14:paraId="772D9F01" w14:textId="03AF6A87" w:rsidR="000C7DB3" w:rsidRPr="002938FA" w:rsidRDefault="000C7DB3" w:rsidP="000C7DB3">
      <w:pPr>
        <w:ind w:left="708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B966A39" w14:textId="77777777" w:rsidR="000C7DB3" w:rsidRPr="002938FA" w:rsidRDefault="000C7DB3" w:rsidP="000C7DB3">
      <w:pPr>
        <w:ind w:left="708"/>
        <w:rPr>
          <w:rFonts w:cs="Arial"/>
          <w:b/>
          <w:bCs/>
        </w:rPr>
      </w:pPr>
    </w:p>
    <w:p w14:paraId="2C39E778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>-----------------------------------------------------------------------------------------------------------------</w:t>
      </w:r>
    </w:p>
    <w:p w14:paraId="4D2557A2" w14:textId="77777777" w:rsidR="000C7DB3" w:rsidRPr="002938FA" w:rsidRDefault="000C7DB3" w:rsidP="000C7DB3">
      <w:pPr>
        <w:ind w:left="708"/>
        <w:rPr>
          <w:rFonts w:cs="Arial"/>
          <w:b/>
          <w:bCs/>
        </w:rPr>
      </w:pPr>
    </w:p>
    <w:p w14:paraId="4471B50B" w14:textId="34B72116" w:rsidR="000C7DB3" w:rsidRPr="002938FA" w:rsidRDefault="000C7DB3" w:rsidP="000C7DB3">
      <w:pPr>
        <w:ind w:left="708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Dodavatel prohlašuje, že jím nabízené plnění splňuje všechny požadavky uvedené v této Příloze č. </w:t>
      </w:r>
      <w:r w:rsidR="00B261DC">
        <w:rPr>
          <w:rFonts w:cs="Arial"/>
          <w:b/>
          <w:bCs/>
        </w:rPr>
        <w:t>2</w:t>
      </w:r>
      <w:r w:rsidRPr="002938FA">
        <w:rPr>
          <w:rFonts w:cs="Arial"/>
          <w:b/>
          <w:bCs/>
        </w:rPr>
        <w:t xml:space="preserve"> Technická specifikace:</w:t>
      </w:r>
    </w:p>
    <w:p w14:paraId="0851D712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</w:p>
    <w:p w14:paraId="593B47A7" w14:textId="720F0042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V </w:t>
      </w:r>
      <w:r w:rsidRPr="002938FA">
        <w:rPr>
          <w:rFonts w:cs="Arial"/>
          <w:b/>
          <w:bCs/>
          <w:highlight w:val="yellow"/>
        </w:rPr>
        <w:t xml:space="preserve">……(vyplní </w:t>
      </w:r>
      <w:r w:rsidR="00B261DC">
        <w:rPr>
          <w:rFonts w:cs="Arial"/>
          <w:b/>
          <w:bCs/>
          <w:highlight w:val="yellow"/>
        </w:rPr>
        <w:t>dodavatel</w:t>
      </w:r>
      <w:r w:rsidRPr="002938FA">
        <w:rPr>
          <w:rFonts w:cs="Arial"/>
          <w:b/>
          <w:bCs/>
          <w:highlight w:val="yellow"/>
        </w:rPr>
        <w:t>)………</w:t>
      </w:r>
      <w:r w:rsidRPr="002938FA">
        <w:rPr>
          <w:rFonts w:cs="Arial"/>
          <w:b/>
          <w:bCs/>
        </w:rPr>
        <w:t xml:space="preserve"> dne </w:t>
      </w:r>
      <w:r w:rsidRPr="002938FA">
        <w:rPr>
          <w:rFonts w:cs="Arial"/>
          <w:b/>
          <w:bCs/>
          <w:highlight w:val="yellow"/>
        </w:rPr>
        <w:t xml:space="preserve">…(vyplní </w:t>
      </w:r>
      <w:r w:rsidR="00B261DC">
        <w:rPr>
          <w:rFonts w:cs="Arial"/>
          <w:b/>
          <w:bCs/>
          <w:highlight w:val="yellow"/>
        </w:rPr>
        <w:t>dodavatel</w:t>
      </w:r>
      <w:r w:rsidRPr="002938FA">
        <w:rPr>
          <w:rFonts w:cs="Arial"/>
          <w:b/>
          <w:bCs/>
          <w:highlight w:val="yellow"/>
        </w:rPr>
        <w:t>)…</w:t>
      </w:r>
      <w:r w:rsidRPr="002938FA">
        <w:rPr>
          <w:rFonts w:cs="Arial"/>
          <w:b/>
          <w:bCs/>
        </w:rPr>
        <w:t xml:space="preserve">     </w:t>
      </w:r>
    </w:p>
    <w:p w14:paraId="147BB700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</w:p>
    <w:p w14:paraId="5238B7A5" w14:textId="46B47866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>Za společnost</w:t>
      </w:r>
    </w:p>
    <w:p w14:paraId="64EA16F2" w14:textId="1BF24F3D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  <w:highlight w:val="yellow"/>
        </w:rPr>
        <w:t xml:space="preserve">………………………(vyplní </w:t>
      </w:r>
      <w:r w:rsidR="00B261DC">
        <w:rPr>
          <w:rFonts w:cs="Arial"/>
          <w:b/>
          <w:bCs/>
          <w:highlight w:val="yellow"/>
        </w:rPr>
        <w:t>dodavatel</w:t>
      </w:r>
      <w:r w:rsidRPr="002938FA">
        <w:rPr>
          <w:rFonts w:cs="Arial"/>
          <w:b/>
          <w:bCs/>
          <w:highlight w:val="yellow"/>
        </w:rPr>
        <w:t>)………………………………</w:t>
      </w:r>
    </w:p>
    <w:p w14:paraId="4782D95C" w14:textId="77777777" w:rsidR="000C7DB3" w:rsidRPr="002938FA" w:rsidRDefault="000C7DB3" w:rsidP="000C7DB3">
      <w:pPr>
        <w:ind w:firstLine="708"/>
        <w:rPr>
          <w:rFonts w:cs="Arial"/>
          <w:b/>
          <w:bCs/>
        </w:rPr>
      </w:pPr>
    </w:p>
    <w:p w14:paraId="037F323C" w14:textId="3FAB7F23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</w:rPr>
        <w:t xml:space="preserve">Osoba oprávněná jednat jménem či za </w:t>
      </w:r>
      <w:r w:rsidR="00B261DC">
        <w:rPr>
          <w:rFonts w:cs="Arial"/>
          <w:b/>
          <w:bCs/>
        </w:rPr>
        <w:t>dodavatele</w:t>
      </w:r>
      <w:r w:rsidRPr="002938FA">
        <w:rPr>
          <w:rFonts w:cs="Arial"/>
          <w:b/>
          <w:bCs/>
        </w:rPr>
        <w:t xml:space="preserve"> (pozice, titul, jméno, příjmení)</w:t>
      </w:r>
    </w:p>
    <w:p w14:paraId="41B6E5FD" w14:textId="11E80F15" w:rsidR="000C7DB3" w:rsidRPr="002938FA" w:rsidRDefault="000C7DB3" w:rsidP="000C7DB3">
      <w:pPr>
        <w:ind w:firstLine="708"/>
        <w:rPr>
          <w:rFonts w:cs="Arial"/>
          <w:b/>
          <w:bCs/>
        </w:rPr>
      </w:pPr>
      <w:r w:rsidRPr="002938FA">
        <w:rPr>
          <w:rFonts w:cs="Arial"/>
          <w:b/>
          <w:bCs/>
          <w:highlight w:val="yellow"/>
        </w:rPr>
        <w:t xml:space="preserve">……………………(vyplní </w:t>
      </w:r>
      <w:r w:rsidR="00B261DC">
        <w:rPr>
          <w:rFonts w:cs="Arial"/>
          <w:b/>
          <w:bCs/>
          <w:highlight w:val="yellow"/>
        </w:rPr>
        <w:t>dodavatel</w:t>
      </w:r>
      <w:r w:rsidRPr="002938FA">
        <w:rPr>
          <w:rFonts w:cs="Arial"/>
          <w:b/>
          <w:bCs/>
          <w:highlight w:val="yellow"/>
        </w:rPr>
        <w:t>)……………………………….</w:t>
      </w:r>
    </w:p>
    <w:p w14:paraId="6A9ACAA7" w14:textId="77777777" w:rsidR="00932EB1" w:rsidRPr="002938FA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2938FA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75D5" w14:textId="77777777" w:rsidR="00E2277F" w:rsidRDefault="00E2277F" w:rsidP="004A044C">
      <w:pPr>
        <w:spacing w:line="240" w:lineRule="auto"/>
      </w:pPr>
      <w:r>
        <w:separator/>
      </w:r>
    </w:p>
  </w:endnote>
  <w:endnote w:type="continuationSeparator" w:id="0">
    <w:p w14:paraId="30C33754" w14:textId="77777777" w:rsidR="00E2277F" w:rsidRDefault="00E2277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1D3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4C11C3" wp14:editId="2E52321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6D7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C0D95F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03E6B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C11C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9786D7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C0D95F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03E6B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597F4B" wp14:editId="5E75244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75A7E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FDB54C" wp14:editId="762107F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BB7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3F27A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E07CC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FDB54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1E2BB7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3F27A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E07CC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3B6306" wp14:editId="3D52C45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9963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D532D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D0D5BE4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B630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509963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D532D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D0D5BE4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43B58B" wp14:editId="5F98713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0079C7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63BE4AE" wp14:editId="72C0CCA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6803" w14:textId="77777777" w:rsidR="00E2277F" w:rsidRDefault="00E2277F" w:rsidP="004A044C">
      <w:pPr>
        <w:spacing w:line="240" w:lineRule="auto"/>
      </w:pPr>
      <w:r>
        <w:separator/>
      </w:r>
    </w:p>
  </w:footnote>
  <w:footnote w:type="continuationSeparator" w:id="0">
    <w:p w14:paraId="4D5D4D45" w14:textId="77777777" w:rsidR="00E2277F" w:rsidRDefault="00E2277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4F8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5039FE" wp14:editId="50CDAE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9CD36A" wp14:editId="04677DA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798C4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DB3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938FA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50F56"/>
    <w:rsid w:val="00961B90"/>
    <w:rsid w:val="00965EC2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261DC"/>
    <w:rsid w:val="00B34585"/>
    <w:rsid w:val="00B51EF7"/>
    <w:rsid w:val="00B905AD"/>
    <w:rsid w:val="00B95816"/>
    <w:rsid w:val="00BA5263"/>
    <w:rsid w:val="00BC0A5A"/>
    <w:rsid w:val="00BD51F7"/>
    <w:rsid w:val="00BE45DE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2277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FB69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0C7DB3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4756A-A725-4F97-8765-9C8FB54A6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211AC-6F68-4345-B91B-7818F1A2E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88EAE-384B-4DA7-881E-4764CC87A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3</cp:revision>
  <cp:lastPrinted>2025-02-20T13:28:00Z</cp:lastPrinted>
  <dcterms:created xsi:type="dcterms:W3CDTF">2026-01-16T11:04:00Z</dcterms:created>
  <dcterms:modified xsi:type="dcterms:W3CDTF">2026-01-16T11:29:00Z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