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1D67" w14:textId="77777777" w:rsidR="00A65179" w:rsidRPr="000C2C23" w:rsidRDefault="00A65179" w:rsidP="00A65179">
      <w:pPr>
        <w:jc w:val="center"/>
        <w:rPr>
          <w:rFonts w:cs="Arial"/>
          <w:b/>
          <w:sz w:val="32"/>
          <w:szCs w:val="32"/>
        </w:rPr>
      </w:pPr>
      <w:r w:rsidRPr="000C2C23">
        <w:rPr>
          <w:rFonts w:cs="Arial"/>
          <w:b/>
          <w:sz w:val="32"/>
          <w:szCs w:val="32"/>
        </w:rPr>
        <w:t>Zadávací dokumentace</w:t>
      </w:r>
    </w:p>
    <w:p w14:paraId="3779DC99" w14:textId="77777777" w:rsidR="00A65179" w:rsidRDefault="00A65179" w:rsidP="00A65179">
      <w:pPr>
        <w:jc w:val="both"/>
      </w:pPr>
    </w:p>
    <w:p w14:paraId="5910ADCD" w14:textId="77777777" w:rsidR="00A65179" w:rsidRPr="000C2C23" w:rsidRDefault="00A65179" w:rsidP="00A65179">
      <w:pPr>
        <w:tabs>
          <w:tab w:val="left" w:pos="7655"/>
        </w:tabs>
        <w:spacing w:before="240"/>
        <w:jc w:val="center"/>
        <w:rPr>
          <w:rFonts w:cs="Arial"/>
          <w:bCs/>
          <w:iCs/>
          <w:sz w:val="20"/>
          <w:szCs w:val="20"/>
        </w:rPr>
      </w:pPr>
      <w:r w:rsidRPr="000C2C23">
        <w:rPr>
          <w:rFonts w:cs="Arial"/>
          <w:sz w:val="20"/>
          <w:szCs w:val="20"/>
        </w:rPr>
        <w:t xml:space="preserve">pro nadlimitní veřejnou zakázku na dodávky zadávanou v otevřeném </w:t>
      </w:r>
      <w:r>
        <w:rPr>
          <w:rFonts w:cs="Arial"/>
          <w:sz w:val="20"/>
          <w:szCs w:val="20"/>
        </w:rPr>
        <w:t xml:space="preserve">zadávacím </w:t>
      </w:r>
      <w:r w:rsidRPr="000C2C23">
        <w:rPr>
          <w:rFonts w:cs="Arial"/>
          <w:sz w:val="20"/>
          <w:szCs w:val="20"/>
        </w:rPr>
        <w:t>řízení dle § 56 zákona č. 134/2016 Sb., o zadávání veřejných zakázek, ve znění pozdějších předpisů, (dále jen „ZZVZ“)</w:t>
      </w:r>
      <w:r>
        <w:rPr>
          <w:rFonts w:cs="Arial"/>
          <w:sz w:val="20"/>
          <w:szCs w:val="20"/>
        </w:rPr>
        <w:t>, jehož cílem je uzavření rámcové dohody s jedním účastníkem zadávacího řízení dle § 131 a násl. ZZVZ</w:t>
      </w:r>
      <w:r w:rsidRPr="000C2C23">
        <w:rPr>
          <w:rFonts w:cs="Arial"/>
          <w:sz w:val="20"/>
          <w:szCs w:val="20"/>
        </w:rPr>
        <w:t>.</w:t>
      </w:r>
    </w:p>
    <w:p w14:paraId="6FE8719A" w14:textId="77777777" w:rsidR="00A65179" w:rsidRPr="006B3FFB" w:rsidRDefault="00A65179" w:rsidP="00A65179">
      <w:pPr>
        <w:jc w:val="center"/>
        <w:rPr>
          <w:rFonts w:cs="Arial"/>
          <w:b/>
          <w:sz w:val="20"/>
          <w:szCs w:val="20"/>
        </w:rPr>
      </w:pPr>
    </w:p>
    <w:p w14:paraId="435B22DF" w14:textId="77777777" w:rsidR="00A65179" w:rsidRPr="006B3FFB" w:rsidRDefault="00A65179" w:rsidP="00A65179">
      <w:pPr>
        <w:jc w:val="center"/>
        <w:rPr>
          <w:rFonts w:cs="Arial"/>
          <w:sz w:val="20"/>
          <w:szCs w:val="20"/>
        </w:rPr>
      </w:pPr>
      <w:r w:rsidRPr="006B3FFB">
        <w:rPr>
          <w:rFonts w:cs="Arial"/>
          <w:sz w:val="20"/>
          <w:szCs w:val="20"/>
        </w:rPr>
        <w:t>Součástí výzvy k podání nabídky je zadávací dokumentace.</w:t>
      </w:r>
    </w:p>
    <w:p w14:paraId="1A559DA8" w14:textId="77777777" w:rsidR="00A65179" w:rsidRPr="000C2C23" w:rsidRDefault="00A65179" w:rsidP="00A65179">
      <w:pPr>
        <w:jc w:val="both"/>
        <w:rPr>
          <w:rFonts w:cs="Arial"/>
          <w:sz w:val="20"/>
          <w:szCs w:val="20"/>
        </w:rPr>
      </w:pPr>
    </w:p>
    <w:p w14:paraId="618DE4EF" w14:textId="77777777" w:rsidR="00A65179" w:rsidRPr="007E42E7" w:rsidRDefault="00A65179" w:rsidP="00A65179">
      <w:pPr>
        <w:jc w:val="center"/>
        <w:rPr>
          <w:rFonts w:cs="Arial"/>
          <w:b/>
        </w:rPr>
      </w:pPr>
      <w:r w:rsidRPr="007E42E7">
        <w:rPr>
          <w:rFonts w:cs="Arial"/>
          <w:b/>
        </w:rPr>
        <w:t xml:space="preserve">Název veřejné zakázky: </w:t>
      </w:r>
    </w:p>
    <w:p w14:paraId="1B9499CA" w14:textId="77777777" w:rsidR="00A65179" w:rsidRDefault="00A65179" w:rsidP="00A65179">
      <w:pPr>
        <w:jc w:val="both"/>
      </w:pPr>
    </w:p>
    <w:p w14:paraId="2EDCA29D" w14:textId="77777777" w:rsidR="00A65179" w:rsidRDefault="00A65179" w:rsidP="00A65179">
      <w:pPr>
        <w:jc w:val="both"/>
      </w:pPr>
    </w:p>
    <w:p w14:paraId="61573EC5" w14:textId="2BB082F4" w:rsidR="00A65179" w:rsidRDefault="00A65179" w:rsidP="00A65179">
      <w:pPr>
        <w:jc w:val="center"/>
        <w:rPr>
          <w:rFonts w:cs="Arial"/>
          <w:b/>
          <w:sz w:val="32"/>
          <w:szCs w:val="32"/>
        </w:rPr>
      </w:pPr>
      <w:r w:rsidRPr="00E8130F">
        <w:rPr>
          <w:rFonts w:cs="Arial"/>
          <w:b/>
          <w:sz w:val="32"/>
          <w:szCs w:val="32"/>
        </w:rPr>
        <w:t>Dodávky jednorázových vyšetřovacích podložek pod pacienty</w:t>
      </w:r>
      <w:r w:rsidRPr="001508ED">
        <w:rPr>
          <w:rFonts w:cs="Arial"/>
          <w:b/>
          <w:sz w:val="32"/>
          <w:szCs w:val="32"/>
        </w:rPr>
        <w:t xml:space="preserve"> 202</w:t>
      </w:r>
      <w:r>
        <w:rPr>
          <w:rFonts w:cs="Arial"/>
          <w:b/>
          <w:sz w:val="32"/>
          <w:szCs w:val="32"/>
        </w:rPr>
        <w:t>6</w:t>
      </w:r>
    </w:p>
    <w:p w14:paraId="6B0FEE52" w14:textId="77777777" w:rsidR="00A65179" w:rsidRDefault="00A65179" w:rsidP="00A65179">
      <w:pPr>
        <w:jc w:val="center"/>
        <w:rPr>
          <w:rFonts w:cs="Arial"/>
          <w:b/>
          <w:sz w:val="32"/>
          <w:szCs w:val="32"/>
        </w:rPr>
      </w:pPr>
    </w:p>
    <w:p w14:paraId="5D36A910" w14:textId="77777777" w:rsidR="00A65179" w:rsidRPr="000C2C23" w:rsidRDefault="00A65179" w:rsidP="00A65179">
      <w:pPr>
        <w:jc w:val="center"/>
        <w:rPr>
          <w:rFonts w:cs="Arial"/>
          <w:b/>
          <w:sz w:val="20"/>
          <w:szCs w:val="20"/>
        </w:rPr>
      </w:pPr>
      <w:r w:rsidRPr="000C2C23">
        <w:rPr>
          <w:rFonts w:cs="Arial"/>
          <w:b/>
          <w:sz w:val="20"/>
          <w:szCs w:val="20"/>
        </w:rPr>
        <w:t>Zadavatel veřejné zakázky:</w:t>
      </w:r>
    </w:p>
    <w:p w14:paraId="1500AC99" w14:textId="77777777" w:rsidR="00A65179" w:rsidRPr="000C2C23" w:rsidRDefault="00A65179" w:rsidP="00A65179">
      <w:pPr>
        <w:spacing w:before="240"/>
        <w:jc w:val="center"/>
        <w:rPr>
          <w:rFonts w:cs="Arial"/>
          <w:b/>
          <w:sz w:val="20"/>
          <w:szCs w:val="20"/>
        </w:rPr>
      </w:pPr>
      <w:r w:rsidRPr="000C2C23">
        <w:rPr>
          <w:rFonts w:cs="Arial"/>
          <w:b/>
          <w:sz w:val="20"/>
          <w:szCs w:val="20"/>
        </w:rPr>
        <w:t>Krajská zdravotní, a.s.</w:t>
      </w:r>
    </w:p>
    <w:p w14:paraId="55EA1EA1" w14:textId="77777777" w:rsidR="00A65179" w:rsidRPr="000C2C23" w:rsidRDefault="00A65179" w:rsidP="00A65179">
      <w:pPr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se sídlem Sociální péče 3316/12</w:t>
      </w:r>
      <w:r>
        <w:rPr>
          <w:rFonts w:cs="Arial"/>
          <w:sz w:val="20"/>
          <w:szCs w:val="20"/>
        </w:rPr>
        <w:t>a</w:t>
      </w:r>
    </w:p>
    <w:p w14:paraId="11A5F769" w14:textId="77777777" w:rsidR="00A65179" w:rsidRPr="000C2C23" w:rsidRDefault="00A65179" w:rsidP="00A65179">
      <w:pPr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400 11 Ústí nad Labem</w:t>
      </w:r>
    </w:p>
    <w:p w14:paraId="2711205B" w14:textId="77777777" w:rsidR="00A65179" w:rsidRPr="000C2C23" w:rsidRDefault="00A65179" w:rsidP="00A65179">
      <w:pPr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IČO: 25488627</w:t>
      </w:r>
    </w:p>
    <w:p w14:paraId="57131926" w14:textId="77777777" w:rsidR="00A65179" w:rsidRPr="000C2C23" w:rsidRDefault="00A65179" w:rsidP="00A65179">
      <w:pPr>
        <w:jc w:val="center"/>
        <w:outlineLvl w:val="0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zapsaná v obchodním rejstříku vedeném Krajským soudem v Ústí nad Labem, pod spisovou značkou B 1550.</w:t>
      </w:r>
    </w:p>
    <w:p w14:paraId="12B8BBB2" w14:textId="77777777" w:rsidR="00A65179" w:rsidRPr="000C2C23" w:rsidRDefault="00A65179" w:rsidP="00A65179">
      <w:pPr>
        <w:spacing w:before="240"/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 xml:space="preserve">Zastoupená: </w:t>
      </w:r>
      <w:r w:rsidRPr="00157312">
        <w:rPr>
          <w:rFonts w:cs="Arial"/>
          <w:sz w:val="20"/>
          <w:szCs w:val="20"/>
        </w:rPr>
        <w:t xml:space="preserve">na základě pověření MUDr. </w:t>
      </w:r>
      <w:r>
        <w:rPr>
          <w:rFonts w:cs="Arial"/>
          <w:sz w:val="20"/>
          <w:szCs w:val="20"/>
        </w:rPr>
        <w:t>Tomášem Hrubým,</w:t>
      </w:r>
      <w:r w:rsidRPr="00D338E7">
        <w:rPr>
          <w:rFonts w:cs="Arial"/>
          <w:snapToGrid w:val="0"/>
          <w:sz w:val="20"/>
          <w:szCs w:val="20"/>
        </w:rPr>
        <w:t xml:space="preserve"> generální</w:t>
      </w:r>
      <w:r>
        <w:rPr>
          <w:rFonts w:cs="Arial"/>
          <w:snapToGrid w:val="0"/>
          <w:sz w:val="20"/>
          <w:szCs w:val="20"/>
        </w:rPr>
        <w:t>m</w:t>
      </w:r>
      <w:r w:rsidRPr="00D338E7">
        <w:rPr>
          <w:rFonts w:cs="Arial"/>
          <w:snapToGrid w:val="0"/>
          <w:sz w:val="20"/>
          <w:szCs w:val="20"/>
        </w:rPr>
        <w:t xml:space="preserve"> ředitele</w:t>
      </w:r>
      <w:r>
        <w:rPr>
          <w:rFonts w:cs="Arial"/>
          <w:snapToGrid w:val="0"/>
          <w:sz w:val="20"/>
          <w:szCs w:val="20"/>
        </w:rPr>
        <w:t>m</w:t>
      </w:r>
    </w:p>
    <w:p w14:paraId="54055CED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6CCAD1F4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3BE56006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69A18CAF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759F12DA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72A32A01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788F6F75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31B3C887" w14:textId="77777777" w:rsidR="00A65179" w:rsidRDefault="00A65179" w:rsidP="00A65179">
      <w:pPr>
        <w:rPr>
          <w:rFonts w:cs="Arial"/>
          <w:sz w:val="20"/>
          <w:szCs w:val="20"/>
        </w:rPr>
      </w:pPr>
    </w:p>
    <w:p w14:paraId="62840493" w14:textId="77777777" w:rsidR="00A65179" w:rsidRDefault="00A65179" w:rsidP="00A65179">
      <w:pPr>
        <w:rPr>
          <w:rFonts w:cs="Arial"/>
          <w:sz w:val="20"/>
          <w:szCs w:val="20"/>
        </w:rPr>
      </w:pPr>
    </w:p>
    <w:p w14:paraId="7DB06593" w14:textId="77777777" w:rsidR="00A65179" w:rsidRDefault="00A65179" w:rsidP="00A65179">
      <w:pPr>
        <w:rPr>
          <w:rFonts w:cs="Arial"/>
          <w:sz w:val="20"/>
          <w:szCs w:val="20"/>
        </w:rPr>
      </w:pPr>
    </w:p>
    <w:p w14:paraId="7335A100" w14:textId="77777777" w:rsidR="00A65179" w:rsidRPr="00ED5FDE" w:rsidRDefault="00A65179" w:rsidP="00A65179">
      <w:pPr>
        <w:keepNext/>
        <w:keepLines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ED5FDE"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6B6E6CB7" w14:textId="77777777" w:rsidR="00A65179" w:rsidRDefault="00A65179" w:rsidP="00A65179">
      <w:pPr>
        <w:pStyle w:val="Bezmezer"/>
      </w:pPr>
    </w:p>
    <w:p w14:paraId="064DA218" w14:textId="77777777" w:rsidR="00A65179" w:rsidRPr="00ED5FDE" w:rsidRDefault="00A65179" w:rsidP="00A65179">
      <w:pPr>
        <w:keepNext/>
        <w:tabs>
          <w:tab w:val="left" w:pos="3544"/>
        </w:tabs>
        <w:spacing w:after="240"/>
        <w:jc w:val="both"/>
        <w:outlineLvl w:val="0"/>
        <w:rPr>
          <w:rFonts w:cs="Arial"/>
          <w:b/>
          <w:sz w:val="20"/>
          <w:szCs w:val="20"/>
        </w:rPr>
      </w:pPr>
      <w:r w:rsidRPr="00ED5FDE">
        <w:rPr>
          <w:rFonts w:cs="Arial"/>
          <w:b/>
          <w:sz w:val="20"/>
          <w:szCs w:val="20"/>
        </w:rPr>
        <w:t xml:space="preserve">Druh veřejné zakázky: </w:t>
      </w:r>
    </w:p>
    <w:p w14:paraId="6B501EB3" w14:textId="77777777" w:rsidR="00A65179" w:rsidRPr="00ED5FDE" w:rsidRDefault="00A65179" w:rsidP="00A65179">
      <w:pPr>
        <w:keepNext/>
        <w:numPr>
          <w:ilvl w:val="0"/>
          <w:numId w:val="5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ED5FDE">
        <w:rPr>
          <w:rFonts w:cs="Arial"/>
          <w:sz w:val="20"/>
          <w:szCs w:val="20"/>
        </w:rPr>
        <w:t>Veřejná zakázka na dodávky</w:t>
      </w:r>
    </w:p>
    <w:p w14:paraId="7BB6AAC4" w14:textId="77777777" w:rsidR="00A65179" w:rsidRPr="00ED5FDE" w:rsidRDefault="00A65179" w:rsidP="00A6517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9C21738" w14:textId="77777777" w:rsidR="00A65179" w:rsidRPr="00ED5FDE" w:rsidRDefault="00A65179" w:rsidP="00A65179">
      <w:pPr>
        <w:numPr>
          <w:ilvl w:val="0"/>
          <w:numId w:val="4"/>
        </w:numPr>
        <w:spacing w:line="240" w:lineRule="auto"/>
        <w:rPr>
          <w:rFonts w:cs="Arial"/>
          <w:b/>
          <w:bCs/>
          <w:sz w:val="20"/>
          <w:szCs w:val="20"/>
        </w:rPr>
      </w:pPr>
      <w:r w:rsidRPr="00ED5FDE">
        <w:rPr>
          <w:rFonts w:cs="Arial"/>
          <w:b/>
          <w:bCs/>
          <w:sz w:val="20"/>
          <w:szCs w:val="20"/>
        </w:rPr>
        <w:t>Vymezení plnění veřejné zakázky</w:t>
      </w:r>
    </w:p>
    <w:p w14:paraId="1601761F" w14:textId="77777777" w:rsidR="00A65179" w:rsidRDefault="00A65179" w:rsidP="00A65179">
      <w:pPr>
        <w:numPr>
          <w:ilvl w:val="1"/>
          <w:numId w:val="4"/>
        </w:numPr>
        <w:tabs>
          <w:tab w:val="left" w:pos="284"/>
        </w:tabs>
        <w:spacing w:before="240" w:after="240" w:line="240" w:lineRule="auto"/>
        <w:ind w:left="1134" w:hanging="424"/>
        <w:jc w:val="both"/>
        <w:rPr>
          <w:rFonts w:cs="Arial"/>
          <w:b/>
          <w:sz w:val="20"/>
          <w:szCs w:val="20"/>
        </w:rPr>
      </w:pPr>
      <w:r w:rsidRPr="00ED5FDE">
        <w:rPr>
          <w:rFonts w:cs="Arial"/>
          <w:b/>
          <w:sz w:val="20"/>
          <w:szCs w:val="20"/>
        </w:rPr>
        <w:t>Předmět veřejné zakázky</w:t>
      </w:r>
    </w:p>
    <w:p w14:paraId="511D2E4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Předmětem této veřejné zakázky je zajištění průběžných dodávek </w:t>
      </w:r>
      <w:r w:rsidRPr="00733F11">
        <w:rPr>
          <w:rFonts w:cs="Arial"/>
          <w:bCs/>
          <w:sz w:val="20"/>
          <w:szCs w:val="20"/>
        </w:rPr>
        <w:t>jednorázových vyšetřovacích podložek pod pacienty</w:t>
      </w:r>
      <w:r w:rsidRPr="00733F11">
        <w:rPr>
          <w:rFonts w:cs="Arial"/>
          <w:sz w:val="20"/>
          <w:szCs w:val="20"/>
        </w:rPr>
        <w:t xml:space="preserve"> uvedených v příloze č. 2 – Technická specifikace této zadávací dokumentace po dobu účinnosti rámcové dohody (</w:t>
      </w:r>
      <w:r>
        <w:rPr>
          <w:rFonts w:cs="Arial"/>
          <w:sz w:val="20"/>
          <w:szCs w:val="20"/>
        </w:rPr>
        <w:t>36</w:t>
      </w:r>
      <w:r w:rsidRPr="00733F11">
        <w:rPr>
          <w:rFonts w:cs="Arial"/>
          <w:sz w:val="20"/>
          <w:szCs w:val="20"/>
        </w:rPr>
        <w:t xml:space="preserve"> měsíců), včetně jejich závozu v rámci všech odštěpných závodů zadavatele uvedených níže.</w:t>
      </w:r>
    </w:p>
    <w:p w14:paraId="6784F0F2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721C529F" w14:textId="77777777" w:rsidR="00A65179" w:rsidRDefault="00A65179" w:rsidP="00A65179">
      <w:pPr>
        <w:jc w:val="both"/>
        <w:rPr>
          <w:rFonts w:cs="Arial"/>
          <w:bCs/>
          <w:sz w:val="20"/>
          <w:szCs w:val="20"/>
        </w:rPr>
      </w:pPr>
      <w:r w:rsidRPr="00E269E5">
        <w:rPr>
          <w:rFonts w:cs="Arial"/>
          <w:bCs/>
          <w:sz w:val="20"/>
          <w:szCs w:val="20"/>
        </w:rPr>
        <w:t>Plnění ze zadání veřejné zakázky bude probíhat na základě objednávek realizovaných buď formou pravidelných objednávek zasílaných prostřednictvím systému NeOS, nebo dílčích objednávek vystavených v systému SAP.</w:t>
      </w:r>
    </w:p>
    <w:p w14:paraId="439A8E61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1B54F961" w14:textId="77777777" w:rsidR="00A65179" w:rsidRPr="00733F11" w:rsidRDefault="00A65179" w:rsidP="00A65179">
      <w:pPr>
        <w:spacing w:before="60"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Zadavatel si vyhrazuje právo neodebrat uvedené předpokládané množství vyšetřovacích podložek, a to bez jakékoliv sankce vůči němu uplatněné. Jednotlivé objednávky na dodání vyšetřovacích podložek budou vystavovány na základě aktuálních potřeb zadavatele.</w:t>
      </w:r>
    </w:p>
    <w:p w14:paraId="25EFC56C" w14:textId="77777777" w:rsidR="00A65179" w:rsidRPr="00733F11" w:rsidRDefault="00A65179" w:rsidP="00A65179">
      <w:pPr>
        <w:spacing w:before="60"/>
        <w:jc w:val="both"/>
        <w:rPr>
          <w:rFonts w:cs="Arial"/>
          <w:bCs/>
          <w:sz w:val="20"/>
          <w:szCs w:val="20"/>
        </w:rPr>
      </w:pPr>
    </w:p>
    <w:p w14:paraId="7A758923" w14:textId="77777777" w:rsidR="00A65179" w:rsidRPr="00733F11" w:rsidRDefault="00A65179" w:rsidP="00A65179">
      <w:pPr>
        <w:jc w:val="both"/>
        <w:rPr>
          <w:rFonts w:cs="Arial"/>
          <w:bCs/>
          <w:sz w:val="20"/>
        </w:rPr>
      </w:pPr>
      <w:r w:rsidRPr="00733F11">
        <w:rPr>
          <w:rFonts w:cs="Arial"/>
          <w:bCs/>
          <w:sz w:val="20"/>
        </w:rPr>
        <w:t xml:space="preserve">Vyplněná příloha č. 2 - Technická specifikace této zadávací dokumentace (dále viz pokyny v příloze) musí být </w:t>
      </w:r>
      <w:r w:rsidRPr="00733F11">
        <w:rPr>
          <w:rFonts w:cs="Arial"/>
          <w:b/>
          <w:bCs/>
          <w:sz w:val="20"/>
        </w:rPr>
        <w:t>nedílnou součástí nabídky</w:t>
      </w:r>
      <w:r w:rsidRPr="00733F11">
        <w:rPr>
          <w:rFonts w:cs="Arial"/>
          <w:bCs/>
          <w:sz w:val="20"/>
        </w:rPr>
        <w:t xml:space="preserve"> dodavatele.</w:t>
      </w:r>
    </w:p>
    <w:p w14:paraId="0A1AF9CE" w14:textId="77777777" w:rsidR="00A65179" w:rsidRPr="00733F11" w:rsidRDefault="00A65179" w:rsidP="00A65179">
      <w:pPr>
        <w:jc w:val="both"/>
        <w:rPr>
          <w:rFonts w:cs="Arial"/>
          <w:bCs/>
          <w:sz w:val="20"/>
        </w:rPr>
      </w:pPr>
    </w:p>
    <w:p w14:paraId="47EE1180" w14:textId="77777777" w:rsidR="00A65179" w:rsidRPr="00733F11" w:rsidRDefault="00A65179" w:rsidP="00A65179">
      <w:pPr>
        <w:jc w:val="both"/>
        <w:rPr>
          <w:rFonts w:cs="Arial"/>
          <w:b/>
          <w:bCs/>
          <w:sz w:val="20"/>
        </w:rPr>
      </w:pPr>
      <w:r w:rsidRPr="00733F11">
        <w:rPr>
          <w:rFonts w:cs="Arial"/>
          <w:sz w:val="20"/>
        </w:rPr>
        <w:t xml:space="preserve">Zadavatel dále požaduje </w:t>
      </w:r>
      <w:r w:rsidRPr="00733F11">
        <w:rPr>
          <w:rFonts w:cs="Arial"/>
          <w:b/>
          <w:bCs/>
          <w:sz w:val="20"/>
        </w:rPr>
        <w:t>v nabídce předložení technického (produktového) nebo katalogového listu</w:t>
      </w:r>
      <w:r w:rsidRPr="00733F11">
        <w:rPr>
          <w:rFonts w:cs="Arial"/>
          <w:sz w:val="20"/>
        </w:rPr>
        <w:t xml:space="preserve"> ke každé položce předmětu plnění zvlášť. Technický nebo katalogový list musí obsahovat </w:t>
      </w:r>
      <w:r w:rsidRPr="00733F11">
        <w:rPr>
          <w:rFonts w:cs="Arial"/>
          <w:b/>
          <w:bCs/>
          <w:sz w:val="20"/>
        </w:rPr>
        <w:t>číslo položky, fotodokumentaci, přesný obchodní název nabízeného produktu, velikost nabízeného balení, katalogové číslo produktu a základní konstrukční charakteristiky nabízeného zboží, včetně uvedení kompletních technických parametrů produktu</w:t>
      </w:r>
      <w:r w:rsidRPr="00733F11">
        <w:rPr>
          <w:rFonts w:cs="Arial"/>
          <w:sz w:val="20"/>
        </w:rPr>
        <w:t xml:space="preserve"> v rozsahu požadovaném zadavatelem. </w:t>
      </w:r>
      <w:r w:rsidRPr="00733F11">
        <w:rPr>
          <w:rFonts w:cs="Arial"/>
          <w:b/>
          <w:bCs/>
          <w:sz w:val="20"/>
        </w:rPr>
        <w:t>Technické nebo katalogové listy musí být v nabídce seřazeny v pořadí dle čísla položky.</w:t>
      </w:r>
    </w:p>
    <w:p w14:paraId="13224826" w14:textId="77777777" w:rsidR="00A65179" w:rsidRPr="00733F11" w:rsidRDefault="00A65179" w:rsidP="00A65179">
      <w:pPr>
        <w:jc w:val="both"/>
        <w:rPr>
          <w:rFonts w:cs="Arial"/>
          <w:b/>
          <w:bCs/>
          <w:sz w:val="20"/>
        </w:rPr>
      </w:pPr>
    </w:p>
    <w:p w14:paraId="25369BD2" w14:textId="77777777" w:rsidR="00A65179" w:rsidRPr="00733F11" w:rsidRDefault="00A65179" w:rsidP="00A65179">
      <w:pPr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>Celá nabídka bude předložena v elektronické podobě ve formátu *.pdf a pokud možno v jednom souboru s výjimkou technických (produktových, katalogových) listů předložených v samostatném souboru a vyplněné přílohy č. 2 - Technická specifikace předložené v editovatelné podobě. Dokumenty mohou být předloženy v archivu formátu zip, rar, 7z.</w:t>
      </w:r>
    </w:p>
    <w:p w14:paraId="3B047BBD" w14:textId="77777777" w:rsidR="00A65179" w:rsidRPr="00733F11" w:rsidRDefault="00A65179" w:rsidP="00A65179">
      <w:pPr>
        <w:jc w:val="both"/>
        <w:rPr>
          <w:rFonts w:cs="Arial"/>
          <w:b/>
          <w:sz w:val="20"/>
          <w:szCs w:val="20"/>
        </w:rPr>
      </w:pPr>
    </w:p>
    <w:p w14:paraId="360BE132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lastRenderedPageBreak/>
        <w:t>Veškeré platné doklady musí být předloženy v českém jazyce a musí být v souladu s právním řádem ČR opravňujícím účastníka k dodávkám předmětu plnění.</w:t>
      </w:r>
    </w:p>
    <w:p w14:paraId="00CB0559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0798D411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Veškeré dodávky nabízené dodavatelem musí splňovat platné české a evropské normy a právní předpisy.</w:t>
      </w:r>
    </w:p>
    <w:p w14:paraId="0D0C5484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2D12FDBF" w14:textId="77777777" w:rsidR="00A65179" w:rsidRPr="00733F11" w:rsidRDefault="00A65179" w:rsidP="00A65179">
      <w:pPr>
        <w:keepNext/>
        <w:tabs>
          <w:tab w:val="left" w:pos="284"/>
        </w:tabs>
        <w:spacing w:before="240" w:after="240"/>
        <w:jc w:val="both"/>
        <w:rPr>
          <w:rFonts w:cs="Arial"/>
          <w:b/>
          <w:sz w:val="20"/>
          <w:szCs w:val="20"/>
        </w:rPr>
      </w:pPr>
      <w:bookmarkStart w:id="0" w:name="_Toc365531845"/>
      <w:bookmarkStart w:id="1" w:name="_Toc371919913"/>
      <w:r w:rsidRPr="00733F11">
        <w:rPr>
          <w:rFonts w:cs="Arial"/>
          <w:b/>
          <w:sz w:val="20"/>
          <w:szCs w:val="20"/>
        </w:rPr>
        <w:t xml:space="preserve">                </w:t>
      </w:r>
      <w:r w:rsidRPr="00733F11">
        <w:rPr>
          <w:rFonts w:cs="Arial"/>
          <w:bCs/>
          <w:sz w:val="20"/>
          <w:szCs w:val="20"/>
        </w:rPr>
        <w:t>2.2</w:t>
      </w:r>
      <w:r w:rsidRPr="00733F11">
        <w:rPr>
          <w:rFonts w:cs="Arial"/>
          <w:b/>
          <w:sz w:val="20"/>
          <w:szCs w:val="20"/>
        </w:rPr>
        <w:t xml:space="preserve"> Klasifikace předmětu veřejné zakázky</w:t>
      </w:r>
      <w:bookmarkEnd w:id="0"/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A65179" w:rsidRPr="00733F11" w14:paraId="348F1C3A" w14:textId="77777777" w:rsidTr="00962B20">
        <w:trPr>
          <w:trHeight w:val="454"/>
        </w:trPr>
        <w:tc>
          <w:tcPr>
            <w:tcW w:w="6658" w:type="dxa"/>
            <w:shd w:val="clear" w:color="auto" w:fill="C6D9F1" w:themeFill="text2" w:themeFillTint="33"/>
            <w:noWrap/>
            <w:vAlign w:val="center"/>
            <w:hideMark/>
          </w:tcPr>
          <w:p w14:paraId="4C9D438B" w14:textId="77777777" w:rsidR="00A65179" w:rsidRPr="00733F11" w:rsidRDefault="00A65179" w:rsidP="00962B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33F1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Název 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  <w:hideMark/>
          </w:tcPr>
          <w:p w14:paraId="483501B3" w14:textId="77777777" w:rsidR="00A65179" w:rsidRPr="00733F11" w:rsidRDefault="00A65179" w:rsidP="00962B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33F11">
              <w:rPr>
                <w:rFonts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A65179" w:rsidRPr="00733F11" w14:paraId="4EB09EC3" w14:textId="77777777" w:rsidTr="00962B20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713A9BA2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bCs/>
                <w:sz w:val="20"/>
                <w:szCs w:val="20"/>
              </w:rPr>
              <w:t>Papírové hygienické výrobky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0718963" w14:textId="77777777" w:rsidR="00A65179" w:rsidRPr="00733F11" w:rsidRDefault="00A65179" w:rsidP="00962B2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33F11">
              <w:rPr>
                <w:rFonts w:cs="Arial"/>
                <w:bCs/>
                <w:sz w:val="20"/>
                <w:szCs w:val="20"/>
              </w:rPr>
              <w:t>33770000-8</w:t>
            </w:r>
          </w:p>
        </w:tc>
      </w:tr>
    </w:tbl>
    <w:p w14:paraId="1AEC4F91" w14:textId="77777777" w:rsidR="00BD3677" w:rsidRDefault="00BD3677" w:rsidP="00BD3677">
      <w:pPr>
        <w:pStyle w:val="Nadpis2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             </w:t>
      </w:r>
    </w:p>
    <w:p w14:paraId="4CBA6EF5" w14:textId="5275077D" w:rsidR="00BD3677" w:rsidRPr="00BD3677" w:rsidRDefault="00BD3677" w:rsidP="00BD3677">
      <w:pPr>
        <w:pStyle w:val="Nadpis2"/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cs-CZ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            </w:t>
      </w:r>
      <w:r w:rsidR="00732229">
        <w:rPr>
          <w:rFonts w:ascii="Arial" w:hAnsi="Arial" w:cs="Arial"/>
          <w:i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iCs/>
          <w:color w:val="auto"/>
          <w:sz w:val="20"/>
          <w:szCs w:val="20"/>
        </w:rPr>
        <w:t xml:space="preserve">  </w:t>
      </w:r>
      <w:r w:rsidRPr="00BD3677">
        <w:rPr>
          <w:rFonts w:ascii="Arial" w:hAnsi="Arial" w:cs="Arial"/>
          <w:iCs/>
          <w:color w:val="auto"/>
          <w:sz w:val="20"/>
          <w:szCs w:val="20"/>
        </w:rPr>
        <w:t>2.3</w:t>
      </w:r>
      <w:r w:rsidRPr="00BD3677">
        <w:rPr>
          <w:b/>
          <w:bCs/>
          <w:iCs/>
          <w:color w:val="auto"/>
          <w:szCs w:val="28"/>
        </w:rPr>
        <w:t xml:space="preserve"> </w:t>
      </w:r>
      <w:r w:rsidRPr="00BD3677"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cs-CZ"/>
        </w:rPr>
        <w:t>Vyhrazená změna veřejné zakázky</w:t>
      </w:r>
    </w:p>
    <w:p w14:paraId="273F7AB5" w14:textId="77777777" w:rsidR="00BD3677" w:rsidRPr="00BD3677" w:rsidRDefault="00BD3677" w:rsidP="00BD3677">
      <w:pPr>
        <w:spacing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 xml:space="preserve">Zadavatel si tímto vyhrazuje v souladu s § 100 odst. 2 ZZVZ právo na změnu dodavatele v průběhu plnění veřejné zakázky za níže uvedených podmínek: </w:t>
      </w:r>
    </w:p>
    <w:p w14:paraId="49533317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pokud smlouva (dohoda) bude předčasně ukončena zadavatelem nebo vybraným dodavatelem, a to odstoupením zadavatele nebo vybraného dodavatele od uzavřené smlouvy (dohody), nebo výpovědí smlouvy (dohody) vybraným dodavatelem; a</w:t>
      </w:r>
    </w:p>
    <w:p w14:paraId="17DBE22F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 xml:space="preserve">další účastník zadávacího řízení, jehož nabídka byla vyhodnocena jako další (druhá) ekonomicky nejvýhodnější nabídka souhlasí, s plněním veřejné zakázky namísto předchozího vybraného dodavatele za podmínek uvedených v jeho nabídce podané v zadávacím řízení na veřejnou zakázku (včetně jeho nabídkové ceny) a dle zadávacích podmínek veřejné zakázky; </w:t>
      </w:r>
    </w:p>
    <w:p w14:paraId="6980DCF8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další účastník zadávacího řízení splňuje všechny zadávací podmínky veřejné zakázky;</w:t>
      </w:r>
    </w:p>
    <w:p w14:paraId="0FAA0344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smlouva (dohoda) bude s dalším (změněným) dodavatelem uzavřena na zbývající dobu plnění veřejné zakázky;</w:t>
      </w:r>
    </w:p>
    <w:p w14:paraId="084C1422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odmítne-li další účastník zadávacího řízení uzavřít smlouvu (dohodu)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69AD1A51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68C78C28" w14:textId="69EFD2F7" w:rsidR="00A65179" w:rsidRPr="00733F11" w:rsidRDefault="00A65179" w:rsidP="00A65179">
      <w:pPr>
        <w:keepNext/>
        <w:spacing w:before="240" w:after="240"/>
        <w:ind w:left="710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b/>
          <w:bCs/>
          <w:iCs/>
          <w:szCs w:val="28"/>
        </w:rPr>
        <w:t xml:space="preserve"> </w:t>
      </w:r>
      <w:r w:rsidRPr="00733F11">
        <w:rPr>
          <w:rFonts w:cs="Arial"/>
          <w:iCs/>
          <w:sz w:val="20"/>
          <w:szCs w:val="20"/>
        </w:rPr>
        <w:t>2.</w:t>
      </w:r>
      <w:r w:rsidR="00BD3677">
        <w:rPr>
          <w:rFonts w:cs="Arial"/>
          <w:iCs/>
          <w:sz w:val="20"/>
          <w:szCs w:val="20"/>
        </w:rPr>
        <w:t>4</w:t>
      </w:r>
      <w:r w:rsidRPr="00733F11">
        <w:rPr>
          <w:rFonts w:cs="Arial"/>
          <w:b/>
          <w:bCs/>
          <w:iCs/>
          <w:sz w:val="20"/>
          <w:szCs w:val="20"/>
        </w:rPr>
        <w:t xml:space="preserve"> Doba plnění veřejné zakázky</w:t>
      </w:r>
    </w:p>
    <w:p w14:paraId="4A58DB42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Maximální lhůta pro předání předmětu plnění je uvedena v obligatorním návrhu rámcové dohody (příloha č. 4 této zadávací dokumentace). </w:t>
      </w:r>
    </w:p>
    <w:p w14:paraId="4DE04F10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3145FBB8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after="240" w:line="240" w:lineRule="auto"/>
        <w:ind w:left="1211"/>
        <w:jc w:val="both"/>
        <w:outlineLvl w:val="0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 xml:space="preserve">Místo plnění veřejné zakázky: </w:t>
      </w:r>
    </w:p>
    <w:p w14:paraId="64D692B1" w14:textId="77777777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bookmarkStart w:id="2" w:name="_Hlk155688312"/>
      <w:r w:rsidRPr="00733F11">
        <w:rPr>
          <w:rFonts w:cs="Arial"/>
          <w:sz w:val="20"/>
          <w:szCs w:val="20"/>
        </w:rPr>
        <w:t xml:space="preserve">Krajská zdravotní, a.s. – Masarykova nemocnice v Ústí nad Labem, o. z., </w:t>
      </w:r>
      <w:r>
        <w:rPr>
          <w:rFonts w:cs="Arial"/>
          <w:sz w:val="20"/>
          <w:szCs w:val="20"/>
        </w:rPr>
        <w:t>sklad MTZ</w:t>
      </w:r>
      <w:r w:rsidRPr="00733F11">
        <w:rPr>
          <w:rFonts w:cs="Arial"/>
          <w:sz w:val="20"/>
          <w:szCs w:val="20"/>
        </w:rPr>
        <w:t>, Sociální péče 3316/12A, 401 13 Ústí nad Labem</w:t>
      </w:r>
    </w:p>
    <w:p w14:paraId="16C669C5" w14:textId="77777777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a.s. – Nemocnice Děčín, o. z., Nemocniční lékárna,</w:t>
      </w:r>
    </w:p>
    <w:p w14:paraId="54D45965" w14:textId="77777777" w:rsidR="00A65179" w:rsidRPr="00733F11" w:rsidRDefault="00A65179" w:rsidP="00A65179">
      <w:pPr>
        <w:ind w:left="720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U Nemocnice 1, 405 99 Děčín II</w:t>
      </w:r>
    </w:p>
    <w:bookmarkEnd w:id="2"/>
    <w:p w14:paraId="717665AF" w14:textId="77777777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lastRenderedPageBreak/>
        <w:t>Krajská zdravotní, a.s. – Nemocnice Teplice, o. z., Nemocniční lékárna,</w:t>
      </w:r>
    </w:p>
    <w:p w14:paraId="6627DD4A" w14:textId="77777777" w:rsidR="00A65179" w:rsidRPr="00733F11" w:rsidRDefault="00A65179" w:rsidP="00A65179">
      <w:pPr>
        <w:ind w:left="720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Duchcovská 53, 415 29 Teplice</w:t>
      </w:r>
    </w:p>
    <w:p w14:paraId="22613D52" w14:textId="77777777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 s. - Nemocnice Most, o. z., Nemocniční lékárna,</w:t>
      </w:r>
    </w:p>
    <w:p w14:paraId="077A39AD" w14:textId="77777777" w:rsidR="00A65179" w:rsidRPr="00733F11" w:rsidRDefault="00A65179" w:rsidP="00A65179">
      <w:pPr>
        <w:ind w:left="720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J. E. Purkyně 270, 434 64 Most</w:t>
      </w:r>
    </w:p>
    <w:p w14:paraId="77034EE0" w14:textId="77777777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a.s. – Nemocnice Chomutov, o. z., sklad SZM,</w:t>
      </w:r>
    </w:p>
    <w:p w14:paraId="54F5EDF2" w14:textId="77777777" w:rsidR="00A65179" w:rsidRPr="00733F11" w:rsidRDefault="00A65179" w:rsidP="00A65179">
      <w:pPr>
        <w:ind w:left="720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Kochova 1185, 430 12 Chomutov</w:t>
      </w:r>
    </w:p>
    <w:p w14:paraId="79B63F71" w14:textId="77777777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Krajská zdravotní, a.s. – Nemocnice Litoměřice, o.z., sklad MTZ, </w:t>
      </w:r>
    </w:p>
    <w:p w14:paraId="5FACCCC8" w14:textId="77777777" w:rsidR="00A65179" w:rsidRPr="00733F11" w:rsidRDefault="00A65179" w:rsidP="00A65179">
      <w:pPr>
        <w:ind w:left="720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Žitenická 2084, 412 01 Litoměřice</w:t>
      </w:r>
    </w:p>
    <w:p w14:paraId="033902E1" w14:textId="77777777" w:rsidR="00A65179" w:rsidRPr="00733F11" w:rsidRDefault="00A65179" w:rsidP="00A65179">
      <w:pPr>
        <w:widowControl w:val="0"/>
        <w:numPr>
          <w:ilvl w:val="0"/>
          <w:numId w:val="5"/>
        </w:numPr>
        <w:spacing w:after="200"/>
        <w:ind w:left="643"/>
        <w:contextualSpacing/>
        <w:rPr>
          <w:rFonts w:cs="Arial"/>
          <w:snapToGrid w:val="0"/>
          <w:sz w:val="20"/>
          <w:szCs w:val="20"/>
        </w:rPr>
      </w:pPr>
      <w:r w:rsidRPr="00733F11">
        <w:rPr>
          <w:rFonts w:cs="Arial"/>
          <w:snapToGrid w:val="0"/>
          <w:sz w:val="20"/>
          <w:szCs w:val="20"/>
        </w:rPr>
        <w:t xml:space="preserve">Krajská zdravotní, a.s. – Lužická nemocnice Rumburk, sklad SZM, </w:t>
      </w:r>
      <w:r w:rsidRPr="00733F11">
        <w:rPr>
          <w:rFonts w:cs="Arial"/>
          <w:snapToGrid w:val="0"/>
          <w:sz w:val="20"/>
          <w:szCs w:val="20"/>
        </w:rPr>
        <w:br/>
        <w:t>U Nemocnice 1298/6, 408 01 Rumburk</w:t>
      </w:r>
    </w:p>
    <w:p w14:paraId="3D302CA2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7C2D13D9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685F6A3C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after="240"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Způsob a kritéria hodnocení nabídek</w:t>
      </w:r>
    </w:p>
    <w:p w14:paraId="2F7B6A1F" w14:textId="3CAF490D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V souladu s ustanovením § 114 odst. 1 ZZVZ budou nabídky hodnoceny podle jejich ekonomické výhodnosti. Ekonomická výhodnost bude hodnocena v souladu s ustanovením § 114 odst. 2 ZZVZ podle nejnižší nabídkové ceny </w:t>
      </w:r>
      <w:r w:rsidR="00DE5431">
        <w:rPr>
          <w:rFonts w:cs="Arial"/>
          <w:sz w:val="20"/>
          <w:szCs w:val="20"/>
        </w:rPr>
        <w:t>včetně</w:t>
      </w:r>
      <w:r w:rsidRPr="00733F11">
        <w:rPr>
          <w:rFonts w:cs="Arial"/>
          <w:sz w:val="20"/>
          <w:szCs w:val="20"/>
        </w:rPr>
        <w:t xml:space="preserve"> DPH.</w:t>
      </w:r>
    </w:p>
    <w:p w14:paraId="2CA2F770" w14:textId="77777777" w:rsidR="00A65179" w:rsidRPr="00733F11" w:rsidRDefault="00A65179" w:rsidP="00A65179">
      <w:pPr>
        <w:ind w:firstLine="431"/>
        <w:rPr>
          <w:rFonts w:cs="Arial"/>
          <w:sz w:val="20"/>
          <w:szCs w:val="20"/>
        </w:rPr>
      </w:pPr>
    </w:p>
    <w:p w14:paraId="02FB44CE" w14:textId="38FFE2DF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Zadavatel provede hodnocení tak, že seřadí nabídky podle výše nabídkové ceny v Kč </w:t>
      </w:r>
      <w:r w:rsidR="00DE5431">
        <w:rPr>
          <w:rFonts w:cs="Arial"/>
          <w:sz w:val="20"/>
          <w:szCs w:val="20"/>
        </w:rPr>
        <w:t>včetně</w:t>
      </w:r>
      <w:r w:rsidRPr="00733F11">
        <w:rPr>
          <w:rFonts w:cs="Arial"/>
          <w:sz w:val="20"/>
          <w:szCs w:val="20"/>
        </w:rPr>
        <w:t xml:space="preserve"> DPH stanovené dle této zadávací dokumentace. Nabídka s nejnižší nabídkovou cenou v Kč </w:t>
      </w:r>
      <w:r w:rsidR="00DE5431">
        <w:rPr>
          <w:rFonts w:cs="Arial"/>
          <w:sz w:val="20"/>
          <w:szCs w:val="20"/>
        </w:rPr>
        <w:t>včetně</w:t>
      </w:r>
      <w:r w:rsidRPr="00733F11">
        <w:rPr>
          <w:rFonts w:cs="Arial"/>
          <w:sz w:val="20"/>
          <w:szCs w:val="20"/>
        </w:rPr>
        <w:t xml:space="preserve"> DPH bude vybrána jako ekonomicky nejvýhodnější.</w:t>
      </w:r>
    </w:p>
    <w:p w14:paraId="7C8B4064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053226F5" w14:textId="77777777" w:rsidR="00A65179" w:rsidRPr="00733F11" w:rsidRDefault="00A65179" w:rsidP="00A65179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Podmínky pro podání nabídky</w:t>
      </w:r>
    </w:p>
    <w:p w14:paraId="700D3B53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</w:p>
    <w:p w14:paraId="46A9D371" w14:textId="77777777" w:rsidR="00A65179" w:rsidRPr="00733F11" w:rsidRDefault="00A65179" w:rsidP="00A65179">
      <w:pPr>
        <w:keepNext/>
        <w:numPr>
          <w:ilvl w:val="1"/>
          <w:numId w:val="4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bookmarkStart w:id="3" w:name="_Ref485285160"/>
      <w:r w:rsidRPr="00733F11">
        <w:rPr>
          <w:rFonts w:cs="Arial"/>
          <w:b/>
          <w:bCs/>
          <w:sz w:val="20"/>
          <w:szCs w:val="20"/>
        </w:rPr>
        <w:t>Podávání nabídek</w:t>
      </w:r>
      <w:bookmarkEnd w:id="3"/>
    </w:p>
    <w:p w14:paraId="7C216C4A" w14:textId="77777777" w:rsidR="00A65179" w:rsidRPr="00733F11" w:rsidRDefault="00A65179" w:rsidP="00A65179">
      <w:pPr>
        <w:keepNext/>
        <w:spacing w:before="240"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Dodavatel je povinen podat nabídku výhradně v elektronické podobě prostřednictvím elektronického nástroje E-ZAK </w:t>
      </w:r>
      <w:r>
        <w:rPr>
          <w:rFonts w:cs="Arial"/>
          <w:bCs/>
          <w:sz w:val="20"/>
          <w:szCs w:val="20"/>
        </w:rPr>
        <w:t xml:space="preserve">dostupného </w:t>
      </w:r>
      <w:r w:rsidRPr="00733F11">
        <w:rPr>
          <w:rFonts w:cs="Arial"/>
          <w:bCs/>
          <w:sz w:val="20"/>
          <w:szCs w:val="20"/>
        </w:rPr>
        <w:t xml:space="preserve">na adrese </w:t>
      </w:r>
      <w:hyperlink r:id="rId8" w:history="1">
        <w:r w:rsidRPr="00733F11">
          <w:rPr>
            <w:rFonts w:cs="Arial"/>
            <w:bCs/>
            <w:color w:val="0000FF"/>
            <w:sz w:val="20"/>
            <w:szCs w:val="20"/>
            <w:u w:val="single"/>
          </w:rPr>
          <w:t>https://zakazky.kzcr.eu/</w:t>
        </w:r>
      </w:hyperlink>
      <w:r>
        <w:rPr>
          <w:rFonts w:cs="Arial"/>
          <w:bCs/>
          <w:color w:val="0000FF"/>
          <w:sz w:val="20"/>
          <w:szCs w:val="20"/>
          <w:u w:val="single"/>
        </w:rPr>
        <w:t xml:space="preserve">. </w:t>
      </w:r>
    </w:p>
    <w:p w14:paraId="294455B6" w14:textId="77777777" w:rsidR="00A65179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3D98E04A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733F11">
          <w:rPr>
            <w:rFonts w:cs="Arial"/>
            <w:bCs/>
            <w:color w:val="0000FF"/>
            <w:sz w:val="20"/>
            <w:szCs w:val="20"/>
            <w:u w:val="single"/>
          </w:rPr>
          <w:t>https://zakazky.kzcr.eu/test_index.html</w:t>
        </w:r>
      </w:hyperlink>
      <w:r w:rsidRPr="00733F11">
        <w:rPr>
          <w:rFonts w:cs="Arial"/>
          <w:bCs/>
          <w:color w:val="0000FF"/>
          <w:sz w:val="20"/>
          <w:szCs w:val="20"/>
          <w:u w:val="single"/>
        </w:rPr>
        <w:t>.</w:t>
      </w:r>
    </w:p>
    <w:p w14:paraId="2CE14110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733F11">
        <w:rPr>
          <w:rFonts w:cs="Arial"/>
          <w:color w:val="0000FF"/>
          <w:sz w:val="20"/>
          <w:szCs w:val="20"/>
          <w:u w:val="single"/>
        </w:rPr>
        <w:t>podpora@ezak.cz</w:t>
      </w:r>
      <w:r w:rsidRPr="00733F11">
        <w:rPr>
          <w:rFonts w:cs="Arial"/>
          <w:bCs/>
          <w:sz w:val="20"/>
          <w:szCs w:val="20"/>
        </w:rPr>
        <w:t xml:space="preserve"> (pracovní dny 9.00 -17.00 hod.). </w:t>
      </w:r>
    </w:p>
    <w:p w14:paraId="5889D5E8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3AE00FFB" w14:textId="77777777" w:rsidR="00A65179" w:rsidRPr="00733F11" w:rsidRDefault="00A65179" w:rsidP="00A65179">
      <w:pPr>
        <w:keepNext/>
        <w:numPr>
          <w:ilvl w:val="1"/>
          <w:numId w:val="4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lastRenderedPageBreak/>
        <w:t>Lhůta k podání nabídky</w:t>
      </w:r>
    </w:p>
    <w:p w14:paraId="40D1DCD6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</w:p>
    <w:p w14:paraId="4E11D09D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733F11">
          <w:rPr>
            <w:rFonts w:cs="Arial"/>
            <w:bCs/>
            <w:color w:val="0000FF"/>
            <w:sz w:val="20"/>
            <w:szCs w:val="20"/>
            <w:u w:val="single"/>
          </w:rPr>
          <w:t>https://zakazky.kzcr.eu/</w:t>
        </w:r>
      </w:hyperlink>
      <w:r w:rsidRPr="00733F11">
        <w:rPr>
          <w:rFonts w:cs="Arial"/>
          <w:bCs/>
          <w:sz w:val="20"/>
          <w:szCs w:val="20"/>
        </w:rPr>
        <w:t xml:space="preserve"> u veřejné zakázky, ve Věstníku veřejných zakázek a v Úředním věstníku Evropské unie.</w:t>
      </w:r>
    </w:p>
    <w:p w14:paraId="1C7CECD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7F965A07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Požadavky na prokázání kvalifikace</w:t>
      </w:r>
    </w:p>
    <w:p w14:paraId="4608B6A7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5754051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požaduje, aby dodavatel prokázal splnění kvalifikace v souladu se ZZVZ v rozsahu dále uvedeném.</w:t>
      </w:r>
    </w:p>
    <w:p w14:paraId="4D548784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3EDFC153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Neprokáže-li účastník splnění kvalifikace v plném rozsahu, může být dle § 48 odst. 2 ZZVZ vyloučen z účasti v zadávacím řízení. </w:t>
      </w:r>
    </w:p>
    <w:p w14:paraId="290855FC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6.1</w:t>
      </w:r>
      <w:r w:rsidRPr="00733F11">
        <w:rPr>
          <w:rFonts w:cs="Arial"/>
          <w:b/>
          <w:bCs/>
          <w:iCs/>
          <w:sz w:val="20"/>
          <w:szCs w:val="20"/>
        </w:rPr>
        <w:t xml:space="preserve"> Základní způsobilost dle § 74 ZZVZ </w:t>
      </w:r>
    </w:p>
    <w:p w14:paraId="3FD76D4D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46890B1F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Pravost a stáří dokladů se řídí § 45 a § 86 ZZVZ.</w:t>
      </w:r>
    </w:p>
    <w:p w14:paraId="127C9089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6.2</w:t>
      </w:r>
      <w:r w:rsidRPr="00733F11">
        <w:rPr>
          <w:rFonts w:cs="Arial"/>
          <w:b/>
          <w:bCs/>
          <w:iCs/>
          <w:sz w:val="20"/>
          <w:szCs w:val="20"/>
        </w:rPr>
        <w:t xml:space="preserve"> Profesní způsobilost dle § 77 ZZVZ  </w:t>
      </w:r>
    </w:p>
    <w:p w14:paraId="4FC19D4D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Dodavatel prokáže profesní způsobilost dle § 77 odst. 1 ZZVZ předložením</w:t>
      </w:r>
      <w:bookmarkStart w:id="4" w:name="p54-1-a"/>
      <w:bookmarkEnd w:id="4"/>
      <w:r w:rsidRPr="00733F11">
        <w:rPr>
          <w:rFonts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5" w:name="p54-1-b"/>
      <w:bookmarkStart w:id="6" w:name="p54-1-c"/>
      <w:bookmarkStart w:id="7" w:name="p54-1-d"/>
      <w:bookmarkEnd w:id="5"/>
      <w:bookmarkEnd w:id="6"/>
      <w:bookmarkEnd w:id="7"/>
      <w:r w:rsidRPr="00733F11">
        <w:rPr>
          <w:rFonts w:cs="Arial"/>
          <w:sz w:val="20"/>
          <w:szCs w:val="20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51BC8264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Pravost dokladů se řídí § 45 ZZVZ.</w:t>
      </w:r>
    </w:p>
    <w:p w14:paraId="47E313FD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6.3</w:t>
      </w:r>
      <w:r w:rsidRPr="00733F11">
        <w:rPr>
          <w:rFonts w:cs="Arial"/>
          <w:b/>
          <w:bCs/>
          <w:iCs/>
          <w:sz w:val="20"/>
          <w:szCs w:val="20"/>
        </w:rPr>
        <w:t xml:space="preserve"> Technická kvalifikace dle § 79 ZZVZ</w:t>
      </w:r>
    </w:p>
    <w:p w14:paraId="6D82ACB2" w14:textId="77777777" w:rsidR="00A65179" w:rsidRPr="00733F11" w:rsidRDefault="00A65179" w:rsidP="00A65179">
      <w:pPr>
        <w:spacing w:before="240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prokáže technickou kvalifikaci dle § 79 odst. 2 písm. b) ZZVZ předložením </w:t>
      </w:r>
      <w:bookmarkStart w:id="8" w:name="p56-1-a"/>
      <w:bookmarkEnd w:id="8"/>
      <w:r w:rsidRPr="00733F11">
        <w:rPr>
          <w:rFonts w:cs="Arial"/>
          <w:sz w:val="20"/>
          <w:szCs w:val="20"/>
        </w:rPr>
        <w:t xml:space="preserve">seznamu </w:t>
      </w:r>
      <w:r w:rsidRPr="00733F11">
        <w:rPr>
          <w:rFonts w:cs="Arial"/>
          <w:b/>
          <w:sz w:val="20"/>
          <w:szCs w:val="20"/>
        </w:rPr>
        <w:t>minimálně 2 významných dodávek</w:t>
      </w:r>
      <w:r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b/>
          <w:i/>
          <w:sz w:val="20"/>
          <w:szCs w:val="20"/>
          <w:u w:val="single"/>
        </w:rPr>
        <w:t xml:space="preserve">se stejným předmětem </w:t>
      </w:r>
      <w:r w:rsidRPr="00733F11">
        <w:rPr>
          <w:rFonts w:cs="Arial"/>
          <w:b/>
          <w:bCs/>
          <w:i/>
          <w:sz w:val="20"/>
          <w:szCs w:val="20"/>
          <w:u w:val="single"/>
        </w:rPr>
        <w:t>plnění</w:t>
      </w:r>
      <w:r>
        <w:rPr>
          <w:rFonts w:cs="Arial"/>
          <w:b/>
          <w:bCs/>
          <w:i/>
          <w:sz w:val="20"/>
          <w:szCs w:val="20"/>
          <w:u w:val="single"/>
        </w:rPr>
        <w:t xml:space="preserve">, </w:t>
      </w:r>
      <w:r w:rsidRPr="00733F11">
        <w:rPr>
          <w:rFonts w:cs="Arial"/>
          <w:sz w:val="20"/>
          <w:szCs w:val="20"/>
        </w:rPr>
        <w:t>které realizoval v posledních 3 letech před zahájením zadávacího řízení.</w:t>
      </w:r>
    </w:p>
    <w:p w14:paraId="4928160F" w14:textId="77777777" w:rsidR="00A65179" w:rsidRPr="00733F11" w:rsidRDefault="00A65179" w:rsidP="00A65179">
      <w:pPr>
        <w:spacing w:before="240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V souladu s § 79 odst. 3 ZZVZ může dodavatel pro účely prokázání splnění technické kvalifikace předložit i významné dodávky se stejným předmětem plnění, které realizoval v době po zahájení tohoto zadávacího řízení.</w:t>
      </w:r>
    </w:p>
    <w:p w14:paraId="21E31EC9" w14:textId="77777777" w:rsidR="00A65179" w:rsidRPr="00733F11" w:rsidRDefault="00A65179" w:rsidP="00A65179">
      <w:pPr>
        <w:jc w:val="both"/>
      </w:pPr>
      <w:bookmarkStart w:id="9" w:name="p56-1-a-1"/>
      <w:bookmarkStart w:id="10" w:name="p56-1-a-2"/>
      <w:bookmarkStart w:id="11" w:name="p56-1-a-3"/>
      <w:bookmarkEnd w:id="9"/>
      <w:bookmarkEnd w:id="10"/>
      <w:bookmarkEnd w:id="11"/>
    </w:p>
    <w:p w14:paraId="2120B6A0" w14:textId="77777777" w:rsidR="00A65179" w:rsidRPr="00733F11" w:rsidRDefault="00A65179" w:rsidP="00A65179">
      <w:pPr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lastRenderedPageBreak/>
        <w:t>Zadavatelem požadovaný minimální rozsah plnění jednotlivé významné dodávky je 500 000 Kč bez DPH*.</w:t>
      </w:r>
    </w:p>
    <w:p w14:paraId="7F0AD50A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*Jednotlivou významnou dodávkou se pro účely této veřejné zakázky rozumí jednorázová dodávka předmětu plnění v požadované minimální hodnotě v rozhodném období nebo průběžné dodávky předmětu plnění z rámcové dohody, které v součtu dosahují za rozhodné období minimálního požadovaného rozsahu.</w:t>
      </w:r>
    </w:p>
    <w:p w14:paraId="5D9BD452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3E2D3903" w14:textId="77777777" w:rsidR="00A65179" w:rsidRPr="00733F11" w:rsidRDefault="00A65179" w:rsidP="00A65179">
      <w:pPr>
        <w:spacing w:before="240" w:after="240"/>
        <w:contextualSpacing/>
        <w:jc w:val="both"/>
        <w:rPr>
          <w:rFonts w:cs="Arial"/>
          <w:b/>
          <w:sz w:val="20"/>
          <w:szCs w:val="20"/>
        </w:rPr>
      </w:pPr>
    </w:p>
    <w:p w14:paraId="67F0FF28" w14:textId="77777777" w:rsidR="00A65179" w:rsidRPr="00733F11" w:rsidRDefault="00A65179" w:rsidP="00A65179">
      <w:pPr>
        <w:spacing w:before="240" w:after="240"/>
        <w:contextualSpacing/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>Předložený seznam musí obsahovat minimálně následující údaje:</w:t>
      </w:r>
    </w:p>
    <w:p w14:paraId="23797DEB" w14:textId="77777777" w:rsidR="00A65179" w:rsidRPr="00733F11" w:rsidRDefault="00A65179" w:rsidP="00A65179">
      <w:pPr>
        <w:numPr>
          <w:ilvl w:val="0"/>
          <w:numId w:val="6"/>
        </w:numPr>
        <w:spacing w:before="240" w:after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identifikaci objednatele, tj. označení subjektu, pro který byla dodávka realizována;</w:t>
      </w:r>
    </w:p>
    <w:p w14:paraId="06E078CA" w14:textId="77777777" w:rsidR="00A65179" w:rsidRPr="00733F11" w:rsidRDefault="00A65179" w:rsidP="00A65179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stručný popis realizované dodávky s uvedením jejich rozsahu (finančně vyjádřeného v Kč </w:t>
      </w:r>
      <w:r>
        <w:rPr>
          <w:rFonts w:cs="Arial"/>
          <w:sz w:val="20"/>
          <w:szCs w:val="20"/>
        </w:rPr>
        <w:t>bez</w:t>
      </w:r>
      <w:r w:rsidRPr="00733F11">
        <w:rPr>
          <w:rFonts w:cs="Arial"/>
          <w:sz w:val="20"/>
          <w:szCs w:val="20"/>
        </w:rPr>
        <w:t xml:space="preserve"> DPH);</w:t>
      </w:r>
    </w:p>
    <w:p w14:paraId="6C869DBE" w14:textId="77777777" w:rsidR="00A65179" w:rsidRPr="00733F11" w:rsidRDefault="00A65179" w:rsidP="00A65179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období, ve kterém byla dodávka realizována;</w:t>
      </w:r>
    </w:p>
    <w:p w14:paraId="035E835B" w14:textId="77777777" w:rsidR="00A65179" w:rsidRPr="00733F11" w:rsidRDefault="00A65179" w:rsidP="00A65179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jméno a kontakt na osobu, která může uvedené údaje potvrdit.</w:t>
      </w:r>
    </w:p>
    <w:p w14:paraId="5BE1DAF3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6.4</w:t>
      </w:r>
      <w:r w:rsidRPr="00733F11">
        <w:rPr>
          <w:rFonts w:cs="Arial"/>
          <w:b/>
          <w:bCs/>
          <w:iCs/>
          <w:sz w:val="20"/>
          <w:szCs w:val="20"/>
        </w:rPr>
        <w:t xml:space="preserve"> Prokázání kvalifikace prostřednictvím jiných osob</w:t>
      </w:r>
    </w:p>
    <w:p w14:paraId="0299928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Pokud není dodavatel schopen prokázat splnění určité části kvalifikace v plném rozsahu, je dle § 83 odst. 1 ZZVZ oprávněn splnění kvalifikace v chybějícím rozsahu prokázat prostřednictvím jiné osoby. Dodavatel je v takovém případě povinen postupovat dle § 83 ZZVZ.</w:t>
      </w:r>
    </w:p>
    <w:p w14:paraId="58969D8E" w14:textId="77777777" w:rsidR="00A65179" w:rsidRPr="00733F11" w:rsidRDefault="00A65179" w:rsidP="00A65179">
      <w:pPr>
        <w:keepNext/>
        <w:spacing w:before="240" w:after="240"/>
        <w:ind w:left="1134" w:hanging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6.5</w:t>
      </w:r>
      <w:r w:rsidRPr="00733F11">
        <w:rPr>
          <w:rFonts w:cs="Arial"/>
          <w:b/>
          <w:bCs/>
          <w:iCs/>
          <w:sz w:val="20"/>
          <w:szCs w:val="20"/>
        </w:rPr>
        <w:t xml:space="preserve"> Změny v kvalifikaci</w:t>
      </w:r>
    </w:p>
    <w:p w14:paraId="252734FF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Dojde-li od předložení dokladů, nebo prohlášení o kvalifikaci, v průběhu zadávacího řízení, k 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6C28CE0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Nesplnění této povinnosti je dle § 88 odst. 2 ZZVZ důvodem pro bezodkladné vyloučení účastníka zadávacího řízení.</w:t>
      </w:r>
    </w:p>
    <w:p w14:paraId="7475205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4C6660D4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bookmarkStart w:id="12" w:name="_Hlk103321678"/>
      <w:r w:rsidRPr="00733F11">
        <w:rPr>
          <w:rFonts w:cs="Arial"/>
          <w:b/>
          <w:bCs/>
          <w:sz w:val="20"/>
          <w:szCs w:val="20"/>
        </w:rPr>
        <w:t>Podmínky pro jednotné zpracování nabídky</w:t>
      </w:r>
    </w:p>
    <w:p w14:paraId="0E9D79EA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4A5AB1C4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1462890B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2330207F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Nabídka bude zpracována v českém jazyce.</w:t>
      </w:r>
    </w:p>
    <w:p w14:paraId="085B7624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37CFF9ED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Nabídka bude zpracována v následující struktuře:</w:t>
      </w:r>
    </w:p>
    <w:p w14:paraId="40B3D170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</w:t>
      </w:r>
      <w:r>
        <w:rPr>
          <w:rFonts w:cs="Arial"/>
          <w:sz w:val="20"/>
          <w:szCs w:val="20"/>
        </w:rPr>
        <w:t xml:space="preserve"> a</w:t>
      </w:r>
      <w:r w:rsidRPr="00733F11">
        <w:rPr>
          <w:rFonts w:cs="Arial"/>
          <w:sz w:val="20"/>
          <w:szCs w:val="20"/>
        </w:rPr>
        <w:t xml:space="preserve"> identifikační údaje zadavatele</w:t>
      </w:r>
      <w:r>
        <w:rPr>
          <w:rFonts w:cs="Arial"/>
          <w:sz w:val="20"/>
          <w:szCs w:val="20"/>
        </w:rPr>
        <w:t>.</w:t>
      </w:r>
    </w:p>
    <w:p w14:paraId="4D769572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Čestné prohlášení dodavatele k mezinárodním sankcím.</w:t>
      </w:r>
    </w:p>
    <w:p w14:paraId="5950157F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lastRenderedPageBreak/>
        <w:t>Doklady prokazující splnění základní způsobilosti.</w:t>
      </w:r>
    </w:p>
    <w:p w14:paraId="7055963B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Doklady prokazující splnění profesní způsobilosti.</w:t>
      </w:r>
    </w:p>
    <w:p w14:paraId="1E714142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Doklady prokazující splnění technické kvalifikace.</w:t>
      </w:r>
    </w:p>
    <w:p w14:paraId="79E14323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Specifikace nabízeného zboží dle požadavků zadavatele uvedené v příloze č. 2 této zadávací dokumentace.</w:t>
      </w:r>
    </w:p>
    <w:p w14:paraId="51D97E77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Ostatní doklady a dokumenty.</w:t>
      </w:r>
    </w:p>
    <w:p w14:paraId="1FD572AD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5A9D0959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Jednotný způsob zpracování nabídkové ceny</w:t>
      </w:r>
    </w:p>
    <w:p w14:paraId="557C8581" w14:textId="77777777" w:rsidR="00A65179" w:rsidRPr="00733F11" w:rsidRDefault="00A65179" w:rsidP="00A65179">
      <w:pPr>
        <w:keepNext/>
        <w:keepLines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251A8E77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sz w:val="20"/>
          <w:szCs w:val="20"/>
        </w:rPr>
        <w:t>Nabídková cena bude stanovena v české měně.</w:t>
      </w:r>
    </w:p>
    <w:p w14:paraId="06D83497" w14:textId="571CD9BB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Nabídková cena </w:t>
      </w:r>
      <w:r w:rsidR="00FC0CDD">
        <w:rPr>
          <w:rFonts w:cs="Arial"/>
          <w:sz w:val="20"/>
          <w:szCs w:val="20"/>
        </w:rPr>
        <w:t>včetně</w:t>
      </w:r>
      <w:r w:rsidRPr="00733F11">
        <w:rPr>
          <w:rFonts w:cs="Arial"/>
          <w:sz w:val="20"/>
          <w:szCs w:val="20"/>
        </w:rPr>
        <w:t xml:space="preserve"> DPH musí zahrnovat veškeré náklady dodavatele související s plněním této veřejné zakázky.</w:t>
      </w:r>
    </w:p>
    <w:p w14:paraId="2F6631AA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snapToGrid w:val="0"/>
          <w:sz w:val="20"/>
          <w:szCs w:val="20"/>
        </w:rPr>
        <w:t xml:space="preserve">Dodavatel doplní nabídkovou cenu do přílohy č. </w:t>
      </w:r>
      <w:r>
        <w:rPr>
          <w:rFonts w:cs="Arial"/>
          <w:snapToGrid w:val="0"/>
          <w:sz w:val="20"/>
          <w:szCs w:val="20"/>
        </w:rPr>
        <w:t>2</w:t>
      </w:r>
      <w:r w:rsidRPr="00733F11">
        <w:rPr>
          <w:rFonts w:cs="Arial"/>
          <w:snapToGrid w:val="0"/>
          <w:sz w:val="20"/>
          <w:szCs w:val="20"/>
        </w:rPr>
        <w:t xml:space="preserve"> této zadávací dokumentac</w:t>
      </w:r>
      <w:r w:rsidRPr="00733F11">
        <w:rPr>
          <w:rFonts w:cs="Arial"/>
          <w:sz w:val="20"/>
          <w:szCs w:val="20"/>
        </w:rPr>
        <w:t>e – dodavatel je povinen vyplnit žlutě zvýrazněné buňky tabulky</w:t>
      </w:r>
      <w:r w:rsidRPr="00733F11">
        <w:rPr>
          <w:rFonts w:cs="Arial"/>
          <w:snapToGrid w:val="0"/>
          <w:sz w:val="20"/>
          <w:szCs w:val="20"/>
        </w:rPr>
        <w:t>.</w:t>
      </w:r>
    </w:p>
    <w:bookmarkEnd w:id="12"/>
    <w:p w14:paraId="7E8C120F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5E9DB857" w14:textId="77777777" w:rsidR="00A65179" w:rsidRPr="00733F11" w:rsidRDefault="00A65179" w:rsidP="00A65179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>Obchodní, platební a servisní podmínky</w:t>
      </w:r>
    </w:p>
    <w:p w14:paraId="63B5DB36" w14:textId="77777777" w:rsidR="00A65179" w:rsidRPr="00733F11" w:rsidRDefault="00A65179" w:rsidP="00A65179">
      <w:pPr>
        <w:keepNext/>
        <w:jc w:val="both"/>
        <w:rPr>
          <w:rFonts w:cs="Arial"/>
          <w:sz w:val="20"/>
          <w:szCs w:val="20"/>
        </w:rPr>
      </w:pPr>
    </w:p>
    <w:p w14:paraId="52A79F40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Veškeré obchodní, platební a servisní podmínky jsou uvedeny v obligatorním návrhu rámcové dohody (příloha č. 4 této zadávací dokumentace).</w:t>
      </w:r>
    </w:p>
    <w:p w14:paraId="03954507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1085CACE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</w:t>
      </w:r>
      <w:r w:rsidRPr="00733F11">
        <w:rPr>
          <w:rFonts w:cs="Arial"/>
          <w:b/>
          <w:sz w:val="20"/>
          <w:szCs w:val="20"/>
        </w:rPr>
        <w:t>nepředkládá</w:t>
      </w:r>
      <w:r w:rsidRPr="00733F11">
        <w:rPr>
          <w:rFonts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77C1E938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651D05DF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je však povinen v rámci své nabídky učinit </w:t>
      </w:r>
      <w:r w:rsidRPr="00733F11">
        <w:rPr>
          <w:rFonts w:cs="Arial"/>
          <w:b/>
          <w:sz w:val="20"/>
          <w:szCs w:val="20"/>
        </w:rPr>
        <w:t>čestné prohlášení</w:t>
      </w:r>
      <w:r w:rsidRPr="00733F11">
        <w:rPr>
          <w:rFonts w:cs="Arial"/>
          <w:sz w:val="20"/>
          <w:szCs w:val="20"/>
        </w:rPr>
        <w:t xml:space="preserve"> (příloha č. 3 této zadávací dokumentace) o tom, že závazný text smlouvy plně a bezvýhradně akceptuje.</w:t>
      </w:r>
    </w:p>
    <w:p w14:paraId="2577380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69ACE2E4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  <w:u w:val="single"/>
        </w:rPr>
      </w:pPr>
      <w:r w:rsidRPr="00733F11">
        <w:rPr>
          <w:rFonts w:cs="Arial"/>
          <w:sz w:val="20"/>
          <w:szCs w:val="20"/>
          <w:u w:val="single"/>
        </w:rPr>
        <w:lastRenderedPageBreak/>
        <w:t>Požadavek na předložení pojistné smlouvy</w:t>
      </w:r>
    </w:p>
    <w:p w14:paraId="2889452F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</w:p>
    <w:p w14:paraId="352FD552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vyžaduje od dodavatele pojištění odpovědnosti za škodu způsobenou dodavatelem zadavateli, příp. třetí osobě pro celé období plnění veřejné zakázky, a to s požadovanou minimální hranicí pojistného plnění ve výši 2 000 000,- Kč.</w:t>
      </w:r>
    </w:p>
    <w:p w14:paraId="07177BF1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</w:rPr>
      </w:pPr>
    </w:p>
    <w:p w14:paraId="2AFA752A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Účastník </w:t>
      </w:r>
      <w:r w:rsidRPr="00733F11">
        <w:rPr>
          <w:rFonts w:cs="Arial"/>
          <w:b/>
          <w:sz w:val="20"/>
          <w:szCs w:val="20"/>
        </w:rPr>
        <w:t>nepředkládá</w:t>
      </w:r>
      <w:r w:rsidRPr="00733F11">
        <w:rPr>
          <w:rFonts w:cs="Arial"/>
          <w:sz w:val="20"/>
          <w:szCs w:val="20"/>
        </w:rPr>
        <w:t xml:space="preserve"> do nabídky pojistnou smlouvu, její návrh ani jiný pojistný dokument. Zadavatel však požaduje, aby dodavatel předložil v nabídce </w:t>
      </w:r>
      <w:r w:rsidRPr="00733F11">
        <w:rPr>
          <w:rFonts w:cs="Arial"/>
          <w:b/>
          <w:sz w:val="20"/>
          <w:szCs w:val="20"/>
        </w:rPr>
        <w:t>čestné prohlášení</w:t>
      </w:r>
      <w:r w:rsidRPr="00733F11">
        <w:rPr>
          <w:rFonts w:cs="Arial"/>
          <w:sz w:val="20"/>
          <w:szCs w:val="20"/>
        </w:rPr>
        <w:t xml:space="preserve"> o splnění povinnosti sjednání pojištění odpovědnosti v požadované výši (příloha č. 3 této zadávací dokumentace).</w:t>
      </w:r>
    </w:p>
    <w:p w14:paraId="656D90F7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</w:rPr>
      </w:pPr>
    </w:p>
    <w:p w14:paraId="375F433A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  <w:u w:val="single"/>
        </w:rPr>
      </w:pPr>
      <w:r w:rsidRPr="00733F11">
        <w:rPr>
          <w:rFonts w:cs="Arial"/>
          <w:sz w:val="20"/>
          <w:szCs w:val="20"/>
          <w:u w:val="single"/>
        </w:rPr>
        <w:t>Požadavek na předložení vzorků</w:t>
      </w:r>
    </w:p>
    <w:p w14:paraId="5CA2C656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  <w:u w:val="single"/>
        </w:rPr>
      </w:pPr>
    </w:p>
    <w:p w14:paraId="6B9FA8E8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Zadavatel jako další podmínku pro uzavření rámcové dohody požaduje od vybraného dodavatele předložení vzorků položek č. </w:t>
      </w:r>
      <w:r w:rsidRPr="00733F11">
        <w:rPr>
          <w:rFonts w:cs="Arial"/>
          <w:b/>
          <w:bCs/>
          <w:color w:val="000000"/>
          <w:sz w:val="20"/>
          <w:szCs w:val="20"/>
        </w:rPr>
        <w:t xml:space="preserve">1 á 3 role, položka č. 2 á 3 role a položka č. 3 á 3 role. </w:t>
      </w:r>
      <w:r w:rsidRPr="00733F11">
        <w:rPr>
          <w:rFonts w:cs="Arial"/>
          <w:sz w:val="20"/>
          <w:szCs w:val="20"/>
        </w:rPr>
        <w:t xml:space="preserve">Požadované vzorky zboží doručí dodavatel na písemnou výzvu zadavatele do </w:t>
      </w:r>
      <w:r w:rsidRPr="00733F11">
        <w:rPr>
          <w:rFonts w:cs="Arial"/>
          <w:b/>
          <w:color w:val="FF0000"/>
          <w:sz w:val="20"/>
          <w:szCs w:val="20"/>
        </w:rPr>
        <w:t>5 pracovních dnů</w:t>
      </w:r>
      <w:r w:rsidRPr="00733F11">
        <w:rPr>
          <w:rFonts w:cs="Arial"/>
          <w:sz w:val="20"/>
          <w:szCs w:val="20"/>
        </w:rPr>
        <w:t>.</w:t>
      </w:r>
    </w:p>
    <w:p w14:paraId="671FBA0D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4731629C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Předložený vzorek musí být označen stejným katalogovým číslem jako nabízený výrobek. Zadavatel je oprávněn vzorky při ověření splnění zadávacích podmínek vyzkoušet, případně i spotřebovat.</w:t>
      </w:r>
    </w:p>
    <w:p w14:paraId="4CA0C500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4EB27208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  <w:u w:val="single"/>
        </w:rPr>
      </w:pPr>
    </w:p>
    <w:p w14:paraId="2ECD7F5D" w14:textId="77777777" w:rsidR="00A65179" w:rsidRPr="00733F11" w:rsidRDefault="00A65179" w:rsidP="00A65179">
      <w:pPr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Požadované vzorky doručí dodavatel na písemnou výzvu zadavatele na adresu:</w:t>
      </w:r>
    </w:p>
    <w:p w14:paraId="1C9BE030" w14:textId="77777777" w:rsidR="00A65179" w:rsidRPr="00733F11" w:rsidRDefault="00A65179" w:rsidP="00A65179">
      <w:r w:rsidRPr="00733F11">
        <w:rPr>
          <w:rFonts w:cs="Arial"/>
          <w:sz w:val="20"/>
          <w:szCs w:val="20"/>
        </w:rPr>
        <w:t>Krajská zdravotní, a.s.</w:t>
      </w:r>
    </w:p>
    <w:p w14:paraId="22F45D44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  <w:u w:val="single"/>
        </w:rPr>
      </w:pPr>
      <w:r w:rsidRPr="00733F11">
        <w:rPr>
          <w:rFonts w:cs="Arial"/>
          <w:sz w:val="20"/>
          <w:szCs w:val="20"/>
          <w:u w:val="single"/>
        </w:rPr>
        <w:t>Sociální péče 3316/12</w:t>
      </w:r>
      <w:r>
        <w:rPr>
          <w:rFonts w:cs="Arial"/>
          <w:sz w:val="20"/>
          <w:szCs w:val="20"/>
          <w:u w:val="single"/>
        </w:rPr>
        <w:t>a</w:t>
      </w:r>
    </w:p>
    <w:p w14:paraId="13AACCA7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  <w:u w:val="single"/>
        </w:rPr>
      </w:pPr>
      <w:r w:rsidRPr="00733F11">
        <w:rPr>
          <w:rFonts w:cs="Arial"/>
          <w:sz w:val="20"/>
          <w:szCs w:val="20"/>
          <w:u w:val="single"/>
        </w:rPr>
        <w:t>401 13 Ústí nad Labem</w:t>
      </w:r>
    </w:p>
    <w:p w14:paraId="1A79D912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  <w:u w:val="single"/>
        </w:rPr>
      </w:pPr>
      <w:r w:rsidRPr="00733F11">
        <w:rPr>
          <w:rFonts w:cs="Arial"/>
          <w:sz w:val="20"/>
          <w:szCs w:val="20"/>
          <w:u w:val="single"/>
        </w:rPr>
        <w:t>Zásilka bude označena názvem zakázky.</w:t>
      </w:r>
    </w:p>
    <w:p w14:paraId="4F893612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  <w:u w:val="single"/>
        </w:rPr>
      </w:pPr>
    </w:p>
    <w:p w14:paraId="5DEC22A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46FA8A3B" w14:textId="77777777" w:rsidR="00A65179" w:rsidRPr="00733F11" w:rsidRDefault="00A65179" w:rsidP="00A65179">
      <w:pPr>
        <w:numPr>
          <w:ilvl w:val="0"/>
          <w:numId w:val="4"/>
        </w:numPr>
        <w:spacing w:line="240" w:lineRule="auto"/>
        <w:ind w:left="1211"/>
        <w:contextualSpacing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Další podmínky veřejné zakázky</w:t>
      </w:r>
    </w:p>
    <w:p w14:paraId="1495D54C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5324929C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V souladu s § 242 odst. 5 ZZVZ zadavatel stanovuje, že dodavatel je oprávněn podat námitky podle § 242 odstavce 3 nebo 4 ZZVZ nejpozději 72 hodin před skončením lhůt podle § 242 odstavce 3 nebo 4 ZZVZ.</w:t>
      </w:r>
    </w:p>
    <w:p w14:paraId="3D1947E2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Dodavatel může podat pouze jednu nabídku.</w:t>
      </w:r>
    </w:p>
    <w:p w14:paraId="0DE78172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nepřipouští variantní řešení nabídky.</w:t>
      </w:r>
    </w:p>
    <w:p w14:paraId="055DABD0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Komunikace mezi zadavatelem a dodavatelem se řídí § 211 ZZVZ.</w:t>
      </w:r>
    </w:p>
    <w:p w14:paraId="75950348" w14:textId="77777777" w:rsidR="00A65179" w:rsidRPr="00733F11" w:rsidRDefault="00A65179" w:rsidP="00A65179">
      <w:pPr>
        <w:keepNext/>
        <w:keepLines/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70ABCE40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0A145913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lastRenderedPageBreak/>
        <w:t>Zadavatel je oprávněn před rozhodnutím o výběru dodavatele si ověřit, popřípadě upřesnit informace uvedené dodavatelem v nabídce.</w:t>
      </w:r>
    </w:p>
    <w:p w14:paraId="49A9F010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176B7E91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11E3319B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nepožaduje poskytnutí jistoty.</w:t>
      </w:r>
    </w:p>
    <w:p w14:paraId="53F2D23C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nebude zájemcům hradit žádné náklady spojené s účastí v zadávacím řízení.</w:t>
      </w:r>
    </w:p>
    <w:p w14:paraId="25783A37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si vyhrazuje právo veřejnou zakázku zrušit v souladu s § 127 ZZVZ.</w:t>
      </w:r>
    </w:p>
    <w:p w14:paraId="105E117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03D0F8FF" w14:textId="77777777" w:rsidR="00A65179" w:rsidRPr="00733F11" w:rsidRDefault="00A65179" w:rsidP="00A65179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Vysvětlení, změna, doplnění zadávací dokumentace</w:t>
      </w:r>
    </w:p>
    <w:p w14:paraId="02ECFE4C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</w:p>
    <w:p w14:paraId="58E44ACD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49168639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00280AD5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1B3443DB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3F1BDE0F" w14:textId="77777777" w:rsidR="00A65179" w:rsidRPr="00733F11" w:rsidRDefault="00A65179" w:rsidP="00A65179">
      <w:pPr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Přílohy zadávací dokumentace</w:t>
      </w:r>
    </w:p>
    <w:p w14:paraId="2B22C1D6" w14:textId="77777777" w:rsidR="00A65179" w:rsidRPr="00733F11" w:rsidRDefault="00A65179" w:rsidP="00A65179">
      <w:pPr>
        <w:jc w:val="both"/>
        <w:outlineLvl w:val="0"/>
        <w:rPr>
          <w:rFonts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229"/>
      </w:tblGrid>
      <w:tr w:rsidR="00A65179" w:rsidRPr="00733F11" w14:paraId="656D6F03" w14:textId="77777777" w:rsidTr="00962B20">
        <w:trPr>
          <w:trHeight w:val="411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6F730728" w14:textId="77777777" w:rsidR="00A65179" w:rsidRPr="00733F11" w:rsidRDefault="00A65179" w:rsidP="00962B2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3F11">
              <w:rPr>
                <w:rFonts w:cs="Arial"/>
                <w:b/>
                <w:sz w:val="20"/>
                <w:szCs w:val="20"/>
              </w:rPr>
              <w:t>číslo přílohy</w:t>
            </w:r>
          </w:p>
        </w:tc>
        <w:tc>
          <w:tcPr>
            <w:tcW w:w="7229" w:type="dxa"/>
            <w:shd w:val="clear" w:color="auto" w:fill="C6D9F1" w:themeFill="text2" w:themeFillTint="33"/>
            <w:vAlign w:val="center"/>
          </w:tcPr>
          <w:p w14:paraId="2AE67042" w14:textId="77777777" w:rsidR="00A65179" w:rsidRPr="00733F11" w:rsidRDefault="00A65179" w:rsidP="00962B2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3F11">
              <w:rPr>
                <w:rFonts w:cs="Arial"/>
                <w:b/>
                <w:sz w:val="20"/>
                <w:szCs w:val="20"/>
              </w:rPr>
              <w:t>název přílohy</w:t>
            </w:r>
          </w:p>
        </w:tc>
      </w:tr>
      <w:tr w:rsidR="00A65179" w:rsidRPr="00733F11" w14:paraId="5323ABED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3248BA88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2B28B139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Krycí list</w:t>
            </w:r>
          </w:p>
        </w:tc>
      </w:tr>
      <w:tr w:rsidR="00A65179" w:rsidRPr="00733F11" w14:paraId="479D9420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1A87833C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2</w:t>
            </w:r>
          </w:p>
        </w:tc>
        <w:tc>
          <w:tcPr>
            <w:tcW w:w="7229" w:type="dxa"/>
            <w:vAlign w:val="center"/>
          </w:tcPr>
          <w:p w14:paraId="5BC249FF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Technická specifikace</w:t>
            </w:r>
          </w:p>
        </w:tc>
      </w:tr>
      <w:tr w:rsidR="00A65179" w:rsidRPr="00733F11" w14:paraId="0938D357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03487D53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3</w:t>
            </w:r>
          </w:p>
        </w:tc>
        <w:tc>
          <w:tcPr>
            <w:tcW w:w="7229" w:type="dxa"/>
            <w:vAlign w:val="center"/>
          </w:tcPr>
          <w:p w14:paraId="0EFC89A2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Vzor – Čestné prohlášení dodavatele</w:t>
            </w:r>
          </w:p>
        </w:tc>
      </w:tr>
      <w:tr w:rsidR="00A65179" w:rsidRPr="00733F11" w14:paraId="2B073AD1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64105FA9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4</w:t>
            </w:r>
          </w:p>
        </w:tc>
        <w:tc>
          <w:tcPr>
            <w:tcW w:w="7229" w:type="dxa"/>
            <w:vAlign w:val="center"/>
          </w:tcPr>
          <w:p w14:paraId="6332B2EE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Obligatorní návrh rámcové dohody</w:t>
            </w:r>
          </w:p>
        </w:tc>
      </w:tr>
      <w:tr w:rsidR="00A65179" w:rsidRPr="00733F11" w14:paraId="35BC9CF8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4F681C0C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5</w:t>
            </w:r>
          </w:p>
        </w:tc>
        <w:tc>
          <w:tcPr>
            <w:tcW w:w="7229" w:type="dxa"/>
            <w:vAlign w:val="center"/>
          </w:tcPr>
          <w:p w14:paraId="6808D412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Seznam významných dodávek</w:t>
            </w:r>
          </w:p>
        </w:tc>
      </w:tr>
      <w:tr w:rsidR="00A65179" w:rsidRPr="00733F11" w14:paraId="69AF778F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1FDE9530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6</w:t>
            </w:r>
          </w:p>
        </w:tc>
        <w:tc>
          <w:tcPr>
            <w:tcW w:w="7229" w:type="dxa"/>
            <w:vAlign w:val="center"/>
          </w:tcPr>
          <w:p w14:paraId="390E03AB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Vzor čestného prohlášení dodavatele k mezinárodním sankcím</w:t>
            </w:r>
          </w:p>
        </w:tc>
      </w:tr>
    </w:tbl>
    <w:p w14:paraId="0B8A8AE2" w14:textId="77777777" w:rsidR="00A65179" w:rsidRPr="00ED5FDE" w:rsidRDefault="00A65179" w:rsidP="00A65179">
      <w:pPr>
        <w:tabs>
          <w:tab w:val="left" w:pos="284"/>
        </w:tabs>
        <w:spacing w:before="240" w:after="240"/>
        <w:jc w:val="both"/>
        <w:rPr>
          <w:rFonts w:cs="Arial"/>
          <w:b/>
          <w:sz w:val="20"/>
          <w:szCs w:val="20"/>
        </w:rPr>
      </w:pP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0EB3" w14:textId="77777777" w:rsidR="00DE0951" w:rsidRDefault="00DE0951" w:rsidP="004A044C">
      <w:pPr>
        <w:spacing w:line="240" w:lineRule="auto"/>
      </w:pPr>
      <w:r>
        <w:separator/>
      </w:r>
    </w:p>
  </w:endnote>
  <w:endnote w:type="continuationSeparator" w:id="0">
    <w:p w14:paraId="58B0DAD0" w14:textId="77777777" w:rsidR="00DE0951" w:rsidRDefault="00DE095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B77F" w14:textId="77777777" w:rsidR="00DE0951" w:rsidRDefault="00DE0951" w:rsidP="004A044C">
      <w:pPr>
        <w:spacing w:line="240" w:lineRule="auto"/>
      </w:pPr>
      <w:r>
        <w:separator/>
      </w:r>
    </w:p>
  </w:footnote>
  <w:footnote w:type="continuationSeparator" w:id="0">
    <w:p w14:paraId="111D3D4A" w14:textId="77777777" w:rsidR="00DE0951" w:rsidRDefault="00DE095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F7BD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F7BD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9838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CB0"/>
    <w:multiLevelType w:val="multilevel"/>
    <w:tmpl w:val="92E6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36EA5"/>
    <w:rsid w:val="00240FFA"/>
    <w:rsid w:val="00241EAC"/>
    <w:rsid w:val="00251DF6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32229"/>
    <w:rsid w:val="007476D3"/>
    <w:rsid w:val="007F7BD1"/>
    <w:rsid w:val="00806C09"/>
    <w:rsid w:val="00824631"/>
    <w:rsid w:val="008650CD"/>
    <w:rsid w:val="008E311B"/>
    <w:rsid w:val="008F4FC4"/>
    <w:rsid w:val="008F6A0E"/>
    <w:rsid w:val="00932EB1"/>
    <w:rsid w:val="009764AD"/>
    <w:rsid w:val="009876AE"/>
    <w:rsid w:val="009969EB"/>
    <w:rsid w:val="009A699B"/>
    <w:rsid w:val="00A037B7"/>
    <w:rsid w:val="00A15D6B"/>
    <w:rsid w:val="00A31EB3"/>
    <w:rsid w:val="00A65179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3677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800B3"/>
    <w:rsid w:val="00D9237F"/>
    <w:rsid w:val="00DE0951"/>
    <w:rsid w:val="00DE5431"/>
    <w:rsid w:val="00DE56F9"/>
    <w:rsid w:val="00E01B24"/>
    <w:rsid w:val="00E1346F"/>
    <w:rsid w:val="00E3756C"/>
    <w:rsid w:val="00E87CBA"/>
    <w:rsid w:val="00E94005"/>
    <w:rsid w:val="00EE60B1"/>
    <w:rsid w:val="00F37091"/>
    <w:rsid w:val="00F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Aktulnseznam1">
    <w:name w:val="Aktuální seznam1"/>
    <w:uiPriority w:val="99"/>
    <w:rsid w:val="00BD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39</TotalTime>
  <Pages>9</Pages>
  <Words>2202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2025-08-11T12:39:00Z</cp:lastPrinted>
  <dcterms:created xsi:type="dcterms:W3CDTF">2025-05-14T05:55:00Z</dcterms:created>
  <dcterms:modified xsi:type="dcterms:W3CDTF">2026-01-20T11:45:00Z</dcterms:modified>
</cp:coreProperties>
</file>