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cs="Arial"/>
          <w:b/>
          <w:bCs/>
          <w:szCs w:val="18"/>
        </w:rPr>
      </w:pPr>
      <w:bookmarkStart w:id="0" w:name="_GoBack"/>
      <w:bookmarkEnd w:id="0"/>
      <w:r>
        <w:rPr>
          <w:rFonts w:cs="Arial"/>
          <w:b/>
          <w:bCs/>
          <w:szCs w:val="18"/>
        </w:rPr>
        <w:t>Příloha č. 6 - Specifikace činností vykonávaných v rámci plnění předmětu smlouvy</w:t>
      </w:r>
    </w:p>
    <w:p>
      <w:pPr>
        <w:rPr>
          <w:rFonts w:cs="Arial"/>
          <w:szCs w:val="18"/>
        </w:rPr>
      </w:pPr>
    </w:p>
    <w:p>
      <w:pPr>
        <w:rPr>
          <w:rFonts w:cs="Arial"/>
          <w:szCs w:val="18"/>
        </w:rPr>
      </w:pPr>
    </w:p>
    <w:p>
      <w:pPr>
        <w:rPr>
          <w:rFonts w:cs="Arial"/>
          <w:b/>
          <w:szCs w:val="18"/>
        </w:rPr>
      </w:pPr>
      <w:r>
        <w:rPr>
          <w:rFonts w:cs="Arial"/>
          <w:b/>
          <w:szCs w:val="18"/>
        </w:rPr>
        <w:t>Požadavky na vedoucího člena týmu (TDS):</w:t>
      </w:r>
    </w:p>
    <w:p>
      <w:pPr>
        <w:rPr>
          <w:rFonts w:cs="Arial"/>
          <w:szCs w:val="18"/>
        </w:rPr>
      </w:pPr>
    </w:p>
    <w:p>
      <w:pPr>
        <w:numPr>
          <w:ilvl w:val="0"/>
          <w:numId w:val="4"/>
        </w:numPr>
        <w:spacing w:line="240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Řízení a koordinace všech členů týmu TDS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seznámení se s projektovou dokumentací, obsahem smluv a s podmínkami stavebního povolení a podmínkami dotčených orgánů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Součinnost při ohlášení zahájení stavby SÚ v souladu se zákonem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koordinace zajištění plánu organizace výstavby od zhotovitele stavby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vedení jednání k předání a převzetí staveniště vč. vyhotovení zápisu z tohoto jednání (předávací protokol) a kontrola zápisu do stavebního deníku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zajištění fotodokumentace počátečního stavu staveniště včetně všech stavbou dotčených prostor v souvislosti s realizací díla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protokolárního odevzdání směrového a výškového vytýčení stavby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realizace díla dle podmínek stavebního povolení, ověřené PD a opatření vydaných k uskutečnění stavby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dodržení podmínek stavebního povolení a opatření státního stavebního dohledu po dobu realizace stavby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color w:val="FF0000"/>
          <w:szCs w:val="18"/>
        </w:rPr>
      </w:pPr>
      <w:r>
        <w:rPr>
          <w:rFonts w:cs="Arial"/>
          <w:szCs w:val="18"/>
        </w:rPr>
        <w:t>kontrola včasného a systematického doplňování dokumentace stavby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vedení kontrolních dnů a</w:t>
      </w:r>
      <w:r>
        <w:rPr>
          <w:rFonts w:cs="Arial"/>
          <w:color w:val="FF0000"/>
          <w:szCs w:val="18"/>
        </w:rPr>
        <w:t xml:space="preserve"> </w:t>
      </w:r>
      <w:r>
        <w:rPr>
          <w:rFonts w:cs="Arial"/>
          <w:szCs w:val="18"/>
        </w:rPr>
        <w:t>zajišťování zápisů z kontrolních dnů vč. jejich prokazatelné distribuce členům realizačních týmů na stavbě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zajišťování fotodokumentace z průběhu stavby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těch částí díla, které budou v dalším postupu zakryty nebo se stanou nepřístupnými, zapsání výsledku kontroly do stavebního deníku a zajištění fotodokumentace těchto částí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dohled nad koordinací a návaznostmi dodávek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koordinace realizace díla v čase a prostoru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spolupráce s autorským dozorem a zhotovitelem stavby při návrhu změn v projektové dokumentaci a jejich následném provedení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včasné, průběžné a prokazatelné informování objednatele o všech závažných okolnostech souvisejících s předmětem díla, zejména pak s předpokládaným vlivem na změnu ekonomického a termínového rámce předmětu díla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řízení procesu návrhů změn, posouzení jejich ekonomické a technické vhodnosti vzhledem k předmětu díla a písemné vyjádření k těmto změnám, a to do 48 hodin od obdržení návrhu změny od Zhotovitele díla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jednotlivých položek změn v souvislosti s ustanoveními smlouvy o dílo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prokazatelné odsouhlasení (vlastnoruční podpis) změnových listů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účast a sledování požadovaných zkoušek materiálů, konstrukcí a prací prováděných zhotoviteli stavby a jejich výsledků, sledování kvality prováděných dodávek a prací včetně certifikace, atestů, protokolů apod.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sledování a pravidelná kontrola vedení stavebních a montážních deníků vč. kontroly souladu zápisů v deníku se zápisy z kontrolních dnů či jiných oficiálních jednání souvisejících s předmětem díla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hlášení archeologických nálezů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spolupráce na opatřeních vedoucích k odvrácení nebo omezení následků živelných událostí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postupu prací dle harmonogramu stavby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postupu prací dle požadavků projektové dokumentace a obecně platných normových předpisů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řádného uskladnění materiálů, strojů a konstrukcí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příprava podkladů pro odevzdání a převzetí stavby nebo jejich částí, účast na přejímkách, vedení závěrečné kontrolní prohlídky stavby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věcná kontrola odstraňování vad a nedodělků z přejímacího řízení a ze závěrečné kontrolní prohlídky stavby 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kontrola, posouzení a prokazatelné odsouhlasení (vlastnoruční </w:t>
      </w:r>
      <w:r>
        <w:rPr>
          <w:rFonts w:cs="Arial"/>
          <w:color w:val="000000"/>
          <w:szCs w:val="18"/>
        </w:rPr>
        <w:t>podpis) zjišťovacích protokolů,</w:t>
      </w:r>
      <w:r>
        <w:rPr>
          <w:rFonts w:cs="Arial"/>
          <w:szCs w:val="18"/>
        </w:rPr>
        <w:t xml:space="preserve"> zejména pak jejich věcnou a cenovou správnost v souladu se smlouvou o dílo, skutečně provedenými pracemi, dodávkami a jejich úplností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a písemné odsouhlasení předávané dokumentace skutečného provedení stavby od Zhotovitele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vedení jednání k předání a převzetí dokončeného díla vč. vyhotovení zápisu z tohoto jednání (předávací protokol) a kontrola zápisu do stavebního deníku</w:t>
      </w:r>
    </w:p>
    <w:p>
      <w:pPr>
        <w:ind w:left="360"/>
        <w:jc w:val="both"/>
        <w:rPr>
          <w:rFonts w:cs="Arial"/>
          <w:szCs w:val="18"/>
        </w:rPr>
      </w:pPr>
    </w:p>
    <w:p>
      <w:pPr>
        <w:ind w:left="360"/>
        <w:jc w:val="both"/>
        <w:rPr>
          <w:rFonts w:cs="Arial"/>
          <w:szCs w:val="18"/>
        </w:rPr>
      </w:pPr>
    </w:p>
    <w:p>
      <w:pPr>
        <w:ind w:left="360"/>
        <w:jc w:val="both"/>
        <w:rPr>
          <w:rFonts w:cs="Arial"/>
          <w:b/>
          <w:szCs w:val="18"/>
        </w:rPr>
      </w:pPr>
      <w:r>
        <w:rPr>
          <w:rFonts w:cs="Arial"/>
          <w:b/>
          <w:szCs w:val="18"/>
        </w:rPr>
        <w:t>Specifické požadavky na profesní členy týmu (elektro, VZT a ZTI):</w:t>
      </w:r>
    </w:p>
    <w:p>
      <w:pPr>
        <w:ind w:left="360"/>
        <w:jc w:val="both"/>
        <w:rPr>
          <w:rFonts w:cs="Arial"/>
          <w:szCs w:val="18"/>
        </w:rPr>
      </w:pP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seznámení se s projektovou dokumentací, obsahem smluv a s podmínkami stavebního povolení a podmínkami dotčených orgánů 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Kontrola a prokazatelné odsouhlasení (vlastnoruční </w:t>
      </w:r>
      <w:r>
        <w:rPr>
          <w:rFonts w:cs="Arial"/>
          <w:color w:val="000000"/>
          <w:szCs w:val="18"/>
        </w:rPr>
        <w:t xml:space="preserve">podpis) </w:t>
      </w:r>
      <w:r>
        <w:rPr>
          <w:rFonts w:cs="Arial"/>
          <w:szCs w:val="18"/>
        </w:rPr>
        <w:t>předložené dílenská / výrobní dokumentace související s danou profesí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a oponentura předložených vzorků související s danou profesí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kvality výstavby v rámci dané profese (s fyzickou přítomností na stavbě)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Kontrola předložené DSPS 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úplnosti dokladů předložených v rámci předmětu dané profese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Technická asistence při přebírání a předávání dílčích částí i díla jako celku, a to v době vzniku této potřeby (zejm. před zakrytím konstrukcí, při provozních zkouškách, revizích, při předání dokončeného díla, atp.) vč. vedení potřebné fotodokumentace a zápisů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Účast na jednáních spojených s danou profesí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Spolupráce s profesními projektanty autorského dozoru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věcná kontrola odstraňování vad a nedodělků z přejímacího řízení a ze závěrečné kontrolní prohlídky stavby související s danou profesí</w:t>
      </w:r>
    </w:p>
    <w:p>
      <w:pPr>
        <w:jc w:val="both"/>
        <w:rPr>
          <w:rFonts w:cs="Arial"/>
          <w:szCs w:val="18"/>
        </w:rPr>
      </w:pPr>
    </w:p>
    <w:p>
      <w:pPr>
        <w:ind w:left="360"/>
        <w:jc w:val="both"/>
        <w:rPr>
          <w:rFonts w:cs="Arial"/>
          <w:b/>
          <w:szCs w:val="18"/>
        </w:rPr>
      </w:pPr>
      <w:r>
        <w:rPr>
          <w:rFonts w:cs="Arial"/>
          <w:b/>
          <w:szCs w:val="18"/>
        </w:rPr>
        <w:t>Specifické požadavky na profesní členy týmu (cenový manažer):</w:t>
      </w:r>
    </w:p>
    <w:p>
      <w:pPr>
        <w:jc w:val="both"/>
        <w:rPr>
          <w:rFonts w:cs="Arial"/>
          <w:szCs w:val="18"/>
        </w:rPr>
      </w:pP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seznámení se s projektovou dokumentací, obsahem smluv a s podmínkami stavebního povolení a podmínkami dotčených orgánů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Kontrola, oponentura a prokazatelné odsouhlasení (vlastnoruční </w:t>
      </w:r>
      <w:r>
        <w:rPr>
          <w:rFonts w:cs="Arial"/>
          <w:color w:val="000000"/>
          <w:szCs w:val="18"/>
        </w:rPr>
        <w:t>podpis)</w:t>
      </w:r>
      <w:r>
        <w:rPr>
          <w:rFonts w:cs="Arial"/>
          <w:szCs w:val="18"/>
        </w:rPr>
        <w:t xml:space="preserve"> všech předložených rozpočtů v rámci změnového řízení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úplnosti a přiměřenosti předložených rozpočtů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Součinnost při kontrole zjišťovacích protokolů předložených generálním dodavatelem stavby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Kontrola předloženého závěrečného vyúčtování stavby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Spolupráce s rozpočtářem autorského dozoru </w:t>
      </w:r>
    </w:p>
    <w:p>
      <w:pPr>
        <w:numPr>
          <w:ilvl w:val="0"/>
          <w:numId w:val="4"/>
        </w:numPr>
        <w:spacing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Účast na jednáních spojených s cenovými otázkami</w:t>
      </w:r>
    </w:p>
    <w:p>
      <w:pPr>
        <w:jc w:val="both"/>
        <w:rPr>
          <w:rFonts w:cs="Arial"/>
          <w:szCs w:val="18"/>
        </w:rPr>
      </w:pPr>
    </w:p>
    <w:p>
      <w:pPr>
        <w:rPr>
          <w:rFonts w:cs="Arial"/>
          <w:szCs w:val="18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č.ú.: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558A7"/>
    <w:multiLevelType w:val="hybridMultilevel"/>
    <w:tmpl w:val="8EFAA5DA"/>
    <w:lvl w:ilvl="0" w:tplc="2AB822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89144-775E-41CF-BEE6-BFE78CB2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764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2025-12-12T07:06:00Z</dcterms:created>
  <dcterms:modified xsi:type="dcterms:W3CDTF">2025-12-12T07:06:00Z</dcterms:modified>
</cp:coreProperties>
</file>