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088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7403BE2A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A3480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BC7369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BC7369">
        <w:rPr>
          <w:rFonts w:eastAsia="Times New Roman" w:cs="Arial"/>
          <w:sz w:val="20"/>
          <w:szCs w:val="20"/>
          <w:lang w:eastAsia="cs-CZ"/>
        </w:rPr>
        <w:t>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690EBDE8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598622B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71FAF33F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5299D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52E3D05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BDD4AB0" w14:textId="5359DA60" w:rsidR="009D128D" w:rsidRDefault="00393B24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  <w:r>
        <w:rPr>
          <w:rFonts w:eastAsia="Times New Roman" w:cs="Arial"/>
          <w:b/>
          <w:bCs/>
          <w:sz w:val="28"/>
          <w:szCs w:val="28"/>
          <w:lang w:eastAsia="cs-CZ"/>
        </w:rPr>
        <w:t xml:space="preserve">                                   </w:t>
      </w:r>
      <w:r w:rsidRPr="00393B24">
        <w:rPr>
          <w:rFonts w:eastAsia="Times New Roman" w:cs="Arial"/>
          <w:b/>
          <w:bCs/>
          <w:sz w:val="28"/>
          <w:szCs w:val="28"/>
          <w:lang w:eastAsia="cs-CZ"/>
        </w:rPr>
        <w:t>Dodávky občerstvení a nápojů 2026</w:t>
      </w:r>
    </w:p>
    <w:p w14:paraId="0197AF17" w14:textId="3324AFD7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217AA493" w14:textId="790855BB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4FCDE393" w14:textId="77777777" w:rsidR="009D128D" w:rsidRDefault="009D128D" w:rsidP="009D12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31D7F991" w14:textId="77777777" w:rsidR="001C4836" w:rsidRDefault="001C4836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458DF582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72106127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796C08B4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4096E53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77E34FC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66779FD7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163BD758" w14:textId="77777777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10C1157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A60A562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8B57AD1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7535721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E662E0D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10178F8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08AB08A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3A36DEF" w14:textId="28A0719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E31A87C" w14:textId="42196A99" w:rsidR="009D128D" w:rsidRDefault="009D128D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9C384C9" w14:textId="77777777" w:rsidR="009D128D" w:rsidRDefault="009D128D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7AC2708" w14:textId="77777777" w:rsidR="00D800DA" w:rsidRDefault="00D800DA" w:rsidP="00404E89">
      <w:pPr>
        <w:spacing w:before="240" w:line="240" w:lineRule="auto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262204C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597DB489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4683DD10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4BC47ADD" w14:textId="7777777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dodávky </w:t>
      </w:r>
    </w:p>
    <w:p w14:paraId="4BAA5823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04071C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91B98D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5B884424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5CE7D401" w14:textId="35573046" w:rsidR="00730E9F" w:rsidRDefault="00730E9F" w:rsidP="00852F6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Toc365531845"/>
      <w:bookmarkStart w:id="1" w:name="_Toc371919913"/>
      <w:r w:rsidRPr="00706627">
        <w:rPr>
          <w:rFonts w:eastAsia="Times New Roman" w:cs="Arial"/>
          <w:sz w:val="20"/>
          <w:szCs w:val="20"/>
          <w:lang w:eastAsia="cs-CZ"/>
        </w:rPr>
        <w:t xml:space="preserve">Předmětem této veřejné zakázky je </w:t>
      </w:r>
      <w:r w:rsidR="00221CC4">
        <w:rPr>
          <w:rFonts w:eastAsia="Times New Roman" w:cs="Arial"/>
          <w:sz w:val="20"/>
          <w:szCs w:val="20"/>
          <w:lang w:eastAsia="cs-CZ"/>
        </w:rPr>
        <w:t>zajištění průběžných dodávek občerstvení a nápojů</w:t>
      </w:r>
      <w:r w:rsidR="00275BD2">
        <w:rPr>
          <w:rFonts w:eastAsia="Times New Roman" w:cs="Arial"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(dále jen „zboží“ nebo „předmět plnění“)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 xml:space="preserve">v rozsahu dle příloh č. 2 - </w:t>
      </w:r>
      <w:r w:rsidR="00A45719">
        <w:rPr>
          <w:rFonts w:eastAsia="Times New Roman" w:cs="Arial"/>
          <w:sz w:val="20"/>
          <w:szCs w:val="20"/>
          <w:lang w:eastAsia="cs-CZ"/>
        </w:rPr>
        <w:t>T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echnická specifikace</w:t>
      </w:r>
      <w:r w:rsidR="0006727F">
        <w:rPr>
          <w:rFonts w:eastAsia="Times New Roman" w:cs="Arial"/>
          <w:sz w:val="20"/>
          <w:szCs w:val="20"/>
          <w:lang w:eastAsia="cs-CZ"/>
        </w:rPr>
        <w:t xml:space="preserve"> – rozklad nabídkové ceny</w:t>
      </w:r>
      <w:r w:rsidR="00A45719">
        <w:rPr>
          <w:rFonts w:eastAsia="Times New Roman" w:cs="Arial"/>
          <w:sz w:val="20"/>
          <w:szCs w:val="20"/>
          <w:lang w:eastAsia="cs-CZ"/>
        </w:rPr>
        <w:t xml:space="preserve">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této</w:t>
      </w:r>
      <w:r w:rsidR="00345024">
        <w:rPr>
          <w:rFonts w:eastAsia="Times New Roman" w:cs="Arial"/>
          <w:sz w:val="20"/>
          <w:szCs w:val="20"/>
          <w:lang w:eastAsia="cs-CZ"/>
        </w:rPr>
        <w:t xml:space="preserve"> výzvy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, </w:t>
      </w:r>
      <w:r w:rsidR="00221CC4" w:rsidRPr="006644FC">
        <w:rPr>
          <w:rFonts w:cs="Arial"/>
          <w:sz w:val="20"/>
          <w:szCs w:val="20"/>
        </w:rPr>
        <w:t xml:space="preserve">po dobu účinnosti rámcové dohody, kterou zadavatel uzavře s vybraným dodavatelem na </w:t>
      </w:r>
      <w:r w:rsidR="00221CC4">
        <w:rPr>
          <w:rFonts w:cs="Arial"/>
          <w:sz w:val="20"/>
          <w:szCs w:val="20"/>
        </w:rPr>
        <w:t>24</w:t>
      </w:r>
      <w:r w:rsidR="00221CC4" w:rsidRPr="006644FC">
        <w:rPr>
          <w:rFonts w:cs="Arial"/>
          <w:sz w:val="20"/>
          <w:szCs w:val="20"/>
        </w:rPr>
        <w:t xml:space="preserve"> měsíců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 včetně jejich závozu v rámci všech odštěpných závodů zadavatele uvedených níže.</w:t>
      </w:r>
    </w:p>
    <w:p w14:paraId="0D7A784E" w14:textId="606CFF4E" w:rsidR="00852F60" w:rsidRDefault="00852F60" w:rsidP="00852F6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776BDC5" w14:textId="2765E9C8" w:rsid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34D46">
        <w:rPr>
          <w:rFonts w:eastAsia="Times New Roman" w:cs="Arial"/>
          <w:bCs/>
          <w:sz w:val="20"/>
          <w:szCs w:val="20"/>
          <w:lang w:eastAsia="cs-CZ"/>
        </w:rPr>
        <w:t xml:space="preserve">Plnění předmětu plnění </w:t>
      </w:r>
      <w:r>
        <w:rPr>
          <w:rFonts w:eastAsia="Times New Roman" w:cs="Arial"/>
          <w:bCs/>
          <w:sz w:val="20"/>
          <w:szCs w:val="20"/>
          <w:lang w:eastAsia="cs-CZ"/>
        </w:rPr>
        <w:t>veřejné zakázky</w:t>
      </w:r>
      <w:r w:rsidRPr="00834D46">
        <w:rPr>
          <w:rFonts w:eastAsia="Times New Roman" w:cs="Arial"/>
          <w:bCs/>
          <w:sz w:val="20"/>
          <w:szCs w:val="20"/>
          <w:lang w:eastAsia="cs-CZ"/>
        </w:rPr>
        <w:t xml:space="preserve"> bude probíhat na základě dílčích samostatných objednávek podle aktuálních potřeb zadavatele nebo prostřednictvím objednávkového systému.</w:t>
      </w:r>
    </w:p>
    <w:p w14:paraId="66C18A72" w14:textId="77777777" w:rsidR="00834D46" w:rsidRP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15B20FC" w14:textId="29E9196C" w:rsid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34D46">
        <w:rPr>
          <w:rFonts w:eastAsia="Times New Roman" w:cs="Arial"/>
          <w:bCs/>
          <w:sz w:val="20"/>
          <w:szCs w:val="20"/>
          <w:lang w:eastAsia="cs-CZ"/>
        </w:rPr>
        <w:t>Jednotlivé objednávky budou zasílány prostřednictvím systému elektronické komunikace, případně prostřednictvím držitele poštovní licence na adresu prodávajícího.</w:t>
      </w:r>
    </w:p>
    <w:p w14:paraId="6E810E30" w14:textId="77777777" w:rsidR="00834D46" w:rsidRP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08B36C4" w14:textId="400D251C" w:rsidR="00834D46" w:rsidRPr="00706627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34D46">
        <w:rPr>
          <w:rFonts w:eastAsia="Times New Roman" w:cs="Arial"/>
          <w:bCs/>
          <w:sz w:val="20"/>
          <w:szCs w:val="20"/>
          <w:lang w:eastAsia="cs-CZ"/>
        </w:rPr>
        <w:t>Zadavatel si vyhrazuje právo neodebrat uvedené předpokládané množství občerstvení a nápojů, a to bez jakékoliv sankce vůči němu uplatněné.</w:t>
      </w:r>
    </w:p>
    <w:p w14:paraId="49C930CF" w14:textId="77777777" w:rsidR="00660BEC" w:rsidRPr="00660BEC" w:rsidRDefault="00660BEC" w:rsidP="00660BEC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8507557" w14:textId="2758C08A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Vyplněná příloha č.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2 - 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>Technická specifikace</w:t>
      </w:r>
      <w:r w:rsidR="0006727F">
        <w:rPr>
          <w:rFonts w:eastAsia="Times New Roman" w:cs="Arial"/>
          <w:bCs/>
          <w:sz w:val="20"/>
          <w:szCs w:val="20"/>
          <w:lang w:eastAsia="cs-CZ"/>
        </w:rPr>
        <w:t xml:space="preserve"> – rozklad nabídkové ceny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 této </w:t>
      </w:r>
      <w:r w:rsidR="0006727F">
        <w:rPr>
          <w:rFonts w:eastAsia="Times New Roman" w:cs="Arial"/>
          <w:bCs/>
          <w:sz w:val="20"/>
          <w:szCs w:val="20"/>
          <w:lang w:eastAsia="cs-CZ"/>
        </w:rPr>
        <w:t>výzvy</w:t>
      </w:r>
      <w:r w:rsidR="00275CD4">
        <w:rPr>
          <w:rFonts w:eastAsia="Times New Roman" w:cs="Arial"/>
          <w:bCs/>
          <w:sz w:val="20"/>
          <w:szCs w:val="20"/>
          <w:lang w:eastAsia="cs-CZ"/>
        </w:rPr>
        <w:t xml:space="preserve"> musí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 být nedílnou součástí nabídky dodavatele.</w:t>
      </w:r>
    </w:p>
    <w:p w14:paraId="1C9C1626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1B23DB4" w14:textId="55E416DF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1173D4">
        <w:rPr>
          <w:rFonts w:eastAsia="Times New Roman" w:cs="Arial"/>
          <w:bCs/>
          <w:sz w:val="20"/>
          <w:szCs w:val="20"/>
          <w:lang w:eastAsia="cs-CZ"/>
        </w:rPr>
        <w:t>pdf</w:t>
      </w:r>
      <w:proofErr w:type="spellEnd"/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 a pokud možno v jednom souboru s výjimkou vyplněné přílohy č.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2 - 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>Technická specifikace</w:t>
      </w:r>
      <w:r w:rsidR="00275CD4">
        <w:rPr>
          <w:rFonts w:eastAsia="Times New Roman" w:cs="Arial"/>
          <w:bCs/>
          <w:sz w:val="20"/>
          <w:szCs w:val="20"/>
          <w:lang w:eastAsia="cs-CZ"/>
        </w:rPr>
        <w:t xml:space="preserve"> – rozklad nabídkové ceny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, která musí být předložena v editovatelné podobě. Dokumenty mohou být předloženy v archivu formátu zip, </w:t>
      </w:r>
      <w:proofErr w:type="spellStart"/>
      <w:r w:rsidRPr="001173D4">
        <w:rPr>
          <w:rFonts w:eastAsia="Times New Roman" w:cs="Arial"/>
          <w:bCs/>
          <w:sz w:val="20"/>
          <w:szCs w:val="20"/>
          <w:lang w:eastAsia="cs-CZ"/>
        </w:rPr>
        <w:t>rar</w:t>
      </w:r>
      <w:proofErr w:type="spellEnd"/>
      <w:r w:rsidRPr="001173D4">
        <w:rPr>
          <w:rFonts w:eastAsia="Times New Roman" w:cs="Arial"/>
          <w:bCs/>
          <w:sz w:val="20"/>
          <w:szCs w:val="20"/>
          <w:lang w:eastAsia="cs-CZ"/>
        </w:rPr>
        <w:t>, 7z.</w:t>
      </w:r>
    </w:p>
    <w:p w14:paraId="4B5592E2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DF61DF3" w14:textId="1D6E3BE3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28FC4597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B4E41B3" w14:textId="12F4616F" w:rsidR="00730E9F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4A4C4F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543B2B85" w14:textId="77777777" w:rsidR="00730E9F" w:rsidRPr="00706627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016FB2" w14:textId="77777777" w:rsidR="007A6FE7" w:rsidRDefault="007A6FE7" w:rsidP="0080381C">
      <w:pPr>
        <w:pStyle w:val="Nadpis2"/>
        <w:numPr>
          <w:ilvl w:val="1"/>
          <w:numId w:val="3"/>
        </w:numPr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80381C" w:rsidRPr="00706627" w14:paraId="3DBF367F" w14:textId="77777777" w:rsidTr="00F02F67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3B26EC76" w14:textId="77777777" w:rsidR="0080381C" w:rsidRPr="00706627" w:rsidRDefault="0080381C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5F4A3AD0" w14:textId="77777777" w:rsidR="0080381C" w:rsidRPr="00706627" w:rsidRDefault="0080381C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80381C" w:rsidRPr="00706627" w14:paraId="4BCC2CC2" w14:textId="77777777" w:rsidTr="00F02F6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6B9A866B" w14:textId="21E0F997" w:rsidR="0080381C" w:rsidRPr="00706627" w:rsidRDefault="001173D4" w:rsidP="00F02F6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173D4">
              <w:rPr>
                <w:rFonts w:eastAsia="Times New Roman" w:cs="Arial"/>
                <w:sz w:val="20"/>
                <w:szCs w:val="20"/>
                <w:lang w:eastAsia="cs-CZ"/>
              </w:rPr>
              <w:t>Různé potravinářské výrobky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223A05F" w14:textId="047FDBCA" w:rsidR="0080381C" w:rsidRPr="00706627" w:rsidRDefault="001173D4" w:rsidP="00F02F67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1173D4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15800000-6      </w:t>
            </w:r>
          </w:p>
        </w:tc>
      </w:tr>
    </w:tbl>
    <w:p w14:paraId="72DDFCEB" w14:textId="77777777" w:rsidR="0080381C" w:rsidRPr="0080381C" w:rsidRDefault="0080381C" w:rsidP="0080381C">
      <w:pPr>
        <w:rPr>
          <w:lang w:eastAsia="cs-CZ"/>
        </w:rPr>
      </w:pPr>
    </w:p>
    <w:p w14:paraId="493CB988" w14:textId="77777777" w:rsidR="00577D12" w:rsidRPr="00577D12" w:rsidRDefault="0034309D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 </w:t>
      </w:r>
      <w:r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>
        <w:rPr>
          <w:rFonts w:eastAsia="Times New Roman" w:cs="Arial"/>
          <w:iCs/>
          <w:sz w:val="20"/>
          <w:szCs w:val="20"/>
          <w:lang w:eastAsia="cs-CZ"/>
        </w:rPr>
        <w:t>3</w:t>
      </w:r>
      <w:r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6C9BB377" w14:textId="43AE353E" w:rsidR="0034309D" w:rsidRDefault="004E3ED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E3EDF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</w:t>
      </w:r>
      <w:r w:rsidR="001173D4">
        <w:rPr>
          <w:rFonts w:eastAsia="Times New Roman" w:cs="Arial"/>
          <w:sz w:val="20"/>
          <w:szCs w:val="20"/>
          <w:lang w:eastAsia="cs-CZ"/>
        </w:rPr>
        <w:t>rámcové dohody</w:t>
      </w:r>
      <w:r w:rsidRPr="004E3EDF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2C40CA00" w14:textId="77777777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lastRenderedPageBreak/>
        <w:t xml:space="preserve">Místo plnění veřejné zakázky: </w:t>
      </w:r>
    </w:p>
    <w:p w14:paraId="3C9946D2" w14:textId="3BD39A5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Masarykova nemocnice v Ústí nad Labem,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</w:p>
    <w:p w14:paraId="5F3EB9C2" w14:textId="41907FEE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Sociální péče 3316/12A, 401 13 Ústí nad Labem</w:t>
      </w:r>
    </w:p>
    <w:p w14:paraId="5F88B49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4692EA8" w14:textId="1A83CFC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Děčín,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U Nemocnice 1, 405 99 Děčín II</w:t>
      </w:r>
    </w:p>
    <w:p w14:paraId="4DC5F7FA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2F9B14" w14:textId="3EC71BFE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J. E. Purkyně 270, 434 64 Most</w:t>
      </w:r>
    </w:p>
    <w:p w14:paraId="7789C7DF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D2303" w14:textId="09DEA132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o. z. – oddělení následné péče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Zahražany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, </w:t>
      </w:r>
    </w:p>
    <w:p w14:paraId="1B14EE47" w14:textId="3D20190F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Jana Žižky 1304, 434 01 Most</w:t>
      </w:r>
    </w:p>
    <w:p w14:paraId="6873CA2D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05D883" w14:textId="15A2CAB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Teplice,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Duchcovská 53, 415 29 Teplice</w:t>
      </w:r>
    </w:p>
    <w:p w14:paraId="02C7D785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44FCE57" w14:textId="21471D5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Chomutov,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Kochova 1185, 430 12 Chomutov</w:t>
      </w:r>
    </w:p>
    <w:p w14:paraId="6DF37BE9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ABB4A5" w14:textId="30E597E6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Nemocnice Litoměřice,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Žitenická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 2084, 412 01 Litoměřice</w:t>
      </w:r>
    </w:p>
    <w:p w14:paraId="73012EF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FE332C" w14:textId="5EE9D70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>Krajská zdravotní, a.s. – Masarykova nemocnice v Ústí nad Labem, a.s. – pracoviště Rumburk,</w:t>
      </w:r>
      <w:r w:rsidR="00505B42">
        <w:rPr>
          <w:rFonts w:eastAsia="Times New Roman" w:cs="Arial"/>
          <w:sz w:val="20"/>
          <w:szCs w:val="20"/>
          <w:lang w:eastAsia="cs-CZ"/>
        </w:rPr>
        <w:br/>
      </w:r>
      <w:r w:rsidRPr="00DA591F">
        <w:rPr>
          <w:rFonts w:eastAsia="Times New Roman" w:cs="Arial"/>
          <w:sz w:val="20"/>
          <w:szCs w:val="20"/>
          <w:lang w:eastAsia="cs-CZ"/>
        </w:rPr>
        <w:t xml:space="preserve"> </w:t>
      </w:r>
      <w:r w:rsidR="00505B42" w:rsidRPr="00505B42">
        <w:rPr>
          <w:rFonts w:eastAsia="Times New Roman" w:cs="Arial"/>
          <w:sz w:val="20"/>
          <w:szCs w:val="20"/>
          <w:lang w:eastAsia="cs-CZ"/>
        </w:rPr>
        <w:t>U Nemocnice 1298/6</w:t>
      </w:r>
      <w:r w:rsidRPr="00DA591F">
        <w:rPr>
          <w:rFonts w:eastAsia="Times New Roman" w:cs="Arial"/>
          <w:sz w:val="20"/>
          <w:szCs w:val="20"/>
          <w:lang w:eastAsia="cs-CZ"/>
        </w:rPr>
        <w:t>,</w:t>
      </w:r>
      <w:r w:rsidR="00505B42"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408 01 Rumburk</w:t>
      </w:r>
    </w:p>
    <w:p w14:paraId="2C1649C0" w14:textId="77777777" w:rsidR="0005702F" w:rsidRPr="00577D12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E181826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D635BFF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7CD1895" w14:textId="431E9F1D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Analogicky v souladu s ustanovením § 114 odst. 1 ZZVZ budou nabídky této veřejné zakázky nabídky hodnoceny podle jejich ekonomické výhodnosti. Ekonomická výhodnost bude hodnocena analogicky v souladu s ustanovením § 114 odst. 2 ZZVZ podle nejnižší nabídkové </w:t>
      </w:r>
      <w:r w:rsidR="00AF5567">
        <w:rPr>
          <w:rFonts w:eastAsia="Times New Roman" w:cs="Arial"/>
          <w:sz w:val="20"/>
          <w:szCs w:val="20"/>
          <w:lang w:eastAsia="cs-CZ"/>
        </w:rPr>
        <w:t xml:space="preserve">ceny </w:t>
      </w:r>
      <w:r w:rsidR="00887515"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DPH.</w:t>
      </w:r>
    </w:p>
    <w:p w14:paraId="7234E8E3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299E3F6" w14:textId="376F78C0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Zadavatel provede hodnocení tak, že seřadí nabídky podle výše nabídkové ceny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stanovené</w:t>
      </w:r>
    </w:p>
    <w:p w14:paraId="24CB2F08" w14:textId="5340BE3D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dle této výzvy. Nabídka s nejnižší nabídkovou cenou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bude vybrána jako ekonomicky nejvýhodnější.</w:t>
      </w:r>
    </w:p>
    <w:p w14:paraId="11D4EF52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0EDE70B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31C56B1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A90506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5832AA91" w14:textId="44637C85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2AC6726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A1F278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83BCDD8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954979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6D4901BA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4D43668" w14:textId="4E1E4D3E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7C37F4BE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9B50960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01354E2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04742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46E7EBC8" w14:textId="5D4024A1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Neprokáže-li účastník splnění kvalifikace v plném rozsahu, může být analogicky dle § 48 odst. 2 ZZVZ vyloučen z účasti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 </w:t>
      </w:r>
    </w:p>
    <w:p w14:paraId="4A4D3C4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0E9430" w14:textId="77777777" w:rsidR="00CE6C6D" w:rsidRPr="00BC7369" w:rsidRDefault="00CE6C6D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6.1 </w:t>
      </w: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1A57BCD9" w14:textId="77777777" w:rsidR="0005702F" w:rsidRPr="00BC7369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32F48848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6A1CF584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2F6E8766" w14:textId="7A238E3F" w:rsidR="00AB7558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41150EBB" w14:textId="77777777" w:rsidR="00AB7558" w:rsidRDefault="00AB7558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8D7B84" w14:textId="22CD29A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</w:t>
      </w:r>
      <w:r>
        <w:rPr>
          <w:rFonts w:eastAsia="Times New Roman" w:cs="Arial"/>
          <w:sz w:val="20"/>
          <w:szCs w:val="20"/>
          <w:lang w:eastAsia="cs-CZ"/>
        </w:rPr>
        <w:t xml:space="preserve"> ZZVZ</w:t>
      </w:r>
    </w:p>
    <w:p w14:paraId="33C3B5A0" w14:textId="7777777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19DCAA8" w14:textId="77777777" w:rsidR="00AB7558" w:rsidRPr="00175AF6" w:rsidRDefault="00AB7558" w:rsidP="00AB7558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6.3 </w:t>
      </w: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Technická kvalifikace analogicky dle § 79 ZZVZ</w:t>
      </w:r>
    </w:p>
    <w:p w14:paraId="529CB700" w14:textId="77777777" w:rsidR="0032721B" w:rsidRPr="00BC7369" w:rsidRDefault="0032721B" w:rsidP="0032721B">
      <w:pPr>
        <w:spacing w:before="240"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technickou kvalifikaci analogicky dle § 79 odst. 2 písm. b) ZZVZ předložením </w:t>
      </w:r>
      <w:bookmarkStart w:id="5" w:name="p56-1-a"/>
      <w:bookmarkEnd w:id="5"/>
      <w:r w:rsidRPr="00BC7369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minimálně 2 významných dodávek</w:t>
      </w:r>
      <w:r w:rsidRPr="00BC7369">
        <w:rPr>
          <w:rFonts w:eastAsia="Times New Roman" w:cs="Arial"/>
          <w:b/>
          <w:i/>
          <w:sz w:val="20"/>
          <w:szCs w:val="20"/>
          <w:u w:val="single"/>
          <w:lang w:eastAsia="cs-CZ"/>
        </w:rPr>
        <w:t xml:space="preserve"> se stejným předmětem </w:t>
      </w:r>
      <w:r w:rsidRPr="00BC7369">
        <w:rPr>
          <w:rFonts w:eastAsia="Times New Roman" w:cs="Arial"/>
          <w:b/>
          <w:bCs/>
          <w:i/>
          <w:sz w:val="20"/>
          <w:szCs w:val="20"/>
          <w:u w:val="single"/>
          <w:lang w:eastAsia="cs-CZ"/>
        </w:rPr>
        <w:t>plnění</w:t>
      </w:r>
      <w:r w:rsidRPr="00BC7369">
        <w:rPr>
          <w:rFonts w:eastAsia="Times New Roman" w:cs="Arial"/>
          <w:bCs/>
          <w:i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>posuzovaným dle CPV kódu uvedeného v bodě 2.</w:t>
      </w:r>
      <w:r>
        <w:rPr>
          <w:rFonts w:eastAsia="Times New Roman" w:cs="Arial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z w:val="20"/>
          <w:szCs w:val="20"/>
          <w:lang w:eastAsia="cs-CZ"/>
        </w:rPr>
        <w:t>. této výzvy</w:t>
      </w:r>
      <w:r w:rsidRPr="00BC7369">
        <w:rPr>
          <w:rFonts w:eastAsia="Times New Roman" w:cs="Arial"/>
          <w:iCs/>
          <w:sz w:val="20"/>
          <w:szCs w:val="20"/>
          <w:lang w:eastAsia="cs-CZ"/>
        </w:rPr>
        <w:t xml:space="preserve">,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které realizoval v posledních </w:t>
      </w:r>
      <w:r>
        <w:rPr>
          <w:rFonts w:eastAsia="Times New Roman" w:cs="Arial"/>
          <w:sz w:val="20"/>
          <w:szCs w:val="20"/>
          <w:lang w:eastAsia="cs-CZ"/>
        </w:rPr>
        <w:t>3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letech před zahájením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1254DDE" w14:textId="77777777" w:rsidR="0032721B" w:rsidRPr="00BC7369" w:rsidRDefault="0032721B" w:rsidP="0032721B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Analogicky v souladu s § 79 odst. 3 ZZVZ může dodavatel pro účely prokázání splnění technické kvalifikace předložit i významné dodávky s požadovaným předmětem plnění, které realizoval v době po zahájení tohoto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F2939CD" w14:textId="77777777" w:rsidR="0032721B" w:rsidRPr="00BC7369" w:rsidRDefault="0032721B" w:rsidP="003272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p56-1-a-1"/>
      <w:bookmarkStart w:id="7" w:name="p56-1-a-2"/>
      <w:bookmarkStart w:id="8" w:name="p56-1-a-3"/>
      <w:bookmarkEnd w:id="6"/>
      <w:bookmarkEnd w:id="7"/>
      <w:bookmarkEnd w:id="8"/>
    </w:p>
    <w:p w14:paraId="1B9B6CDA" w14:textId="2137F5B3" w:rsidR="0032721B" w:rsidRPr="00BC7369" w:rsidRDefault="0032721B" w:rsidP="0032721B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Zadavatelem požadovaný minimální rozsah plnění jednotlivé významné dodávky je </w:t>
      </w:r>
      <w:r>
        <w:rPr>
          <w:rFonts w:eastAsia="Times New Roman" w:cs="Arial"/>
          <w:b/>
          <w:sz w:val="20"/>
          <w:szCs w:val="20"/>
          <w:lang w:eastAsia="cs-CZ"/>
        </w:rPr>
        <w:t>20</w:t>
      </w:r>
      <w:r w:rsidRPr="00BC7369">
        <w:rPr>
          <w:rFonts w:eastAsia="Times New Roman" w:cs="Arial"/>
          <w:b/>
          <w:sz w:val="20"/>
          <w:szCs w:val="20"/>
          <w:lang w:eastAsia="cs-CZ"/>
        </w:rPr>
        <w:t>0 000 Kč bez DPH*.</w:t>
      </w:r>
    </w:p>
    <w:p w14:paraId="34ABB8F1" w14:textId="77777777" w:rsidR="0032721B" w:rsidRPr="00BC7369" w:rsidRDefault="0032721B" w:rsidP="0032721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*Jednotlivou významnou dodávkou se pro účely této veřejné zakázky rozumí jednorázová dodávka předmětu plnění v požadované minimální hodnotě v rozhodném období nebo průběžné dodávky předmětu plnění dodávané na základě jedné rámcové dohody, které v součtu dosahují za rozhodné období minimálního požadovaného rozsahu.</w:t>
      </w:r>
    </w:p>
    <w:p w14:paraId="3AE2D5E9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2B3515C0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2E9032E1" w14:textId="77777777" w:rsidR="0032721B" w:rsidRPr="00BC7369" w:rsidRDefault="0032721B" w:rsidP="0032721B">
      <w:pPr>
        <w:numPr>
          <w:ilvl w:val="0"/>
          <w:numId w:val="13"/>
        </w:numPr>
        <w:spacing w:before="240" w:after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6CFCAA3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341A0C7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665C2197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3D431C2D" w14:textId="77777777" w:rsidR="0032721B" w:rsidRDefault="0032721B" w:rsidP="00170889">
      <w:pPr>
        <w:suppressAutoHyphens/>
        <w:spacing w:line="240" w:lineRule="auto"/>
        <w:jc w:val="both"/>
        <w:rPr>
          <w:rFonts w:eastAsia="Times New Roman" w:cs="Arial"/>
          <w:sz w:val="20"/>
          <w:szCs w:val="24"/>
          <w:lang w:eastAsia="cs-CZ"/>
        </w:rPr>
      </w:pPr>
    </w:p>
    <w:p w14:paraId="5442850D" w14:textId="349FEC78" w:rsidR="00510899" w:rsidRPr="00076A5B" w:rsidRDefault="00510899" w:rsidP="00076A5B">
      <w:pPr>
        <w:pStyle w:val="Odstavecseseznamem"/>
        <w:keepNext/>
        <w:numPr>
          <w:ilvl w:val="1"/>
          <w:numId w:val="17"/>
        </w:numPr>
        <w:tabs>
          <w:tab w:val="num" w:pos="0"/>
        </w:tabs>
        <w:suppressAutoHyphens/>
        <w:spacing w:before="240" w:after="240" w:line="240" w:lineRule="auto"/>
        <w:ind w:left="1097" w:right="-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076A5B">
        <w:rPr>
          <w:rFonts w:eastAsia="Times New Roman" w:cs="Arial"/>
          <w:b/>
          <w:bCs/>
          <w:iCs/>
          <w:sz w:val="20"/>
          <w:szCs w:val="20"/>
          <w:lang w:eastAsia="cs-CZ"/>
        </w:rPr>
        <w:t>Prokázání kvalifikace prostřednictvím jiných osob</w:t>
      </w:r>
    </w:p>
    <w:p w14:paraId="16F71399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Pokud není dodavatel schopen prokázat splnění určité části kvalifikace v plném rozsahu,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1FB7A030" w14:textId="77777777" w:rsidR="00510899" w:rsidRPr="00175AF6" w:rsidRDefault="00510899" w:rsidP="0051089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Změny v kvalifikaci</w:t>
      </w:r>
    </w:p>
    <w:p w14:paraId="62890F7A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Dojde-li od předložení dokladů, nebo prohlášení o kvalifikaci, v průběhu zadávacího řízení, k takové změně</w:t>
      </w:r>
      <w:r w:rsidRPr="00175AF6">
        <w:rPr>
          <w:rFonts w:eastAsia="Times New Roman" w:cs="Arial"/>
          <w:sz w:val="20"/>
          <w:szCs w:val="20"/>
          <w:lang w:eastAsia="cs-CZ"/>
        </w:rPr>
        <w:br/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 nejpozději do 10 pracovních dnů od oznámení této změny zadavateli předložit nové doklady nebo prohlášení ke kvalifikaci. </w:t>
      </w:r>
    </w:p>
    <w:p w14:paraId="3F23A472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7058A7D8" w14:textId="77777777" w:rsidR="00DD20E1" w:rsidRPr="00BC7369" w:rsidRDefault="00DD20E1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42BFA9D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63A174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2D9CBCA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FDA72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4E01AF1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1A733B7" w14:textId="70749E2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</w:t>
      </w:r>
      <w:r w:rsidR="003C5768">
        <w:rPr>
          <w:rFonts w:eastAsia="Times New Roman" w:cs="Arial"/>
          <w:sz w:val="20"/>
          <w:szCs w:val="20"/>
          <w:lang w:eastAsia="cs-CZ"/>
        </w:rPr>
        <w:t>.</w:t>
      </w:r>
    </w:p>
    <w:p w14:paraId="7677C0F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3249CC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03460C60" w14:textId="1FE220DE" w:rsidR="00CE6C6D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</w:t>
      </w:r>
      <w:r w:rsidR="000D39F0">
        <w:rPr>
          <w:rFonts w:eastAsia="Times New Roman" w:cs="Arial"/>
          <w:sz w:val="20"/>
          <w:szCs w:val="20"/>
          <w:lang w:eastAsia="cs-CZ"/>
        </w:rPr>
        <w:t xml:space="preserve">části </w:t>
      </w:r>
      <w:r w:rsidRPr="00BC7369">
        <w:rPr>
          <w:rFonts w:eastAsia="Times New Roman" w:cs="Arial"/>
          <w:sz w:val="20"/>
          <w:szCs w:val="20"/>
          <w:lang w:eastAsia="cs-CZ"/>
        </w:rPr>
        <w:t>veřejné zakázky a identifikační údaje zadavatele.</w:t>
      </w:r>
    </w:p>
    <w:p w14:paraId="4113A3BD" w14:textId="2A9D8A32" w:rsidR="000D39F0" w:rsidRPr="00BC7369" w:rsidRDefault="000D39F0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Čestné p</w:t>
      </w:r>
      <w:r w:rsidR="00F25EF6">
        <w:rPr>
          <w:rFonts w:eastAsia="Times New Roman" w:cs="Arial"/>
          <w:sz w:val="20"/>
          <w:szCs w:val="20"/>
          <w:lang w:eastAsia="cs-CZ"/>
        </w:rPr>
        <w:t>r</w:t>
      </w:r>
      <w:r>
        <w:rPr>
          <w:rFonts w:eastAsia="Times New Roman" w:cs="Arial"/>
          <w:sz w:val="20"/>
          <w:szCs w:val="20"/>
          <w:lang w:eastAsia="cs-CZ"/>
        </w:rPr>
        <w:t>ohlášení o plné a bezvýhradné akceptaci textu obligatorního návrhu smlouvy</w:t>
      </w:r>
    </w:p>
    <w:p w14:paraId="31557CB1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379D6686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2C72F374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017DF589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584129A9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2451D3EC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7D52E732" w14:textId="77777777" w:rsidR="00CE6C6D" w:rsidRPr="00BC7369" w:rsidRDefault="00CE6C6D" w:rsidP="00076A5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7C73B4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16FBB0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6667A289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0D34041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3354D954" w14:textId="7F7619AD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076A5B">
        <w:rPr>
          <w:rFonts w:eastAsia="Times New Roman" w:cs="Arial"/>
          <w:sz w:val="20"/>
          <w:szCs w:val="20"/>
          <w:lang w:eastAsia="cs-CZ"/>
        </w:rPr>
        <w:t>včetně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0EEEB239" w14:textId="2AE8A5ED" w:rsidR="00D11F44" w:rsidRP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přílohy č. </w:t>
      </w:r>
      <w:r w:rsidR="00076A5B">
        <w:rPr>
          <w:rFonts w:eastAsia="Times New Roman" w:cs="Arial"/>
          <w:snapToGrid w:val="0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této výzvy– dodavatel je povinen vyplnit žlutě zvýrazněné buňky tabulky.</w:t>
      </w:r>
    </w:p>
    <w:p w14:paraId="7637E5EF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597CE8A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7F5240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02751670" w14:textId="7152475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</w:t>
      </w:r>
      <w:r w:rsidR="00076A5B">
        <w:rPr>
          <w:rFonts w:eastAsia="Times New Roman" w:cs="Arial"/>
          <w:sz w:val="20"/>
          <w:szCs w:val="20"/>
          <w:lang w:eastAsia="cs-CZ"/>
        </w:rPr>
        <w:t>ávrh 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bude vyplněn až před uzavřením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vybraným dodavatelem, kdy budou doplněny veškeré chybějící údaje (zejména identifikace dodavatele, nabídková cena, jméno kontaktní osoby apod.). </w:t>
      </w:r>
    </w:p>
    <w:p w14:paraId="60EA88F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0969554" w14:textId="3E2BE7BF" w:rsidR="00CE6C6D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že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plně a bezvýhradně akceptuje.</w:t>
      </w:r>
    </w:p>
    <w:p w14:paraId="4BEB7734" w14:textId="77777777" w:rsidR="00134D65" w:rsidRDefault="00134D65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348EEDE" w14:textId="77777777" w:rsidR="00134D65" w:rsidRPr="00706627" w:rsidRDefault="00134D65" w:rsidP="00134D65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lastRenderedPageBreak/>
        <w:t>Požadavek na předložení pojistné smlouvy</w:t>
      </w:r>
    </w:p>
    <w:p w14:paraId="4000807B" w14:textId="77777777" w:rsidR="00134D65" w:rsidRPr="00706627" w:rsidRDefault="00134D65" w:rsidP="00134D65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E4DD39C" w14:textId="483F550A" w:rsidR="00134D65" w:rsidRPr="00706627" w:rsidRDefault="00134D65" w:rsidP="00134D65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vyžaduje od dodavatele pojištění odpovědnosti za škodu způsobenou dodavatelem zadavateli, příp. třetí osobě pro celé období plnění veřejné zakázky, a to s požadovanou minimální hranicí pojistného plnění ve výši</w:t>
      </w:r>
      <w:r w:rsidR="00D36D67">
        <w:rPr>
          <w:rFonts w:eastAsia="Times New Roman" w:cs="Arial"/>
          <w:sz w:val="20"/>
          <w:szCs w:val="20"/>
          <w:lang w:eastAsia="cs-CZ"/>
        </w:rPr>
        <w:br/>
      </w:r>
      <w:r w:rsidR="005F35CA">
        <w:rPr>
          <w:rFonts w:eastAsia="Times New Roman" w:cs="Arial"/>
          <w:sz w:val="20"/>
          <w:szCs w:val="20"/>
          <w:lang w:eastAsia="cs-CZ"/>
        </w:rPr>
        <w:t>5</w:t>
      </w:r>
      <w:r w:rsidRPr="00706627">
        <w:rPr>
          <w:rFonts w:eastAsia="Times New Roman" w:cs="Arial"/>
          <w:sz w:val="20"/>
          <w:szCs w:val="20"/>
          <w:lang w:eastAsia="cs-CZ"/>
        </w:rPr>
        <w:t>00 000,- Kč.</w:t>
      </w:r>
    </w:p>
    <w:p w14:paraId="3ABBFB36" w14:textId="77777777" w:rsidR="00134D65" w:rsidRPr="00706627" w:rsidRDefault="00134D65" w:rsidP="00134D65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4B0B227D" w14:textId="2E85461D" w:rsidR="00CE6C6D" w:rsidRDefault="00134D65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</w:t>
      </w:r>
      <w:r w:rsidR="00376C32">
        <w:rPr>
          <w:rFonts w:eastAsia="Times New Roman" w:cs="Arial"/>
          <w:sz w:val="20"/>
          <w:szCs w:val="20"/>
          <w:lang w:eastAsia="cs-CZ"/>
        </w:rPr>
        <w:t>výzvy</w:t>
      </w:r>
      <w:r w:rsidRPr="00706627">
        <w:rPr>
          <w:rFonts w:eastAsia="Times New Roman" w:cs="Arial"/>
          <w:sz w:val="20"/>
          <w:szCs w:val="20"/>
          <w:lang w:eastAsia="cs-CZ"/>
        </w:rPr>
        <w:t>).</w:t>
      </w:r>
    </w:p>
    <w:p w14:paraId="551DE907" w14:textId="77777777" w:rsidR="00F474CE" w:rsidRPr="00BC7369" w:rsidRDefault="00F474CE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0536FD5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0E6992" w14:textId="654B6F89" w:rsidR="00CE6C6D" w:rsidRPr="00D438FD" w:rsidRDefault="00CE6C6D" w:rsidP="00D438F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78F4CDF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628E8B51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118395B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0146269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290FF517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43A4DD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BCA354F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076BF49D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5393E78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C2509BD" w14:textId="3A246F41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3F39B9B" w14:textId="22CCD686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</w:t>
      </w:r>
      <w:r w:rsidR="000B1011">
        <w:rPr>
          <w:rFonts w:eastAsia="Times New Roman" w:cs="Arial"/>
          <w:sz w:val="20"/>
          <w:szCs w:val="20"/>
          <w:lang w:eastAsia="cs-CZ"/>
        </w:rPr>
        <w:t>.</w:t>
      </w:r>
    </w:p>
    <w:p w14:paraId="13A5849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FDB80CC" w14:textId="43953BBF" w:rsidR="00CE6C6D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4F21DE43" w14:textId="77777777" w:rsidR="000B6D45" w:rsidRPr="00BC7369" w:rsidRDefault="000B6D45" w:rsidP="000B6D45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3CE9811" w14:textId="01EDEB0D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 nebo na základě pozdě doručené žádosti. Zadavatel uveřejní vysvětlení zadávacích podmínek, případně související dokumenty, nejpozději do 2 pracovních dnů po doručení žádosti podle předchozí věty. Pokud je žádost o vysvětlení zadávacích podmínek doručena včas a zadavatel neuveřejní vysvětlení do 2 pracovních dnů, prodlouží lhůtu pro podání nabídek nejméně o tolik pracovních dnů, o kolik přesáhla doba od doručení žádosti o vysvětlení zadávacích podmínek do uveřejnění vysvětlení</w:t>
      </w:r>
      <w:r w:rsidR="00A24BD8">
        <w:rPr>
          <w:sz w:val="20"/>
          <w:szCs w:val="20"/>
        </w:rPr>
        <w:br/>
      </w:r>
      <w:r w:rsidRPr="00FF7A2F">
        <w:rPr>
          <w:sz w:val="20"/>
          <w:szCs w:val="20"/>
        </w:rPr>
        <w:t xml:space="preserve">2 pracovní dny. </w:t>
      </w:r>
    </w:p>
    <w:p w14:paraId="4FD60591" w14:textId="3FF6D06F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vysvětlení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včetně přesného znění žádosti na profilu zadavatele.</w:t>
      </w:r>
    </w:p>
    <w:p w14:paraId="07FB213F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1FF28245" w14:textId="21DDB7A2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Zjistí-li zadavatel v průběhu lhůty pro podání nabídek, že se objevily objektivní důvody vedoucí ke změně zadávacích podmínek (vysvětlení </w:t>
      </w:r>
      <w:r w:rsidR="00FF4072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), zadavatel může přijmout opatření k nápravě a zadávací podmínky změnit, a současně prodloužit lhůtu pro podání nabídek s ohledem na rozsah a závažnost změny, vyžaduje-li to charakter změny zadávacích podmínek. </w:t>
      </w:r>
    </w:p>
    <w:p w14:paraId="000464A2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4935C14B" w14:textId="7EA3FB54" w:rsidR="00577D12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informaci o změně nebo doplnění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na profilu zadavatele</w:t>
      </w:r>
      <w:r w:rsidR="00AC75D1">
        <w:rPr>
          <w:sz w:val="20"/>
          <w:szCs w:val="20"/>
        </w:rPr>
        <w:t>.</w:t>
      </w:r>
    </w:p>
    <w:p w14:paraId="0950755B" w14:textId="6EB2CDF1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5C9384FE" w14:textId="2261FA96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23D71F11" w14:textId="77777777" w:rsidR="00AC75D1" w:rsidRPr="000B6D45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306D5BD8" w14:textId="77777777" w:rsidR="00D55E6B" w:rsidRPr="00577D12" w:rsidRDefault="00D55E6B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694D39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b/>
          <w:bCs/>
          <w:sz w:val="20"/>
          <w:szCs w:val="20"/>
          <w:lang w:eastAsia="cs-CZ"/>
        </w:rPr>
        <w:t>výzvy</w:t>
      </w:r>
    </w:p>
    <w:p w14:paraId="58C4892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13412F3D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06CE8A5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lastRenderedPageBreak/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3C9DF80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265107B8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6BDF2F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001E5289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17C6CBB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0DA1EF4C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1865E31F" w14:textId="0A44CE96" w:rsidR="00577D12" w:rsidRPr="00577D12" w:rsidRDefault="009F487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</w:t>
            </w:r>
            <w:r w:rsidR="00134D65" w:rsidRPr="00706627">
              <w:rPr>
                <w:rFonts w:eastAsia="Times New Roman" w:cs="Arial"/>
                <w:sz w:val="20"/>
                <w:szCs w:val="20"/>
                <w:lang w:eastAsia="cs-CZ"/>
              </w:rPr>
              <w:t>echnická specifikace</w:t>
            </w:r>
            <w:r w:rsidR="00076A5B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rozklad nabídkové ceny</w:t>
            </w:r>
          </w:p>
        </w:tc>
      </w:tr>
      <w:tr w:rsidR="00577D12" w:rsidRPr="00577D12" w14:paraId="02090759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0811E51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3474DB2C" w14:textId="77777777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577D12" w:rsidRPr="00577D12" w14:paraId="19D7705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2F6B851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4ADCF608" w14:textId="19E986CF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 xml:space="preserve">Obligatorní návrh </w:t>
            </w:r>
            <w:r w:rsidR="00076A5B">
              <w:rPr>
                <w:rFonts w:eastAsia="Times New Roman" w:cs="Arial"/>
                <w:sz w:val="20"/>
                <w:szCs w:val="20"/>
                <w:lang w:eastAsia="cs-CZ"/>
              </w:rPr>
              <w:t>rámcové dohody</w:t>
            </w:r>
          </w:p>
        </w:tc>
      </w:tr>
      <w:tr w:rsidR="00577D12" w:rsidRPr="00577D12" w14:paraId="0990088B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8FE895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57E865A3" w14:textId="71008302" w:rsidR="00577D12" w:rsidRPr="00577D12" w:rsidRDefault="00076A5B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134D65" w:rsidRPr="00577D12" w14:paraId="70E6F08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5A4664E" w14:textId="77777777" w:rsidR="00134D65" w:rsidRPr="00577D12" w:rsidRDefault="00134D65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3EF5A5D0" w14:textId="1A47272E" w:rsidR="00134D65" w:rsidRPr="00577D12" w:rsidRDefault="00076A5B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</w:tbl>
    <w:p w14:paraId="4051D563" w14:textId="77777777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sz w:val="20"/>
          <w:szCs w:val="20"/>
          <w:lang w:eastAsia="cs-CZ"/>
        </w:rPr>
        <w:t>výzvy</w:t>
      </w:r>
      <w:r w:rsidRPr="00577D12">
        <w:rPr>
          <w:rFonts w:eastAsia="Times New Roman" w:cs="Arial"/>
          <w:sz w:val="20"/>
          <w:szCs w:val="20"/>
          <w:lang w:eastAsia="cs-CZ"/>
        </w:rPr>
        <w:t xml:space="preserve">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EE54" w14:textId="77777777" w:rsidR="00243380" w:rsidRDefault="00243380" w:rsidP="004A044C">
      <w:pPr>
        <w:spacing w:line="240" w:lineRule="auto"/>
      </w:pPr>
      <w:r>
        <w:separator/>
      </w:r>
    </w:p>
  </w:endnote>
  <w:endnote w:type="continuationSeparator" w:id="0">
    <w:p w14:paraId="091A5478" w14:textId="77777777" w:rsidR="00243380" w:rsidRDefault="002433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EBCE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BB5BDA" wp14:editId="54BFB57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C7F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216DCF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22731B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B5BD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C2C7F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216DCF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22731B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0F543" wp14:editId="0EEDE82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E6102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F0E235" wp14:editId="4F22FF9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2A2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485307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A053F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F0E23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D482A2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85307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4A053F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52D9D" wp14:editId="1DA3920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8DE6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449914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556310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52D9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908DE6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449914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556310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255CDA" wp14:editId="5F67CF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D42D50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A0311B" wp14:editId="18889E4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8BF9" w14:textId="77777777" w:rsidR="00243380" w:rsidRDefault="00243380" w:rsidP="004A044C">
      <w:pPr>
        <w:spacing w:line="240" w:lineRule="auto"/>
      </w:pPr>
      <w:r>
        <w:separator/>
      </w:r>
    </w:p>
  </w:footnote>
  <w:footnote w:type="continuationSeparator" w:id="0">
    <w:p w14:paraId="2CC46A85" w14:textId="77777777" w:rsidR="00243380" w:rsidRDefault="0024338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8B08" w14:textId="402BE48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7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C177207" wp14:editId="3A7E43F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0166BF" wp14:editId="65CF59F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79507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F08"/>
    <w:multiLevelType w:val="multilevel"/>
    <w:tmpl w:val="EA5C5E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10"/>
    <w:lvlOverride w:ilvl="0">
      <w:startOverride w:val="6"/>
    </w:lvlOverride>
    <w:lvlOverride w:ilvl="1">
      <w:startOverride w:val="2"/>
    </w:lvlOverride>
  </w:num>
  <w:num w:numId="16">
    <w:abstractNumId w:val="10"/>
    <w:lvlOverride w:ilvl="0">
      <w:startOverride w:val="6"/>
    </w:lvlOverride>
    <w:lvlOverride w:ilvl="1">
      <w:startOverride w:val="4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0BA0"/>
    <w:rsid w:val="00003697"/>
    <w:rsid w:val="00013DE8"/>
    <w:rsid w:val="00044BFA"/>
    <w:rsid w:val="0005702F"/>
    <w:rsid w:val="0006727F"/>
    <w:rsid w:val="00070592"/>
    <w:rsid w:val="000725D6"/>
    <w:rsid w:val="00073CCE"/>
    <w:rsid w:val="00076A5B"/>
    <w:rsid w:val="00086E90"/>
    <w:rsid w:val="000A3EDC"/>
    <w:rsid w:val="000A43A0"/>
    <w:rsid w:val="000A73EC"/>
    <w:rsid w:val="000B1011"/>
    <w:rsid w:val="000B6D45"/>
    <w:rsid w:val="000C4F3C"/>
    <w:rsid w:val="000C6DE4"/>
    <w:rsid w:val="000C7F59"/>
    <w:rsid w:val="000D39F0"/>
    <w:rsid w:val="000F7A22"/>
    <w:rsid w:val="00101773"/>
    <w:rsid w:val="001173D4"/>
    <w:rsid w:val="001218FF"/>
    <w:rsid w:val="00125813"/>
    <w:rsid w:val="00127B62"/>
    <w:rsid w:val="00134D65"/>
    <w:rsid w:val="00147316"/>
    <w:rsid w:val="00170889"/>
    <w:rsid w:val="0017453B"/>
    <w:rsid w:val="0017737D"/>
    <w:rsid w:val="0019016F"/>
    <w:rsid w:val="001C39F1"/>
    <w:rsid w:val="001C4836"/>
    <w:rsid w:val="001E3FEB"/>
    <w:rsid w:val="001E4A06"/>
    <w:rsid w:val="001E58E5"/>
    <w:rsid w:val="0021041A"/>
    <w:rsid w:val="00221CC4"/>
    <w:rsid w:val="00240FFA"/>
    <w:rsid w:val="00241EAC"/>
    <w:rsid w:val="00243380"/>
    <w:rsid w:val="00260DDE"/>
    <w:rsid w:val="0026591C"/>
    <w:rsid w:val="00275BD2"/>
    <w:rsid w:val="00275CD4"/>
    <w:rsid w:val="003062C0"/>
    <w:rsid w:val="0031358D"/>
    <w:rsid w:val="003151DE"/>
    <w:rsid w:val="0032721B"/>
    <w:rsid w:val="00331F3A"/>
    <w:rsid w:val="0034309D"/>
    <w:rsid w:val="00345024"/>
    <w:rsid w:val="00353FB2"/>
    <w:rsid w:val="00376C32"/>
    <w:rsid w:val="003838FC"/>
    <w:rsid w:val="00383F3B"/>
    <w:rsid w:val="003865C7"/>
    <w:rsid w:val="00392423"/>
    <w:rsid w:val="00393B24"/>
    <w:rsid w:val="003B3991"/>
    <w:rsid w:val="003B6F5E"/>
    <w:rsid w:val="003C5768"/>
    <w:rsid w:val="003D4DF8"/>
    <w:rsid w:val="00404E89"/>
    <w:rsid w:val="004143C2"/>
    <w:rsid w:val="0042494D"/>
    <w:rsid w:val="00462009"/>
    <w:rsid w:val="0047111E"/>
    <w:rsid w:val="00471F9F"/>
    <w:rsid w:val="004A044C"/>
    <w:rsid w:val="004A68D9"/>
    <w:rsid w:val="004B21AB"/>
    <w:rsid w:val="004C6686"/>
    <w:rsid w:val="004E3EDF"/>
    <w:rsid w:val="00505B42"/>
    <w:rsid w:val="00507B10"/>
    <w:rsid w:val="00510899"/>
    <w:rsid w:val="00540947"/>
    <w:rsid w:val="00577D12"/>
    <w:rsid w:val="00580EDE"/>
    <w:rsid w:val="005964DC"/>
    <w:rsid w:val="005A2AF5"/>
    <w:rsid w:val="005B402A"/>
    <w:rsid w:val="005C64DB"/>
    <w:rsid w:val="005E3326"/>
    <w:rsid w:val="005E7667"/>
    <w:rsid w:val="005F35CA"/>
    <w:rsid w:val="0063074E"/>
    <w:rsid w:val="0064581B"/>
    <w:rsid w:val="00657FE1"/>
    <w:rsid w:val="00660BEC"/>
    <w:rsid w:val="00696B65"/>
    <w:rsid w:val="00697FAD"/>
    <w:rsid w:val="006B75FA"/>
    <w:rsid w:val="006C53A2"/>
    <w:rsid w:val="006E1398"/>
    <w:rsid w:val="006E2395"/>
    <w:rsid w:val="006F2635"/>
    <w:rsid w:val="0070512B"/>
    <w:rsid w:val="00712956"/>
    <w:rsid w:val="0071483B"/>
    <w:rsid w:val="00730E9F"/>
    <w:rsid w:val="007476D3"/>
    <w:rsid w:val="00754B9B"/>
    <w:rsid w:val="00762CDB"/>
    <w:rsid w:val="00780608"/>
    <w:rsid w:val="0078347F"/>
    <w:rsid w:val="00786F38"/>
    <w:rsid w:val="007A5C92"/>
    <w:rsid w:val="007A63F9"/>
    <w:rsid w:val="007A6FE7"/>
    <w:rsid w:val="0080381C"/>
    <w:rsid w:val="008242AD"/>
    <w:rsid w:val="00824631"/>
    <w:rsid w:val="008264DE"/>
    <w:rsid w:val="00834D46"/>
    <w:rsid w:val="00834DF0"/>
    <w:rsid w:val="00852219"/>
    <w:rsid w:val="00852F60"/>
    <w:rsid w:val="008650CD"/>
    <w:rsid w:val="008661FA"/>
    <w:rsid w:val="00866AA3"/>
    <w:rsid w:val="00872DE7"/>
    <w:rsid w:val="00887515"/>
    <w:rsid w:val="008B4F6C"/>
    <w:rsid w:val="008B704B"/>
    <w:rsid w:val="008C7C6E"/>
    <w:rsid w:val="008E311B"/>
    <w:rsid w:val="008F4FC4"/>
    <w:rsid w:val="008F6A0E"/>
    <w:rsid w:val="00905C88"/>
    <w:rsid w:val="00932EB1"/>
    <w:rsid w:val="00960E3D"/>
    <w:rsid w:val="00961760"/>
    <w:rsid w:val="009876AE"/>
    <w:rsid w:val="009916CC"/>
    <w:rsid w:val="009969EB"/>
    <w:rsid w:val="009A2D1D"/>
    <w:rsid w:val="009A699B"/>
    <w:rsid w:val="009B7D21"/>
    <w:rsid w:val="009D128D"/>
    <w:rsid w:val="009E2D4C"/>
    <w:rsid w:val="009E530C"/>
    <w:rsid w:val="009F4870"/>
    <w:rsid w:val="00A037B7"/>
    <w:rsid w:val="00A06CBD"/>
    <w:rsid w:val="00A15D6B"/>
    <w:rsid w:val="00A24BD8"/>
    <w:rsid w:val="00A31EB3"/>
    <w:rsid w:val="00A45719"/>
    <w:rsid w:val="00A53C86"/>
    <w:rsid w:val="00A664A3"/>
    <w:rsid w:val="00A77944"/>
    <w:rsid w:val="00AA676B"/>
    <w:rsid w:val="00AB233A"/>
    <w:rsid w:val="00AB3597"/>
    <w:rsid w:val="00AB7558"/>
    <w:rsid w:val="00AC75D1"/>
    <w:rsid w:val="00AE0DD8"/>
    <w:rsid w:val="00AE6F52"/>
    <w:rsid w:val="00AF22E6"/>
    <w:rsid w:val="00AF5567"/>
    <w:rsid w:val="00B04E80"/>
    <w:rsid w:val="00B25962"/>
    <w:rsid w:val="00B26CDC"/>
    <w:rsid w:val="00B34585"/>
    <w:rsid w:val="00B43BFA"/>
    <w:rsid w:val="00B711F7"/>
    <w:rsid w:val="00BB19AA"/>
    <w:rsid w:val="00BC0A5A"/>
    <w:rsid w:val="00BD0982"/>
    <w:rsid w:val="00C04F7F"/>
    <w:rsid w:val="00C070C0"/>
    <w:rsid w:val="00C207E1"/>
    <w:rsid w:val="00C26BA0"/>
    <w:rsid w:val="00C3316D"/>
    <w:rsid w:val="00C33E2E"/>
    <w:rsid w:val="00C7652B"/>
    <w:rsid w:val="00C814EB"/>
    <w:rsid w:val="00CB0468"/>
    <w:rsid w:val="00CC227C"/>
    <w:rsid w:val="00CE2490"/>
    <w:rsid w:val="00CE6C6D"/>
    <w:rsid w:val="00CF7641"/>
    <w:rsid w:val="00D03D3B"/>
    <w:rsid w:val="00D0573E"/>
    <w:rsid w:val="00D11F44"/>
    <w:rsid w:val="00D2017A"/>
    <w:rsid w:val="00D21F38"/>
    <w:rsid w:val="00D22279"/>
    <w:rsid w:val="00D271E1"/>
    <w:rsid w:val="00D36D67"/>
    <w:rsid w:val="00D438FD"/>
    <w:rsid w:val="00D47E6C"/>
    <w:rsid w:val="00D55E6B"/>
    <w:rsid w:val="00D7639E"/>
    <w:rsid w:val="00D800DA"/>
    <w:rsid w:val="00D9237F"/>
    <w:rsid w:val="00DA591F"/>
    <w:rsid w:val="00DD0779"/>
    <w:rsid w:val="00DD20E1"/>
    <w:rsid w:val="00DE56F9"/>
    <w:rsid w:val="00DE5FE8"/>
    <w:rsid w:val="00E01B24"/>
    <w:rsid w:val="00E1346F"/>
    <w:rsid w:val="00E34782"/>
    <w:rsid w:val="00E3756C"/>
    <w:rsid w:val="00E45542"/>
    <w:rsid w:val="00E748C0"/>
    <w:rsid w:val="00E8181E"/>
    <w:rsid w:val="00E87CBA"/>
    <w:rsid w:val="00E94005"/>
    <w:rsid w:val="00EB44D2"/>
    <w:rsid w:val="00EE0068"/>
    <w:rsid w:val="00EE60B1"/>
    <w:rsid w:val="00F25EF6"/>
    <w:rsid w:val="00F37091"/>
    <w:rsid w:val="00F474CE"/>
    <w:rsid w:val="00F5411A"/>
    <w:rsid w:val="00FA3B07"/>
    <w:rsid w:val="00FE6A30"/>
    <w:rsid w:val="00FF4072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F8D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  <w:style w:type="paragraph" w:styleId="Normlnweb">
    <w:name w:val="Normal (Web)"/>
    <w:basedOn w:val="Normln"/>
    <w:uiPriority w:val="99"/>
    <w:unhideWhenUsed/>
    <w:rsid w:val="008242AD"/>
    <w:pPr>
      <w:spacing w:line="240" w:lineRule="auto"/>
    </w:pPr>
    <w:rPr>
      <w:rFonts w:ascii="Calibri" w:hAnsi="Calibri" w:cs="Calibri"/>
      <w:sz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44BF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4BFA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5586-322C-479F-81E3-41FB1C9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7</Pages>
  <Words>1990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2025-12-04T07:59:00Z</dcterms:created>
  <dcterms:modified xsi:type="dcterms:W3CDTF">2025-12-04T09:29:00Z</dcterms:modified>
</cp:coreProperties>
</file>