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06EE03B2"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1D45B7" w:rsidRPr="001D45B7">
        <w:rPr>
          <w:rFonts w:ascii="Arial" w:hAnsi="Arial" w:cs="Arial"/>
          <w:b/>
          <w:i/>
          <w:sz w:val="20"/>
          <w:szCs w:val="20"/>
        </w:rPr>
        <w:t>TOFACITINIB</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09061C5F" w14:textId="08B826C8" w:rsidR="00171E66"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1BB4793C" w14:textId="7961DEAE" w:rsidR="009F136F" w:rsidRPr="00353451" w:rsidRDefault="009F136F" w:rsidP="009F136F">
      <w:pPr>
        <w:widowControl w:val="0"/>
        <w:spacing w:before="60"/>
        <w:jc w:val="both"/>
        <w:rPr>
          <w:rFonts w:ascii="Arial" w:hAnsi="Arial" w:cs="Arial"/>
          <w:snapToGrid w:val="0"/>
          <w:sz w:val="20"/>
          <w:szCs w:val="20"/>
        </w:rPr>
      </w:pPr>
      <w:r w:rsidRPr="009F136F">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6A0ADA18"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D65BA2" w:rsidRPr="00D65BA2">
        <w:rPr>
          <w:rFonts w:ascii="Arial" w:hAnsi="Arial" w:cs="Arial"/>
          <w:iCs/>
          <w:sz w:val="20"/>
          <w:szCs w:val="20"/>
        </w:rPr>
        <w:t>TOFACITINIB</w:t>
      </w:r>
      <w:r w:rsidR="00D65BA2"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13F71058" w:rsidR="00171E66" w:rsidRPr="006E1FEC" w:rsidRDefault="00171E66" w:rsidP="00D65BA2">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D65BA2" w:rsidRPr="00D65BA2">
        <w:rPr>
          <w:rFonts w:ascii="Arial" w:hAnsi="Arial" w:cs="Arial"/>
          <w:iCs/>
          <w:snapToGrid/>
          <w:color w:val="auto"/>
          <w:sz w:val="20"/>
        </w:rPr>
        <w:t xml:space="preserve">TOFACITINIB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7D8651B7" w14:textId="77777777" w:rsidR="00D153C7" w:rsidRPr="00D153C7" w:rsidRDefault="00171E66"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D153C7" w:rsidRPr="00D153C7">
        <w:rPr>
          <w:rFonts w:ascii="Arial" w:hAnsi="Arial" w:cs="Arial"/>
          <w:color w:val="auto"/>
          <w:sz w:val="20"/>
        </w:rPr>
        <w:t xml:space="preserve"> </w:t>
      </w:r>
    </w:p>
    <w:p w14:paraId="5DB00B89" w14:textId="37DEE866" w:rsidR="00D153C7" w:rsidRPr="00D153C7" w:rsidRDefault="00D153C7"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D153C7">
        <w:rPr>
          <w:rFonts w:ascii="Arial" w:hAnsi="Arial" w:cs="Arial"/>
          <w:bCs/>
          <w:iCs/>
          <w:color w:val="auto"/>
          <w:sz w:val="20"/>
        </w:rPr>
        <w:t>Tato smlouva je podepsaná vlastnoručně, nebo elektronicky. Je-li podepsaná vlastnoručně</w:t>
      </w:r>
      <w:r w:rsidRPr="006B0C67">
        <w:rPr>
          <w:rFonts w:ascii="Arial" w:hAnsi="Arial" w:cs="Arial"/>
          <w:bCs/>
          <w:iCs/>
          <w:color w:val="auto"/>
          <w:sz w:val="20"/>
        </w:rPr>
        <w:t>,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41236D47" w14:textId="68557FB8" w:rsidR="002F6386" w:rsidRDefault="002F6386"/>
    <w:p w14:paraId="33119587" w14:textId="3FA4E8A0" w:rsidR="00266148" w:rsidRDefault="00266148"/>
    <w:p w14:paraId="347D0D21" w14:textId="7AE51304" w:rsidR="00266148" w:rsidRDefault="00266148"/>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even" r:id="rId7"/>
          <w:headerReference w:type="default" r:id="rId8"/>
          <w:footerReference w:type="even" r:id="rId9"/>
          <w:footerReference w:type="default" r:id="rId10"/>
          <w:headerReference w:type="first" r:id="rId11"/>
          <w:footerReference w:type="first" r:id="rId12"/>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8"/>
        <w:gridCol w:w="2325"/>
        <w:gridCol w:w="1273"/>
        <w:gridCol w:w="1136"/>
        <w:gridCol w:w="1179"/>
        <w:gridCol w:w="658"/>
        <w:gridCol w:w="387"/>
        <w:gridCol w:w="981"/>
        <w:gridCol w:w="512"/>
        <w:gridCol w:w="1225"/>
        <w:gridCol w:w="161"/>
        <w:gridCol w:w="1072"/>
        <w:gridCol w:w="679"/>
        <w:gridCol w:w="353"/>
        <w:gridCol w:w="813"/>
        <w:gridCol w:w="195"/>
        <w:gridCol w:w="765"/>
        <w:gridCol w:w="554"/>
        <w:gridCol w:w="21"/>
        <w:gridCol w:w="146"/>
      </w:tblGrid>
      <w:tr w:rsidR="00266148" w:rsidRPr="00266148" w14:paraId="7DE2A925" w14:textId="77777777" w:rsidTr="00D65BA2">
        <w:trPr>
          <w:trHeight w:val="315"/>
        </w:trPr>
        <w:tc>
          <w:tcPr>
            <w:tcW w:w="2203"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3"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457C8E">
        <w:trPr>
          <w:trHeight w:val="315"/>
        </w:trPr>
        <w:tc>
          <w:tcPr>
            <w:tcW w:w="262"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457C8E">
        <w:trPr>
          <w:trHeight w:val="315"/>
        </w:trPr>
        <w:tc>
          <w:tcPr>
            <w:tcW w:w="262"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457C8E">
        <w:trPr>
          <w:gridAfter w:val="2"/>
          <w:wAfter w:w="55" w:type="pct"/>
          <w:trHeight w:val="458"/>
        </w:trPr>
        <w:tc>
          <w:tcPr>
            <w:tcW w:w="262"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7B895BED"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3"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proofErr w:type="gram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roofErr w:type="gramEnd"/>
          </w:p>
        </w:tc>
        <w:tc>
          <w:tcPr>
            <w:tcW w:w="405"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1D50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55A5E35"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bottom"/>
            <w:hideMark/>
          </w:tcPr>
          <w:p w14:paraId="06DD09C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33"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68CBA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457C8E">
        <w:trPr>
          <w:gridAfter w:val="2"/>
          <w:wAfter w:w="55" w:type="pct"/>
          <w:trHeight w:val="458"/>
        </w:trPr>
        <w:tc>
          <w:tcPr>
            <w:tcW w:w="262"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3"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405"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33"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D65BA2" w:rsidRPr="00266148" w14:paraId="1F154116" w14:textId="77777777" w:rsidTr="00457C8E">
        <w:trPr>
          <w:gridAfter w:val="2"/>
          <w:wAfter w:w="55" w:type="pct"/>
          <w:trHeight w:val="458"/>
        </w:trPr>
        <w:tc>
          <w:tcPr>
            <w:tcW w:w="262" w:type="pct"/>
            <w:tcBorders>
              <w:top w:val="nil"/>
              <w:left w:val="single" w:sz="8" w:space="0" w:color="auto"/>
              <w:bottom w:val="single" w:sz="8" w:space="0" w:color="000000"/>
              <w:right w:val="single" w:sz="4" w:space="0" w:color="auto"/>
            </w:tcBorders>
            <w:shd w:val="clear" w:color="auto" w:fill="auto"/>
            <w:noWrap/>
            <w:vAlign w:val="center"/>
            <w:hideMark/>
          </w:tcPr>
          <w:p w14:paraId="6B194AAB" w14:textId="5834D058" w:rsidR="00D65BA2" w:rsidRPr="00266148" w:rsidRDefault="00D65BA2" w:rsidP="00D65BA2">
            <w:pPr>
              <w:jc w:val="center"/>
              <w:rPr>
                <w:rFonts w:ascii="Calibri" w:hAnsi="Calibri" w:cs="Calibri"/>
                <w:b/>
                <w:bCs/>
                <w:color w:val="000000"/>
                <w:sz w:val="20"/>
                <w:szCs w:val="20"/>
              </w:rPr>
            </w:pPr>
            <w:r>
              <w:rPr>
                <w:rFonts w:ascii="Calibri" w:hAnsi="Calibri" w:cs="Calibri"/>
                <w:b/>
                <w:bCs/>
                <w:color w:val="000000"/>
                <w:sz w:val="22"/>
                <w:szCs w:val="22"/>
              </w:rPr>
              <w:t>1.</w:t>
            </w:r>
          </w:p>
        </w:tc>
        <w:tc>
          <w:tcPr>
            <w:tcW w:w="763" w:type="pct"/>
            <w:tcBorders>
              <w:top w:val="nil"/>
              <w:left w:val="single" w:sz="4" w:space="0" w:color="auto"/>
              <w:bottom w:val="single" w:sz="8" w:space="0" w:color="000000"/>
              <w:right w:val="single" w:sz="4" w:space="0" w:color="auto"/>
            </w:tcBorders>
            <w:shd w:val="clear" w:color="auto" w:fill="auto"/>
            <w:vAlign w:val="center"/>
            <w:hideMark/>
          </w:tcPr>
          <w:p w14:paraId="445274FC" w14:textId="06E2012F" w:rsidR="00D65BA2" w:rsidRPr="00266148" w:rsidRDefault="00D65BA2" w:rsidP="00D65BA2">
            <w:pPr>
              <w:jc w:val="center"/>
              <w:rPr>
                <w:rFonts w:ascii="Calibri" w:hAnsi="Calibri" w:cs="Calibri"/>
                <w:b/>
                <w:bCs/>
                <w:color w:val="000000"/>
                <w:sz w:val="20"/>
                <w:szCs w:val="20"/>
              </w:rPr>
            </w:pPr>
            <w:proofErr w:type="spellStart"/>
            <w:r>
              <w:rPr>
                <w:rFonts w:ascii="Calibri" w:hAnsi="Calibri" w:cs="Calibri"/>
                <w:b/>
                <w:bCs/>
                <w:color w:val="000000"/>
                <w:sz w:val="22"/>
                <w:szCs w:val="22"/>
              </w:rPr>
              <w:t>Tofacitinib</w:t>
            </w:r>
            <w:proofErr w:type="spellEnd"/>
            <w:r>
              <w:rPr>
                <w:rFonts w:ascii="Calibri" w:hAnsi="Calibri" w:cs="Calibri"/>
                <w:b/>
                <w:bCs/>
                <w:color w:val="000000"/>
                <w:sz w:val="22"/>
                <w:szCs w:val="22"/>
              </w:rPr>
              <w:t xml:space="preserve"> 5 mg</w:t>
            </w:r>
          </w:p>
        </w:tc>
        <w:tc>
          <w:tcPr>
            <w:tcW w:w="418" w:type="pct"/>
            <w:tcBorders>
              <w:top w:val="nil"/>
              <w:left w:val="single" w:sz="4" w:space="0" w:color="auto"/>
              <w:bottom w:val="single" w:sz="8" w:space="0" w:color="000000"/>
              <w:right w:val="single" w:sz="4" w:space="0" w:color="auto"/>
            </w:tcBorders>
            <w:shd w:val="clear" w:color="auto" w:fill="auto"/>
            <w:noWrap/>
            <w:vAlign w:val="center"/>
            <w:hideMark/>
          </w:tcPr>
          <w:p w14:paraId="2A5ED2EC" w14:textId="6386214D" w:rsidR="00D65BA2" w:rsidRPr="00266148" w:rsidRDefault="00D65BA2" w:rsidP="00D65BA2">
            <w:pPr>
              <w:jc w:val="center"/>
              <w:rPr>
                <w:rFonts w:ascii="Calibri" w:hAnsi="Calibri" w:cs="Calibri"/>
                <w:color w:val="000000"/>
                <w:sz w:val="20"/>
                <w:szCs w:val="20"/>
              </w:rPr>
            </w:pPr>
            <w:r>
              <w:rPr>
                <w:rFonts w:ascii="Calibri" w:hAnsi="Calibri" w:cs="Calibri"/>
                <w:color w:val="000000"/>
                <w:sz w:val="22"/>
                <w:szCs w:val="22"/>
              </w:rPr>
              <w:t>L04AF01</w:t>
            </w:r>
          </w:p>
        </w:tc>
        <w:tc>
          <w:tcPr>
            <w:tcW w:w="373" w:type="pct"/>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133A4506" w14:textId="77777777" w:rsidR="00D65BA2" w:rsidRPr="00266148" w:rsidRDefault="00D65BA2" w:rsidP="00D65BA2">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3"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D76A9FB" w14:textId="77777777" w:rsidR="00D65BA2" w:rsidRPr="00266148" w:rsidRDefault="00D65BA2" w:rsidP="00D65BA2">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C63E1DF" w14:textId="77777777" w:rsidR="00D65BA2" w:rsidRPr="00266148" w:rsidRDefault="00D65BA2" w:rsidP="00D65BA2">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tcBorders>
              <w:top w:val="nil"/>
              <w:left w:val="single" w:sz="4" w:space="0" w:color="auto"/>
              <w:bottom w:val="single" w:sz="8" w:space="0" w:color="000000"/>
              <w:right w:val="single" w:sz="4" w:space="0" w:color="auto"/>
            </w:tcBorders>
            <w:shd w:val="clear" w:color="auto" w:fill="auto"/>
            <w:vAlign w:val="center"/>
            <w:hideMark/>
          </w:tcPr>
          <w:p w14:paraId="6EDCD9C3" w14:textId="7E4493AB" w:rsidR="00D65BA2" w:rsidRPr="00266148" w:rsidRDefault="00D65BA2" w:rsidP="00D65BA2">
            <w:pPr>
              <w:jc w:val="center"/>
              <w:rPr>
                <w:rFonts w:ascii="Calibri" w:hAnsi="Calibri" w:cs="Calibri"/>
                <w:b/>
                <w:bCs/>
                <w:color w:val="000000"/>
                <w:sz w:val="20"/>
                <w:szCs w:val="20"/>
              </w:rPr>
            </w:pPr>
            <w:r>
              <w:rPr>
                <w:rFonts w:ascii="Calibri" w:hAnsi="Calibri" w:cs="Calibri"/>
                <w:b/>
                <w:bCs/>
                <w:color w:val="000000"/>
                <w:sz w:val="22"/>
                <w:szCs w:val="22"/>
              </w:rPr>
              <w:t>TBL FLM</w:t>
            </w:r>
          </w:p>
        </w:tc>
        <w:tc>
          <w:tcPr>
            <w:tcW w:w="405" w:type="pct"/>
            <w:gridSpan w:val="2"/>
            <w:tcBorders>
              <w:top w:val="nil"/>
              <w:left w:val="nil"/>
              <w:bottom w:val="single" w:sz="8" w:space="0" w:color="000000"/>
              <w:right w:val="single" w:sz="4" w:space="0" w:color="auto"/>
            </w:tcBorders>
            <w:shd w:val="clear" w:color="auto" w:fill="auto"/>
            <w:noWrap/>
            <w:vAlign w:val="center"/>
            <w:hideMark/>
          </w:tcPr>
          <w:p w14:paraId="299AFF0F" w14:textId="221DD0E9" w:rsidR="00D65BA2" w:rsidRPr="00266148" w:rsidRDefault="00D65BA2" w:rsidP="00D65BA2">
            <w:pPr>
              <w:jc w:val="center"/>
              <w:rPr>
                <w:rFonts w:ascii="Calibri" w:hAnsi="Calibri" w:cs="Calibri"/>
                <w:b/>
                <w:bCs/>
                <w:color w:val="000000"/>
                <w:sz w:val="20"/>
                <w:szCs w:val="20"/>
              </w:rPr>
            </w:pPr>
            <w:r>
              <w:rPr>
                <w:rFonts w:ascii="Calibri" w:hAnsi="Calibri" w:cs="Calibri"/>
                <w:b/>
                <w:bCs/>
                <w:color w:val="000000"/>
                <w:sz w:val="22"/>
                <w:szCs w:val="22"/>
              </w:rPr>
              <w:t>56 x 5 mg</w:t>
            </w:r>
          </w:p>
        </w:tc>
        <w:tc>
          <w:tcPr>
            <w:tcW w:w="33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A37A79C" w14:textId="77777777" w:rsidR="00D65BA2" w:rsidRPr="00266148" w:rsidRDefault="00D65BA2" w:rsidP="00D65BA2">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425D841" w14:textId="06E5FC20" w:rsidR="00D65BA2" w:rsidRPr="00266148" w:rsidRDefault="00D65BA2" w:rsidP="00D65BA2">
            <w:pPr>
              <w:jc w:val="center"/>
              <w:rPr>
                <w:rFonts w:ascii="Calibri" w:hAnsi="Calibri" w:cs="Calibri"/>
                <w:b/>
                <w:bCs/>
                <w:color w:val="000000"/>
                <w:sz w:val="20"/>
                <w:szCs w:val="20"/>
              </w:rPr>
            </w:pPr>
          </w:p>
        </w:tc>
        <w:tc>
          <w:tcPr>
            <w:tcW w:w="433"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hideMark/>
          </w:tcPr>
          <w:p w14:paraId="3AE5DB27" w14:textId="77777777" w:rsidR="00D65BA2" w:rsidRPr="00266148" w:rsidRDefault="00D65BA2" w:rsidP="00D65BA2">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D65BA2" w:rsidRPr="00266148" w14:paraId="69FA2A09" w14:textId="77777777" w:rsidTr="00D65BA2">
        <w:trPr>
          <w:gridAfter w:val="2"/>
          <w:wAfter w:w="55" w:type="pct"/>
          <w:trHeight w:val="458"/>
        </w:trPr>
        <w:tc>
          <w:tcPr>
            <w:tcW w:w="262" w:type="pct"/>
            <w:tcBorders>
              <w:top w:val="single" w:sz="4" w:space="0" w:color="auto"/>
              <w:left w:val="single" w:sz="8" w:space="0" w:color="auto"/>
              <w:bottom w:val="single" w:sz="4" w:space="0" w:color="auto"/>
              <w:right w:val="single" w:sz="4" w:space="0" w:color="auto"/>
            </w:tcBorders>
            <w:shd w:val="clear" w:color="auto" w:fill="auto"/>
            <w:noWrap/>
            <w:vAlign w:val="center"/>
          </w:tcPr>
          <w:p w14:paraId="62549052" w14:textId="464C9CBA" w:rsidR="00D65BA2" w:rsidRPr="00266148" w:rsidRDefault="00D65BA2" w:rsidP="00D65BA2">
            <w:pPr>
              <w:jc w:val="center"/>
              <w:rPr>
                <w:rFonts w:ascii="Calibri" w:hAnsi="Calibri" w:cs="Calibri"/>
                <w:b/>
                <w:bCs/>
                <w:color w:val="000000"/>
                <w:sz w:val="20"/>
                <w:szCs w:val="20"/>
              </w:rPr>
            </w:pPr>
            <w:r>
              <w:rPr>
                <w:rFonts w:ascii="Calibri" w:hAnsi="Calibri" w:cs="Calibri"/>
                <w:b/>
                <w:bCs/>
                <w:color w:val="000000"/>
                <w:sz w:val="22"/>
                <w:szCs w:val="22"/>
              </w:rPr>
              <w:t>2.</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6131755A" w14:textId="2DBDAB5E" w:rsidR="00D65BA2" w:rsidRDefault="00D65BA2" w:rsidP="00D65BA2">
            <w:pPr>
              <w:jc w:val="center"/>
              <w:rPr>
                <w:rFonts w:ascii="Calibri" w:hAnsi="Calibri" w:cs="Calibri"/>
                <w:b/>
                <w:bCs/>
                <w:color w:val="000000"/>
                <w:sz w:val="20"/>
                <w:szCs w:val="20"/>
              </w:rPr>
            </w:pPr>
            <w:proofErr w:type="spellStart"/>
            <w:r>
              <w:rPr>
                <w:rFonts w:ascii="Calibri" w:hAnsi="Calibri" w:cs="Calibri"/>
                <w:b/>
                <w:bCs/>
                <w:color w:val="000000"/>
                <w:sz w:val="22"/>
                <w:szCs w:val="22"/>
              </w:rPr>
              <w:t>Tofacitinib</w:t>
            </w:r>
            <w:proofErr w:type="spellEnd"/>
            <w:r>
              <w:rPr>
                <w:rFonts w:ascii="Calibri" w:hAnsi="Calibri" w:cs="Calibri"/>
                <w:b/>
                <w:bCs/>
                <w:color w:val="000000"/>
                <w:sz w:val="22"/>
                <w:szCs w:val="22"/>
              </w:rPr>
              <w:t xml:space="preserve"> 10 mg</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FD630" w14:textId="7940F5D9" w:rsidR="00D65BA2" w:rsidRDefault="00D65BA2" w:rsidP="00D65BA2">
            <w:pPr>
              <w:jc w:val="center"/>
              <w:rPr>
                <w:rFonts w:ascii="Calibri" w:hAnsi="Calibri" w:cs="Calibri"/>
                <w:color w:val="000000"/>
                <w:sz w:val="20"/>
                <w:szCs w:val="20"/>
              </w:rPr>
            </w:pPr>
            <w:r>
              <w:rPr>
                <w:rFonts w:ascii="Calibri" w:hAnsi="Calibri" w:cs="Calibri"/>
                <w:color w:val="000000"/>
                <w:sz w:val="22"/>
                <w:szCs w:val="22"/>
              </w:rPr>
              <w:t>L04AF01</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8B6C4" w14:textId="77777777" w:rsidR="00D65BA2" w:rsidRPr="00266148" w:rsidRDefault="00D65BA2" w:rsidP="00D65BA2">
            <w:pPr>
              <w:jc w:val="center"/>
              <w:rPr>
                <w:rFonts w:ascii="Calibri" w:hAnsi="Calibri" w:cs="Calibri"/>
                <w:b/>
                <w:bCs/>
                <w:color w:val="000000"/>
                <w:sz w:val="20"/>
                <w:szCs w:val="20"/>
              </w:rPr>
            </w:pPr>
          </w:p>
        </w:tc>
        <w:tc>
          <w:tcPr>
            <w:tcW w:w="6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087A6A" w14:textId="77777777" w:rsidR="00D65BA2" w:rsidRPr="00266148" w:rsidRDefault="00D65BA2" w:rsidP="00D65BA2">
            <w:pPr>
              <w:jc w:val="center"/>
              <w:rPr>
                <w:rFonts w:ascii="Calibri" w:hAnsi="Calibri" w:cs="Calibri"/>
                <w:b/>
                <w:bCs/>
                <w:color w:val="000000"/>
                <w:sz w:val="20"/>
                <w:szCs w:val="20"/>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4CD5B3" w14:textId="77777777" w:rsidR="00D65BA2" w:rsidRPr="00266148" w:rsidRDefault="00D65BA2" w:rsidP="00D65BA2">
            <w:pPr>
              <w:jc w:val="center"/>
              <w:rPr>
                <w:rFonts w:ascii="Calibri" w:hAnsi="Calibri" w:cs="Calibri"/>
                <w:b/>
                <w:bCs/>
                <w:color w:val="000000"/>
                <w:sz w:val="20"/>
                <w:szCs w:val="20"/>
              </w:rPr>
            </w:pP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F1FC7" w14:textId="7D7369DA" w:rsidR="00D65BA2" w:rsidRDefault="00D65BA2" w:rsidP="00D65BA2">
            <w:pPr>
              <w:jc w:val="center"/>
              <w:rPr>
                <w:rFonts w:ascii="Calibri" w:hAnsi="Calibri" w:cs="Calibri"/>
                <w:b/>
                <w:bCs/>
                <w:color w:val="000000"/>
                <w:sz w:val="20"/>
                <w:szCs w:val="20"/>
              </w:rPr>
            </w:pPr>
            <w:r>
              <w:rPr>
                <w:rFonts w:ascii="Calibri" w:hAnsi="Calibri" w:cs="Calibri"/>
                <w:b/>
                <w:bCs/>
                <w:color w:val="000000"/>
                <w:sz w:val="22"/>
                <w:szCs w:val="22"/>
              </w:rPr>
              <w:t>TBL FLM</w:t>
            </w:r>
          </w:p>
        </w:tc>
        <w:tc>
          <w:tcPr>
            <w:tcW w:w="405" w:type="pct"/>
            <w:gridSpan w:val="2"/>
            <w:tcBorders>
              <w:top w:val="single" w:sz="4" w:space="0" w:color="auto"/>
              <w:left w:val="nil"/>
              <w:bottom w:val="single" w:sz="4" w:space="0" w:color="auto"/>
              <w:right w:val="single" w:sz="4" w:space="0" w:color="auto"/>
            </w:tcBorders>
            <w:shd w:val="clear" w:color="auto" w:fill="auto"/>
            <w:noWrap/>
            <w:vAlign w:val="center"/>
          </w:tcPr>
          <w:p w14:paraId="3362D06A" w14:textId="4D5A2940" w:rsidR="00D65BA2" w:rsidRDefault="00D65BA2" w:rsidP="00D65BA2">
            <w:pPr>
              <w:jc w:val="center"/>
              <w:rPr>
                <w:rFonts w:ascii="Calibri" w:hAnsi="Calibri" w:cs="Calibri"/>
                <w:b/>
                <w:bCs/>
                <w:color w:val="000000"/>
                <w:sz w:val="20"/>
                <w:szCs w:val="20"/>
              </w:rPr>
            </w:pPr>
            <w:r>
              <w:rPr>
                <w:rFonts w:ascii="Calibri" w:hAnsi="Calibri" w:cs="Calibri"/>
                <w:b/>
                <w:bCs/>
                <w:color w:val="000000"/>
                <w:sz w:val="22"/>
                <w:szCs w:val="22"/>
              </w:rPr>
              <w:t>56 x 10 mg</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E2320B" w14:textId="77777777" w:rsidR="00D65BA2" w:rsidRPr="00266148" w:rsidRDefault="00D65BA2" w:rsidP="00D65BA2">
            <w:pPr>
              <w:jc w:val="center"/>
              <w:rPr>
                <w:rFonts w:ascii="Calibri" w:hAnsi="Calibri" w:cs="Calibri"/>
                <w:b/>
                <w:bCs/>
                <w:color w:val="000000"/>
                <w:sz w:val="20"/>
                <w:szCs w:val="20"/>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A6D166" w14:textId="77777777" w:rsidR="00D65BA2" w:rsidRPr="00266148" w:rsidRDefault="00D65BA2" w:rsidP="00D65BA2">
            <w:pPr>
              <w:jc w:val="center"/>
              <w:rPr>
                <w:rFonts w:ascii="Calibri" w:hAnsi="Calibri" w:cs="Calibri"/>
                <w:b/>
                <w:bCs/>
                <w:color w:val="000000"/>
                <w:sz w:val="20"/>
                <w:szCs w:val="20"/>
              </w:rPr>
            </w:pPr>
          </w:p>
        </w:tc>
        <w:tc>
          <w:tcPr>
            <w:tcW w:w="433" w:type="pct"/>
            <w:gridSpan w:val="2"/>
            <w:tcBorders>
              <w:top w:val="single" w:sz="4" w:space="0" w:color="auto"/>
              <w:left w:val="single" w:sz="4" w:space="0" w:color="auto"/>
              <w:bottom w:val="single" w:sz="4" w:space="0" w:color="auto"/>
              <w:right w:val="single" w:sz="8" w:space="0" w:color="auto"/>
            </w:tcBorders>
            <w:shd w:val="clear" w:color="auto" w:fill="auto"/>
            <w:noWrap/>
            <w:vAlign w:val="center"/>
          </w:tcPr>
          <w:p w14:paraId="0ABC0435" w14:textId="77777777" w:rsidR="00D65BA2" w:rsidRPr="00266148" w:rsidRDefault="00D65BA2" w:rsidP="00D65BA2">
            <w:pPr>
              <w:jc w:val="center"/>
              <w:rPr>
                <w:rFonts w:ascii="Calibri" w:hAnsi="Calibri" w:cs="Calibri"/>
                <w:b/>
                <w:bCs/>
                <w:color w:val="000000"/>
                <w:sz w:val="20"/>
                <w:szCs w:val="20"/>
              </w:rPr>
            </w:pPr>
          </w:p>
        </w:tc>
      </w:tr>
      <w:tr w:rsidR="00D65BA2" w:rsidRPr="00266148" w14:paraId="4DCDF028" w14:textId="77777777" w:rsidTr="00457C8E">
        <w:trPr>
          <w:gridAfter w:val="2"/>
          <w:wAfter w:w="55" w:type="pct"/>
          <w:trHeight w:val="458"/>
        </w:trPr>
        <w:tc>
          <w:tcPr>
            <w:tcW w:w="262" w:type="pct"/>
            <w:tcBorders>
              <w:top w:val="single" w:sz="4" w:space="0" w:color="auto"/>
              <w:left w:val="single" w:sz="8" w:space="0" w:color="auto"/>
              <w:bottom w:val="single" w:sz="8" w:space="0" w:color="000000"/>
              <w:right w:val="single" w:sz="4" w:space="0" w:color="auto"/>
            </w:tcBorders>
            <w:shd w:val="clear" w:color="auto" w:fill="auto"/>
            <w:noWrap/>
            <w:vAlign w:val="center"/>
          </w:tcPr>
          <w:p w14:paraId="08E5836F" w14:textId="74148DB1" w:rsidR="00D65BA2" w:rsidRDefault="00D65BA2" w:rsidP="00D65BA2">
            <w:pPr>
              <w:jc w:val="center"/>
              <w:rPr>
                <w:rFonts w:ascii="Calibri" w:hAnsi="Calibri" w:cs="Calibri"/>
                <w:b/>
                <w:bCs/>
                <w:color w:val="000000"/>
                <w:sz w:val="22"/>
                <w:szCs w:val="22"/>
              </w:rPr>
            </w:pPr>
            <w:r>
              <w:rPr>
                <w:rFonts w:ascii="Calibri" w:hAnsi="Calibri" w:cs="Calibri"/>
                <w:b/>
                <w:bCs/>
                <w:color w:val="000000"/>
                <w:sz w:val="22"/>
                <w:szCs w:val="22"/>
              </w:rPr>
              <w:t>3.</w:t>
            </w:r>
          </w:p>
        </w:tc>
        <w:tc>
          <w:tcPr>
            <w:tcW w:w="763" w:type="pct"/>
            <w:tcBorders>
              <w:top w:val="single" w:sz="4" w:space="0" w:color="auto"/>
              <w:left w:val="single" w:sz="4" w:space="0" w:color="auto"/>
              <w:bottom w:val="single" w:sz="8" w:space="0" w:color="000000"/>
              <w:right w:val="single" w:sz="4" w:space="0" w:color="auto"/>
            </w:tcBorders>
            <w:shd w:val="clear" w:color="auto" w:fill="auto"/>
            <w:vAlign w:val="center"/>
          </w:tcPr>
          <w:p w14:paraId="67EFE561" w14:textId="538CA98C" w:rsidR="00D65BA2" w:rsidRDefault="00D65BA2" w:rsidP="00D65BA2">
            <w:pPr>
              <w:jc w:val="center"/>
              <w:rPr>
                <w:rFonts w:ascii="Calibri" w:hAnsi="Calibri" w:cs="Calibri"/>
                <w:b/>
                <w:bCs/>
                <w:color w:val="000000"/>
                <w:sz w:val="22"/>
                <w:szCs w:val="22"/>
              </w:rPr>
            </w:pPr>
            <w:proofErr w:type="spellStart"/>
            <w:r>
              <w:rPr>
                <w:rFonts w:ascii="Calibri" w:hAnsi="Calibri" w:cs="Calibri"/>
                <w:b/>
                <w:bCs/>
                <w:color w:val="000000"/>
                <w:sz w:val="22"/>
                <w:szCs w:val="22"/>
              </w:rPr>
              <w:t>Tofacitinib</w:t>
            </w:r>
            <w:proofErr w:type="spellEnd"/>
            <w:r>
              <w:rPr>
                <w:rFonts w:ascii="Calibri" w:hAnsi="Calibri" w:cs="Calibri"/>
                <w:b/>
                <w:bCs/>
                <w:color w:val="000000"/>
                <w:sz w:val="22"/>
                <w:szCs w:val="22"/>
              </w:rPr>
              <w:t xml:space="preserve"> 1 mg/ml</w:t>
            </w:r>
          </w:p>
        </w:tc>
        <w:tc>
          <w:tcPr>
            <w:tcW w:w="418" w:type="pct"/>
            <w:tcBorders>
              <w:top w:val="single" w:sz="4" w:space="0" w:color="auto"/>
              <w:left w:val="single" w:sz="4" w:space="0" w:color="auto"/>
              <w:bottom w:val="single" w:sz="8" w:space="0" w:color="000000"/>
              <w:right w:val="single" w:sz="4" w:space="0" w:color="auto"/>
            </w:tcBorders>
            <w:shd w:val="clear" w:color="auto" w:fill="auto"/>
            <w:noWrap/>
            <w:vAlign w:val="center"/>
          </w:tcPr>
          <w:p w14:paraId="793FB2F2" w14:textId="56514F94" w:rsidR="00D65BA2" w:rsidRDefault="00D65BA2" w:rsidP="00D65BA2">
            <w:pPr>
              <w:jc w:val="center"/>
              <w:rPr>
                <w:rFonts w:ascii="Calibri" w:hAnsi="Calibri" w:cs="Calibri"/>
                <w:color w:val="000000"/>
                <w:sz w:val="22"/>
                <w:szCs w:val="22"/>
              </w:rPr>
            </w:pPr>
            <w:r>
              <w:rPr>
                <w:rFonts w:ascii="Calibri" w:hAnsi="Calibri" w:cs="Calibri"/>
                <w:color w:val="000000"/>
                <w:sz w:val="22"/>
                <w:szCs w:val="22"/>
              </w:rPr>
              <w:t>L04AF01</w:t>
            </w:r>
          </w:p>
        </w:tc>
        <w:tc>
          <w:tcPr>
            <w:tcW w:w="373" w:type="pct"/>
            <w:tcBorders>
              <w:top w:val="single" w:sz="4" w:space="0" w:color="auto"/>
              <w:left w:val="single" w:sz="4" w:space="0" w:color="auto"/>
              <w:bottom w:val="single" w:sz="8" w:space="0" w:color="000000"/>
              <w:right w:val="single" w:sz="4" w:space="0" w:color="auto"/>
            </w:tcBorders>
            <w:shd w:val="clear" w:color="auto" w:fill="auto"/>
            <w:noWrap/>
            <w:vAlign w:val="center"/>
          </w:tcPr>
          <w:p w14:paraId="1BC0DFA8" w14:textId="77777777" w:rsidR="00D65BA2" w:rsidRPr="00266148" w:rsidRDefault="00D65BA2" w:rsidP="00D65BA2">
            <w:pPr>
              <w:jc w:val="center"/>
              <w:rPr>
                <w:rFonts w:ascii="Calibri" w:hAnsi="Calibri" w:cs="Calibri"/>
                <w:b/>
                <w:bCs/>
                <w:color w:val="000000"/>
                <w:sz w:val="20"/>
                <w:szCs w:val="20"/>
              </w:rPr>
            </w:pPr>
          </w:p>
        </w:tc>
        <w:tc>
          <w:tcPr>
            <w:tcW w:w="603"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5150FFAE" w14:textId="77777777" w:rsidR="00D65BA2" w:rsidRPr="00266148" w:rsidRDefault="00D65BA2" w:rsidP="00D65BA2">
            <w:pPr>
              <w:jc w:val="center"/>
              <w:rPr>
                <w:rFonts w:ascii="Calibri" w:hAnsi="Calibri" w:cs="Calibri"/>
                <w:b/>
                <w:bCs/>
                <w:color w:val="000000"/>
                <w:sz w:val="20"/>
                <w:szCs w:val="20"/>
              </w:rPr>
            </w:pPr>
          </w:p>
        </w:tc>
        <w:tc>
          <w:tcPr>
            <w:tcW w:w="449"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2B6D9346" w14:textId="77777777" w:rsidR="00D65BA2" w:rsidRPr="00266148" w:rsidRDefault="00D65BA2" w:rsidP="00D65BA2">
            <w:pPr>
              <w:jc w:val="center"/>
              <w:rPr>
                <w:rFonts w:ascii="Calibri" w:hAnsi="Calibri" w:cs="Calibri"/>
                <w:b/>
                <w:bCs/>
                <w:color w:val="000000"/>
                <w:sz w:val="20"/>
                <w:szCs w:val="20"/>
              </w:rPr>
            </w:pPr>
          </w:p>
        </w:tc>
        <w:tc>
          <w:tcPr>
            <w:tcW w:w="570" w:type="pct"/>
            <w:gridSpan w:val="2"/>
            <w:tcBorders>
              <w:top w:val="single" w:sz="4" w:space="0" w:color="auto"/>
              <w:left w:val="single" w:sz="4" w:space="0" w:color="auto"/>
              <w:bottom w:val="single" w:sz="8" w:space="0" w:color="000000"/>
              <w:right w:val="single" w:sz="4" w:space="0" w:color="auto"/>
            </w:tcBorders>
            <w:shd w:val="clear" w:color="auto" w:fill="auto"/>
            <w:vAlign w:val="center"/>
          </w:tcPr>
          <w:p w14:paraId="25B7AED6" w14:textId="6F0D2044" w:rsidR="00D65BA2" w:rsidRDefault="00D65BA2" w:rsidP="00D65BA2">
            <w:pPr>
              <w:jc w:val="center"/>
              <w:rPr>
                <w:rFonts w:ascii="Calibri" w:hAnsi="Calibri" w:cs="Calibri"/>
                <w:b/>
                <w:bCs/>
                <w:color w:val="000000"/>
                <w:sz w:val="22"/>
                <w:szCs w:val="22"/>
              </w:rPr>
            </w:pPr>
            <w:r>
              <w:rPr>
                <w:rFonts w:ascii="Calibri" w:hAnsi="Calibri" w:cs="Calibri"/>
                <w:b/>
                <w:bCs/>
                <w:color w:val="000000"/>
                <w:sz w:val="22"/>
                <w:szCs w:val="22"/>
              </w:rPr>
              <w:t xml:space="preserve">POR SOL </w:t>
            </w:r>
          </w:p>
        </w:tc>
        <w:tc>
          <w:tcPr>
            <w:tcW w:w="405" w:type="pct"/>
            <w:gridSpan w:val="2"/>
            <w:tcBorders>
              <w:top w:val="single" w:sz="4" w:space="0" w:color="auto"/>
              <w:left w:val="nil"/>
              <w:bottom w:val="single" w:sz="8" w:space="0" w:color="000000"/>
              <w:right w:val="single" w:sz="4" w:space="0" w:color="auto"/>
            </w:tcBorders>
            <w:shd w:val="clear" w:color="auto" w:fill="auto"/>
            <w:noWrap/>
            <w:vAlign w:val="center"/>
          </w:tcPr>
          <w:p w14:paraId="12BB0962" w14:textId="659BBA80" w:rsidR="00D65BA2" w:rsidRDefault="00D65BA2" w:rsidP="00D65BA2">
            <w:pPr>
              <w:jc w:val="center"/>
              <w:rPr>
                <w:rFonts w:ascii="Calibri" w:hAnsi="Calibri" w:cs="Calibri"/>
                <w:b/>
                <w:bCs/>
                <w:color w:val="000000"/>
                <w:sz w:val="22"/>
                <w:szCs w:val="22"/>
              </w:rPr>
            </w:pPr>
            <w:r>
              <w:rPr>
                <w:rFonts w:ascii="Calibri" w:hAnsi="Calibri" w:cs="Calibri"/>
                <w:b/>
                <w:bCs/>
                <w:color w:val="000000"/>
                <w:sz w:val="22"/>
                <w:szCs w:val="22"/>
              </w:rPr>
              <w:t>1 x 240 ml</w:t>
            </w:r>
          </w:p>
        </w:tc>
        <w:tc>
          <w:tcPr>
            <w:tcW w:w="339"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2C63AC93" w14:textId="77777777" w:rsidR="00D65BA2" w:rsidRPr="00266148" w:rsidRDefault="00D65BA2" w:rsidP="00D65BA2">
            <w:pPr>
              <w:jc w:val="center"/>
              <w:rPr>
                <w:rFonts w:ascii="Calibri" w:hAnsi="Calibri" w:cs="Calibri"/>
                <w:b/>
                <w:bCs/>
                <w:color w:val="000000"/>
                <w:sz w:val="20"/>
                <w:szCs w:val="20"/>
              </w:rPr>
            </w:pPr>
          </w:p>
        </w:tc>
        <w:tc>
          <w:tcPr>
            <w:tcW w:w="331"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06E0512F" w14:textId="77777777" w:rsidR="00D65BA2" w:rsidRPr="00266148" w:rsidRDefault="00D65BA2" w:rsidP="00D65BA2">
            <w:pPr>
              <w:jc w:val="center"/>
              <w:rPr>
                <w:rFonts w:ascii="Calibri" w:hAnsi="Calibri" w:cs="Calibri"/>
                <w:b/>
                <w:bCs/>
                <w:color w:val="000000"/>
                <w:sz w:val="20"/>
                <w:szCs w:val="20"/>
              </w:rPr>
            </w:pPr>
          </w:p>
        </w:tc>
        <w:tc>
          <w:tcPr>
            <w:tcW w:w="433" w:type="pct"/>
            <w:gridSpan w:val="2"/>
            <w:tcBorders>
              <w:top w:val="single" w:sz="4" w:space="0" w:color="auto"/>
              <w:left w:val="single" w:sz="4" w:space="0" w:color="auto"/>
              <w:bottom w:val="single" w:sz="8" w:space="0" w:color="000000"/>
              <w:right w:val="single" w:sz="8" w:space="0" w:color="auto"/>
            </w:tcBorders>
            <w:shd w:val="clear" w:color="auto" w:fill="auto"/>
            <w:noWrap/>
            <w:vAlign w:val="center"/>
          </w:tcPr>
          <w:p w14:paraId="66971A04" w14:textId="77777777" w:rsidR="00D65BA2" w:rsidRPr="00266148" w:rsidRDefault="00D65BA2" w:rsidP="00D65BA2">
            <w:pPr>
              <w:jc w:val="center"/>
              <w:rPr>
                <w:rFonts w:ascii="Calibri" w:hAnsi="Calibri" w:cs="Calibri"/>
                <w:b/>
                <w:bCs/>
                <w:color w:val="000000"/>
                <w:sz w:val="20"/>
                <w:szCs w:val="20"/>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266148" w:rsidRDefault="00266148" w:rsidP="00266148">
      <w:pPr>
        <w:rPr>
          <w:rFonts w:asciiTheme="minorHAnsi" w:hAnsiTheme="minorHAnsi" w:cstheme="minorHAnsi"/>
          <w:sz w:val="20"/>
          <w:szCs w:val="20"/>
        </w:rPr>
      </w:pPr>
      <w:r>
        <w:tab/>
      </w:r>
      <w:r w:rsidRPr="00266148">
        <w:rPr>
          <w:rFonts w:asciiTheme="minorHAnsi" w:hAnsiTheme="minorHAnsi" w:cstheme="minorHAnsi"/>
          <w:sz w:val="20"/>
          <w:szCs w:val="20"/>
        </w:rPr>
        <w:t>Specifikace jednotlivých položek:</w:t>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1075A3FA" w14:textId="5E52A856" w:rsidR="00457C8E"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1.</w:t>
      </w:r>
      <w:r w:rsidRPr="00266148">
        <w:rPr>
          <w:rFonts w:asciiTheme="minorHAnsi" w:hAnsiTheme="minorHAnsi" w:cstheme="minorHAnsi"/>
          <w:sz w:val="20"/>
          <w:szCs w:val="20"/>
        </w:rPr>
        <w:tab/>
      </w:r>
      <w:r w:rsidR="00D65BA2" w:rsidRPr="00D65BA2">
        <w:rPr>
          <w:rFonts w:asciiTheme="minorHAnsi" w:hAnsiTheme="minorHAnsi" w:cstheme="minorHAnsi"/>
          <w:sz w:val="20"/>
          <w:szCs w:val="20"/>
        </w:rPr>
        <w:t>Jedna potahovaná tab</w:t>
      </w:r>
      <w:r w:rsidR="00D65BA2">
        <w:rPr>
          <w:rFonts w:asciiTheme="minorHAnsi" w:hAnsiTheme="minorHAnsi" w:cstheme="minorHAnsi"/>
          <w:sz w:val="20"/>
          <w:szCs w:val="20"/>
        </w:rPr>
        <w:t xml:space="preserve">leta obsahuje 5 mg </w:t>
      </w:r>
      <w:proofErr w:type="spellStart"/>
      <w:r w:rsidR="00D65BA2">
        <w:rPr>
          <w:rFonts w:asciiTheme="minorHAnsi" w:hAnsiTheme="minorHAnsi" w:cstheme="minorHAnsi"/>
          <w:sz w:val="20"/>
          <w:szCs w:val="20"/>
        </w:rPr>
        <w:t>tofacitinibu</w:t>
      </w:r>
      <w:proofErr w:type="spellEnd"/>
      <w:r w:rsidR="00457C8E" w:rsidRPr="00457C8E">
        <w:rPr>
          <w:rFonts w:asciiTheme="minorHAnsi" w:hAnsiTheme="minorHAnsi" w:cstheme="minorHAnsi"/>
          <w:sz w:val="20"/>
          <w:szCs w:val="20"/>
        </w:rPr>
        <w:t>.</w:t>
      </w:r>
    </w:p>
    <w:p w14:paraId="72A96EE3" w14:textId="0EF7E4E4" w:rsidR="00D65BA2" w:rsidRDefault="00457C8E" w:rsidP="00266148">
      <w:pPr>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rPr>
        <w:tab/>
      </w:r>
      <w:r w:rsidR="00D65BA2" w:rsidRPr="00D65BA2">
        <w:rPr>
          <w:rFonts w:asciiTheme="minorHAnsi" w:hAnsiTheme="minorHAnsi" w:cstheme="minorHAnsi"/>
          <w:sz w:val="20"/>
          <w:szCs w:val="20"/>
        </w:rPr>
        <w:t>Jedna potahovaná tabl</w:t>
      </w:r>
      <w:r w:rsidR="00D65BA2">
        <w:rPr>
          <w:rFonts w:asciiTheme="minorHAnsi" w:hAnsiTheme="minorHAnsi" w:cstheme="minorHAnsi"/>
          <w:sz w:val="20"/>
          <w:szCs w:val="20"/>
        </w:rPr>
        <w:t xml:space="preserve">eta obsahuje 10 mg </w:t>
      </w:r>
      <w:proofErr w:type="spellStart"/>
      <w:r w:rsidR="00D65BA2">
        <w:rPr>
          <w:rFonts w:asciiTheme="minorHAnsi" w:hAnsiTheme="minorHAnsi" w:cstheme="minorHAnsi"/>
          <w:sz w:val="20"/>
          <w:szCs w:val="20"/>
        </w:rPr>
        <w:t>tofacitinibu</w:t>
      </w:r>
      <w:proofErr w:type="spellEnd"/>
      <w:r w:rsidR="00D65BA2">
        <w:rPr>
          <w:rFonts w:asciiTheme="minorHAnsi" w:hAnsiTheme="minorHAnsi" w:cstheme="minorHAnsi"/>
          <w:sz w:val="20"/>
          <w:szCs w:val="20"/>
        </w:rPr>
        <w:t>.</w:t>
      </w:r>
    </w:p>
    <w:p w14:paraId="3246D03F" w14:textId="1354F3B3" w:rsidR="00266148" w:rsidRPr="00D65BA2" w:rsidRDefault="00D65BA2" w:rsidP="00266148">
      <w:pPr>
        <w:rPr>
          <w:rFonts w:asciiTheme="minorHAnsi" w:hAnsiTheme="minorHAnsi" w:cstheme="minorHAnsi"/>
          <w:sz w:val="20"/>
          <w:szCs w:val="20"/>
        </w:rPr>
      </w:pPr>
      <w:r>
        <w:rPr>
          <w:rFonts w:asciiTheme="minorHAnsi" w:hAnsiTheme="minorHAnsi" w:cstheme="minorHAnsi"/>
          <w:sz w:val="20"/>
          <w:szCs w:val="20"/>
        </w:rPr>
        <w:t xml:space="preserve">3. </w:t>
      </w:r>
      <w:r>
        <w:rPr>
          <w:rFonts w:asciiTheme="minorHAnsi" w:hAnsiTheme="minorHAnsi" w:cstheme="minorHAnsi"/>
          <w:sz w:val="20"/>
          <w:szCs w:val="20"/>
        </w:rPr>
        <w:tab/>
      </w:r>
      <w:r w:rsidRPr="00D65BA2">
        <w:rPr>
          <w:rFonts w:asciiTheme="minorHAnsi" w:hAnsiTheme="minorHAnsi" w:cstheme="minorHAnsi"/>
          <w:sz w:val="20"/>
          <w:szCs w:val="20"/>
        </w:rPr>
        <w:t>Jeden ml perorálního roztoku obsahuje 1 mg tofacitinibu.</w:t>
      </w:r>
      <w:bookmarkStart w:id="0" w:name="_GoBack"/>
      <w:bookmarkEnd w:id="0"/>
      <w:r w:rsidR="00266148">
        <w:tab/>
      </w:r>
      <w:r w:rsidR="00266148">
        <w:tab/>
      </w:r>
      <w:r w:rsidR="00266148">
        <w:tab/>
      </w:r>
      <w:r w:rsidR="00266148">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A68D8" w14:textId="77777777" w:rsidR="00257D47" w:rsidRDefault="00257D47">
      <w:r>
        <w:separator/>
      </w:r>
    </w:p>
  </w:endnote>
  <w:endnote w:type="continuationSeparator" w:id="0">
    <w:p w14:paraId="1F5476AA" w14:textId="77777777" w:rsidR="00257D47" w:rsidRDefault="0025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D8E0" w14:textId="77777777" w:rsidR="0090360E" w:rsidRDefault="00903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DFD" w14:textId="77777777" w:rsidR="00D71444" w:rsidRDefault="00257D47" w:rsidP="00E13740">
    <w:pPr>
      <w:widowControl w:val="0"/>
      <w:tabs>
        <w:tab w:val="center" w:pos="4154"/>
        <w:tab w:val="left" w:pos="5580"/>
        <w:tab w:val="right" w:pos="8309"/>
      </w:tabs>
      <w:jc w:val="right"/>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022A" w14:textId="77777777" w:rsidR="0090360E" w:rsidRDefault="00903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39D3" w14:textId="77777777" w:rsidR="00257D47" w:rsidRDefault="00257D47">
      <w:r>
        <w:separator/>
      </w:r>
    </w:p>
  </w:footnote>
  <w:footnote w:type="continuationSeparator" w:id="0">
    <w:p w14:paraId="0AA89992" w14:textId="77777777" w:rsidR="00257D47" w:rsidRDefault="0025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561" w14:textId="77777777" w:rsidR="0090360E" w:rsidRDefault="009036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249208F0" w:rsidR="00D71444" w:rsidRPr="00AA6212" w:rsidRDefault="00257D47" w:rsidP="00AA6212">
    <w:pPr>
      <w:pStyle w:val="Zhlav"/>
      <w:rPr>
        <w:rFonts w:ascii="Arial" w:hAnsi="Arial" w:cs="Arial"/>
        <w:snapToGrid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1BDC" w14:textId="77777777" w:rsidR="0090360E" w:rsidRDefault="00903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82FB7"/>
    <w:rsid w:val="00096C3A"/>
    <w:rsid w:val="0011622D"/>
    <w:rsid w:val="0013632C"/>
    <w:rsid w:val="00151258"/>
    <w:rsid w:val="00171E66"/>
    <w:rsid w:val="001D45B7"/>
    <w:rsid w:val="00257D47"/>
    <w:rsid w:val="00265C4D"/>
    <w:rsid w:val="00266148"/>
    <w:rsid w:val="002702DF"/>
    <w:rsid w:val="002943F3"/>
    <w:rsid w:val="00296173"/>
    <w:rsid w:val="002B0325"/>
    <w:rsid w:val="002D0D77"/>
    <w:rsid w:val="002F4EED"/>
    <w:rsid w:val="002F6386"/>
    <w:rsid w:val="00304E21"/>
    <w:rsid w:val="00400681"/>
    <w:rsid w:val="00457C8E"/>
    <w:rsid w:val="00466341"/>
    <w:rsid w:val="00567F31"/>
    <w:rsid w:val="005A12C6"/>
    <w:rsid w:val="005A13D4"/>
    <w:rsid w:val="005C008B"/>
    <w:rsid w:val="006E6113"/>
    <w:rsid w:val="006F2557"/>
    <w:rsid w:val="007C10CC"/>
    <w:rsid w:val="008459A9"/>
    <w:rsid w:val="0089535A"/>
    <w:rsid w:val="008A2F0C"/>
    <w:rsid w:val="0090360E"/>
    <w:rsid w:val="009103B5"/>
    <w:rsid w:val="00933B1A"/>
    <w:rsid w:val="009F136F"/>
    <w:rsid w:val="00A50C56"/>
    <w:rsid w:val="00AC6AD7"/>
    <w:rsid w:val="00AF3599"/>
    <w:rsid w:val="00B8783B"/>
    <w:rsid w:val="00C04CE5"/>
    <w:rsid w:val="00D153C7"/>
    <w:rsid w:val="00D65BA2"/>
    <w:rsid w:val="00DA1C1F"/>
    <w:rsid w:val="00DB4EE6"/>
    <w:rsid w:val="00DB716F"/>
    <w:rsid w:val="00DD5422"/>
    <w:rsid w:val="00E0447E"/>
    <w:rsid w:val="00E310CE"/>
    <w:rsid w:val="00E472F4"/>
    <w:rsid w:val="00F24C68"/>
    <w:rsid w:val="00F53FEC"/>
    <w:rsid w:val="00F92039"/>
    <w:rsid w:val="00F965EC"/>
    <w:rsid w:val="00FB6F54"/>
    <w:rsid w:val="00FD1B2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90360E"/>
    <w:pPr>
      <w:tabs>
        <w:tab w:val="center" w:pos="4536"/>
        <w:tab w:val="right" w:pos="9072"/>
      </w:tabs>
    </w:pPr>
  </w:style>
  <w:style w:type="character" w:customStyle="1" w:styleId="ZpatChar">
    <w:name w:val="Zápatí Char"/>
    <w:basedOn w:val="Standardnpsmoodstavce"/>
    <w:link w:val="Zpat"/>
    <w:uiPriority w:val="99"/>
    <w:rsid w:val="009036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614487042">
      <w:bodyDiv w:val="1"/>
      <w:marLeft w:val="0"/>
      <w:marRight w:val="0"/>
      <w:marTop w:val="0"/>
      <w:marBottom w:val="0"/>
      <w:divBdr>
        <w:top w:val="none" w:sz="0" w:space="0" w:color="auto"/>
        <w:left w:val="none" w:sz="0" w:space="0" w:color="auto"/>
        <w:bottom w:val="none" w:sz="0" w:space="0" w:color="auto"/>
        <w:right w:val="none" w:sz="0" w:space="0" w:color="auto"/>
      </w:divBdr>
    </w:div>
    <w:div w:id="1266499774">
      <w:bodyDiv w:val="1"/>
      <w:marLeft w:val="0"/>
      <w:marRight w:val="0"/>
      <w:marTop w:val="0"/>
      <w:marBottom w:val="0"/>
      <w:divBdr>
        <w:top w:val="none" w:sz="0" w:space="0" w:color="auto"/>
        <w:left w:val="none" w:sz="0" w:space="0" w:color="auto"/>
        <w:bottom w:val="none" w:sz="0" w:space="0" w:color="auto"/>
        <w:right w:val="none" w:sz="0" w:space="0" w:color="auto"/>
      </w:divBdr>
    </w:div>
    <w:div w:id="1768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7</Pages>
  <Words>3495</Words>
  <Characters>20627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24</cp:revision>
  <dcterms:created xsi:type="dcterms:W3CDTF">2024-04-10T09:32:00Z</dcterms:created>
  <dcterms:modified xsi:type="dcterms:W3CDTF">2025-08-13T14:35:00Z</dcterms:modified>
</cp:coreProperties>
</file>