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05FBB53E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84DCA" w:rsidRPr="00A84DCA">
        <w:rPr>
          <w:rFonts w:eastAsia="Times New Roman" w:cs="Arial"/>
          <w:b/>
          <w:sz w:val="20"/>
          <w:szCs w:val="20"/>
          <w:lang w:eastAsia="cs-CZ"/>
        </w:rPr>
        <w:t xml:space="preserve">Dodávka nábytku pro Rehabilitaci v Masarykově nemocnici v Ústí nad Labem, </w:t>
      </w:r>
      <w:r w:rsidR="00DB37A7">
        <w:rPr>
          <w:rFonts w:eastAsia="Times New Roman" w:cs="Arial"/>
          <w:b/>
          <w:sz w:val="20"/>
          <w:szCs w:val="20"/>
          <w:lang w:eastAsia="cs-CZ"/>
        </w:rPr>
        <w:t>2025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0BED118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 xml:space="preserve">Účastník tímto 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15D35856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</w:t>
      </w:r>
      <w:r w:rsidR="00A83671">
        <w:rPr>
          <w:rFonts w:eastAsia="Calibri" w:cs="Arial"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2C99E20D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 profesní způsobilosti </w:t>
      </w:r>
      <w:r w:rsidR="00A83671">
        <w:rPr>
          <w:rFonts w:eastAsia="Calibri" w:cs="Arial"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sz w:val="20"/>
          <w:szCs w:val="20"/>
          <w:lang w:eastAsia="cs-CZ"/>
        </w:rPr>
        <w:t>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6D690C1D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technické kvalifikaci </w:t>
      </w:r>
      <w:r w:rsidR="00A83671">
        <w:rPr>
          <w:rFonts w:eastAsia="Calibri" w:cs="Arial"/>
          <w:sz w:val="20"/>
          <w:szCs w:val="20"/>
          <w:lang w:eastAsia="cs-CZ"/>
        </w:rPr>
        <w:t xml:space="preserve">analogicky </w:t>
      </w:r>
      <w:r w:rsidRPr="00E139A5">
        <w:rPr>
          <w:rFonts w:eastAsia="Calibri" w:cs="Arial"/>
          <w:sz w:val="20"/>
          <w:szCs w:val="20"/>
          <w:lang w:eastAsia="cs-CZ"/>
        </w:rPr>
        <w:t>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EDF6D5F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3C73BD5D" w14:textId="0C5A0BFD" w:rsidR="00013015" w:rsidRPr="00E139A5" w:rsidRDefault="0001301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301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2F7F0100" w14:textId="5EEA9050" w:rsidR="00277F77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3AFA7F86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36FB1950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5A06DF89" w14:textId="77777777" w:rsidR="00277F77" w:rsidRPr="00277F77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2215C3B7" w14:textId="54BA83ED" w:rsidR="00277F77" w:rsidRPr="00E139A5" w:rsidRDefault="00277F77" w:rsidP="00277F7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25F6" w14:textId="77777777" w:rsidR="00A15AB6" w:rsidRDefault="00A15AB6" w:rsidP="004A044C">
      <w:pPr>
        <w:spacing w:line="240" w:lineRule="auto"/>
      </w:pPr>
      <w:r>
        <w:separator/>
      </w:r>
    </w:p>
  </w:endnote>
  <w:endnote w:type="continuationSeparator" w:id="0">
    <w:p w14:paraId="4B28C252" w14:textId="77777777" w:rsidR="00A15AB6" w:rsidRDefault="00A15AB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BDC8" w14:textId="77777777" w:rsidR="00A15AB6" w:rsidRDefault="00A15AB6" w:rsidP="004A044C">
      <w:pPr>
        <w:spacing w:line="240" w:lineRule="auto"/>
      </w:pPr>
      <w:r>
        <w:separator/>
      </w:r>
    </w:p>
  </w:footnote>
  <w:footnote w:type="continuationSeparator" w:id="0">
    <w:p w14:paraId="2857D78E" w14:textId="77777777" w:rsidR="00A15AB6" w:rsidRDefault="00A15AB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240FFA"/>
    <w:rsid w:val="00241EAC"/>
    <w:rsid w:val="00260DDE"/>
    <w:rsid w:val="0026591C"/>
    <w:rsid w:val="00277F77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5C0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97E77"/>
    <w:rsid w:val="005B402A"/>
    <w:rsid w:val="005C64DB"/>
    <w:rsid w:val="005E3326"/>
    <w:rsid w:val="00601D43"/>
    <w:rsid w:val="00657FE1"/>
    <w:rsid w:val="006C53A2"/>
    <w:rsid w:val="006E2395"/>
    <w:rsid w:val="006F2635"/>
    <w:rsid w:val="0071483B"/>
    <w:rsid w:val="007476D3"/>
    <w:rsid w:val="007A3CA8"/>
    <w:rsid w:val="00824631"/>
    <w:rsid w:val="008650CD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E4A5E"/>
    <w:rsid w:val="00A037B7"/>
    <w:rsid w:val="00A15AB6"/>
    <w:rsid w:val="00A15D6B"/>
    <w:rsid w:val="00A31EB3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ED9"/>
    <w:rsid w:val="00D21F38"/>
    <w:rsid w:val="00D22279"/>
    <w:rsid w:val="00D271E1"/>
    <w:rsid w:val="00D47E6C"/>
    <w:rsid w:val="00D7639E"/>
    <w:rsid w:val="00D9237F"/>
    <w:rsid w:val="00DB37A7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2025-09-29T08:53:00Z</dcterms:created>
  <dcterms:modified xsi:type="dcterms:W3CDTF">2025-09-29T09:43:00Z</dcterms:modified>
</cp:coreProperties>
</file>