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D796" w14:textId="77777777" w:rsidR="002D2B6F" w:rsidRPr="008C4BD5" w:rsidRDefault="002D2B6F" w:rsidP="008C4BD5">
      <w:pPr>
        <w:spacing w:line="276" w:lineRule="auto"/>
        <w:ind w:left="0" w:firstLine="0"/>
        <w:jc w:val="center"/>
        <w:rPr>
          <w:rFonts w:ascii="Arial" w:hAnsi="Arial" w:cs="Arial"/>
          <w:b/>
          <w:sz w:val="28"/>
          <w:szCs w:val="28"/>
        </w:rPr>
      </w:pPr>
      <w:r w:rsidRPr="008C4BD5">
        <w:rPr>
          <w:rFonts w:ascii="Arial" w:hAnsi="Arial" w:cs="Arial"/>
          <w:b/>
          <w:sz w:val="28"/>
          <w:szCs w:val="28"/>
        </w:rPr>
        <w:t xml:space="preserve">Smlouva </w:t>
      </w:r>
      <w:r w:rsidR="00B22F48" w:rsidRPr="008C4BD5">
        <w:rPr>
          <w:rFonts w:ascii="Arial" w:hAnsi="Arial" w:cs="Arial"/>
          <w:b/>
          <w:sz w:val="28"/>
          <w:szCs w:val="28"/>
        </w:rPr>
        <w:t xml:space="preserve">- </w:t>
      </w:r>
      <w:r w:rsidRPr="008C4BD5">
        <w:rPr>
          <w:rFonts w:ascii="Arial" w:hAnsi="Arial" w:cs="Arial"/>
          <w:b/>
          <w:sz w:val="28"/>
          <w:szCs w:val="28"/>
        </w:rPr>
        <w:t>ujednání obchodních podmínek mezi nájemcem a dodavatelem</w:t>
      </w:r>
    </w:p>
    <w:p w14:paraId="573494B8" w14:textId="77777777" w:rsidR="002D2B6F" w:rsidRPr="008C4BD5" w:rsidRDefault="002D2B6F" w:rsidP="008C4BD5">
      <w:pPr>
        <w:spacing w:line="276" w:lineRule="auto"/>
        <w:ind w:left="0" w:firstLine="0"/>
        <w:jc w:val="center"/>
        <w:rPr>
          <w:rFonts w:ascii="Arial" w:hAnsi="Arial" w:cs="Arial"/>
          <w:b/>
          <w:sz w:val="32"/>
          <w:szCs w:val="32"/>
        </w:rPr>
      </w:pPr>
    </w:p>
    <w:p w14:paraId="173A412B" w14:textId="77777777" w:rsidR="002D2B6F" w:rsidRPr="008C4BD5" w:rsidRDefault="002D2B6F" w:rsidP="008C4BD5">
      <w:pPr>
        <w:spacing w:line="276" w:lineRule="auto"/>
        <w:ind w:right="-1"/>
        <w:rPr>
          <w:rFonts w:ascii="Arial" w:hAnsi="Arial" w:cs="Arial"/>
          <w:b/>
        </w:rPr>
      </w:pPr>
      <w:r w:rsidRPr="008C4BD5">
        <w:rPr>
          <w:rFonts w:ascii="Arial" w:hAnsi="Arial" w:cs="Arial"/>
          <w:b/>
        </w:rPr>
        <w:t>…………………………</w:t>
      </w:r>
    </w:p>
    <w:p w14:paraId="30E2DECC"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se sídlem: </w:t>
      </w:r>
      <w:r w:rsidRPr="008C4BD5">
        <w:rPr>
          <w:rFonts w:ascii="Arial" w:hAnsi="Arial" w:cs="Arial"/>
        </w:rPr>
        <w:tab/>
        <w:t>……………………….</w:t>
      </w:r>
      <w:r w:rsidRPr="008C4BD5">
        <w:rPr>
          <w:rFonts w:ascii="Arial" w:hAnsi="Arial" w:cs="Arial"/>
        </w:rPr>
        <w:tab/>
      </w:r>
    </w:p>
    <w:p w14:paraId="0A89F93A"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IČO: </w:t>
      </w:r>
      <w:r w:rsidRPr="008C4BD5">
        <w:rPr>
          <w:rFonts w:ascii="Arial" w:hAnsi="Arial" w:cs="Arial"/>
        </w:rPr>
        <w:tab/>
        <w:t>……………………….</w:t>
      </w:r>
    </w:p>
    <w:p w14:paraId="6A2AD3A0"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DIČ: </w:t>
      </w:r>
      <w:r w:rsidRPr="008C4BD5">
        <w:rPr>
          <w:rFonts w:ascii="Arial" w:hAnsi="Arial" w:cs="Arial"/>
        </w:rPr>
        <w:tab/>
        <w:t>……………………….</w:t>
      </w:r>
    </w:p>
    <w:p w14:paraId="08058BC0"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bankovní spojení: </w:t>
      </w:r>
      <w:r w:rsidRPr="008C4BD5">
        <w:rPr>
          <w:rFonts w:ascii="Arial" w:hAnsi="Arial" w:cs="Arial"/>
        </w:rPr>
        <w:tab/>
        <w:t>……………………….</w:t>
      </w:r>
    </w:p>
    <w:p w14:paraId="57CF0A6F"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číslo účtu: </w:t>
      </w:r>
      <w:r w:rsidRPr="008C4BD5">
        <w:rPr>
          <w:rFonts w:ascii="Arial" w:hAnsi="Arial" w:cs="Arial"/>
        </w:rPr>
        <w:tab/>
        <w:t>……………………….</w:t>
      </w:r>
      <w:r w:rsidRPr="008C4BD5">
        <w:rPr>
          <w:rFonts w:ascii="Arial" w:hAnsi="Arial" w:cs="Arial"/>
        </w:rPr>
        <w:tab/>
      </w:r>
    </w:p>
    <w:p w14:paraId="3CD01B51"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zapsána v obchodním rejstříku vedeném …………… soudem v …</w:t>
      </w:r>
      <w:proofErr w:type="gramStart"/>
      <w:r w:rsidRPr="008C4BD5">
        <w:rPr>
          <w:rFonts w:ascii="Arial" w:hAnsi="Arial" w:cs="Arial"/>
        </w:rPr>
        <w:t>…….</w:t>
      </w:r>
      <w:proofErr w:type="gramEnd"/>
      <w:r w:rsidRPr="008C4BD5">
        <w:rPr>
          <w:rFonts w:ascii="Arial" w:hAnsi="Arial" w:cs="Arial"/>
        </w:rPr>
        <w:t>. oddíl ……, vložka …………</w:t>
      </w:r>
    </w:p>
    <w:p w14:paraId="16B4C7D9"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zastoupená: </w:t>
      </w:r>
      <w:r w:rsidRPr="008C4BD5">
        <w:rPr>
          <w:rFonts w:ascii="Arial" w:hAnsi="Arial" w:cs="Arial"/>
        </w:rPr>
        <w:tab/>
        <w:t>……………………….</w:t>
      </w:r>
    </w:p>
    <w:p w14:paraId="30638602"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kontaktní osoba: </w:t>
      </w:r>
      <w:r w:rsidRPr="008C4BD5">
        <w:rPr>
          <w:rFonts w:ascii="Arial" w:hAnsi="Arial" w:cs="Arial"/>
        </w:rPr>
        <w:tab/>
        <w:t>………………………</w:t>
      </w:r>
    </w:p>
    <w:p w14:paraId="7518BAB6"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ab/>
        <w:t>mobil: …</w:t>
      </w:r>
      <w:proofErr w:type="gramStart"/>
      <w:r w:rsidRPr="008C4BD5">
        <w:rPr>
          <w:rFonts w:ascii="Arial" w:hAnsi="Arial" w:cs="Arial"/>
        </w:rPr>
        <w:t>…….</w:t>
      </w:r>
      <w:proofErr w:type="gramEnd"/>
      <w:r w:rsidRPr="008C4BD5">
        <w:rPr>
          <w:rFonts w:ascii="Arial" w:hAnsi="Arial" w:cs="Arial"/>
        </w:rPr>
        <w:t xml:space="preserve">., e-mail: </w:t>
      </w:r>
      <w:hyperlink r:id="rId7" w:history="1">
        <w:r w:rsidRPr="008C4BD5">
          <w:rPr>
            <w:rStyle w:val="Hypertextovodkaz"/>
            <w:rFonts w:ascii="Arial" w:hAnsi="Arial" w:cs="Arial"/>
          </w:rPr>
          <w:t>……………………</w:t>
        </w:r>
      </w:hyperlink>
      <w:r w:rsidRPr="008C4BD5">
        <w:rPr>
          <w:rFonts w:ascii="Arial" w:hAnsi="Arial" w:cs="Arial"/>
        </w:rPr>
        <w:t xml:space="preserve"> </w:t>
      </w:r>
    </w:p>
    <w:p w14:paraId="50BFDCF7"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(dále jen „dodavatel“)</w:t>
      </w:r>
    </w:p>
    <w:p w14:paraId="6B8CCB84" w14:textId="77777777" w:rsidR="002D2B6F" w:rsidRPr="008C4BD5" w:rsidRDefault="002D2B6F" w:rsidP="008C4BD5">
      <w:pPr>
        <w:spacing w:before="240" w:after="240" w:line="276" w:lineRule="auto"/>
        <w:ind w:right="-1"/>
        <w:rPr>
          <w:rFonts w:ascii="Arial" w:hAnsi="Arial" w:cs="Arial"/>
          <w:b/>
        </w:rPr>
      </w:pPr>
      <w:r w:rsidRPr="008C4BD5">
        <w:rPr>
          <w:rFonts w:ascii="Arial" w:hAnsi="Arial" w:cs="Arial"/>
          <w:b/>
        </w:rPr>
        <w:t xml:space="preserve">a </w:t>
      </w:r>
    </w:p>
    <w:p w14:paraId="1368745A" w14:textId="77777777" w:rsidR="002D2B6F" w:rsidRPr="008C4BD5" w:rsidRDefault="002D2B6F" w:rsidP="008C4BD5">
      <w:pPr>
        <w:spacing w:line="276" w:lineRule="auto"/>
        <w:ind w:right="-1"/>
        <w:rPr>
          <w:rFonts w:ascii="Arial" w:hAnsi="Arial" w:cs="Arial"/>
          <w:b/>
        </w:rPr>
      </w:pPr>
      <w:r w:rsidRPr="008C4BD5">
        <w:rPr>
          <w:rFonts w:ascii="Arial" w:hAnsi="Arial" w:cs="Arial"/>
          <w:b/>
        </w:rPr>
        <w:fldChar w:fldCharType="begin"/>
      </w:r>
      <w:r w:rsidRPr="008C4BD5">
        <w:rPr>
          <w:rFonts w:ascii="Arial" w:hAnsi="Arial" w:cs="Arial"/>
          <w:b/>
        </w:rPr>
        <w:instrText xml:space="preserve"> DOCPROPERTY  "MFiles_PG8491F8482D3F4FA7B559DF8A9292DD92n1_PG9547CC7DA57B4766B8A492412A54AF20"  \* MERGEFORMAT </w:instrText>
      </w:r>
      <w:r w:rsidRPr="008C4BD5">
        <w:rPr>
          <w:rFonts w:ascii="Arial" w:hAnsi="Arial" w:cs="Arial"/>
          <w:b/>
        </w:rPr>
        <w:fldChar w:fldCharType="separate"/>
      </w:r>
      <w:r w:rsidRPr="008C4BD5">
        <w:rPr>
          <w:rFonts w:ascii="Arial" w:hAnsi="Arial" w:cs="Arial"/>
          <w:b/>
        </w:rPr>
        <w:t>Krajská zdravotní, a.s.</w:t>
      </w:r>
      <w:r w:rsidRPr="008C4BD5">
        <w:rPr>
          <w:rFonts w:ascii="Arial" w:hAnsi="Arial" w:cs="Arial"/>
          <w:b/>
        </w:rPr>
        <w:fldChar w:fldCharType="end"/>
      </w:r>
    </w:p>
    <w:p w14:paraId="29445BAA"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se sídlem:</w:t>
      </w:r>
      <w:r w:rsidRPr="008C4BD5">
        <w:rPr>
          <w:rFonts w:ascii="Arial" w:hAnsi="Arial" w:cs="Arial"/>
        </w:rPr>
        <w:tab/>
      </w:r>
      <w:r w:rsidRPr="008C4BD5">
        <w:rPr>
          <w:rFonts w:ascii="Arial" w:hAnsi="Arial" w:cs="Arial"/>
        </w:rPr>
        <w:fldChar w:fldCharType="begin"/>
      </w:r>
      <w:r w:rsidRPr="008C4BD5">
        <w:rPr>
          <w:rFonts w:ascii="Arial" w:hAnsi="Arial" w:cs="Arial"/>
        </w:rPr>
        <w:instrText xml:space="preserve"> DOCPROPERTY  "MFiles_PG8491F8482D3F4FA7B559DF8A9292DD92n1_PG6931817B63244842A11CF1A967D0A2E0"  \* MERGEFORMAT </w:instrText>
      </w:r>
      <w:r w:rsidRPr="008C4BD5">
        <w:rPr>
          <w:rFonts w:ascii="Arial" w:hAnsi="Arial" w:cs="Arial"/>
        </w:rPr>
        <w:fldChar w:fldCharType="separate"/>
      </w:r>
      <w:r w:rsidRPr="008C4BD5">
        <w:rPr>
          <w:rFonts w:ascii="Arial" w:hAnsi="Arial" w:cs="Arial"/>
        </w:rPr>
        <w:t>Sociální péče 3316/12</w:t>
      </w:r>
      <w:r w:rsidRPr="008C4BD5">
        <w:rPr>
          <w:rFonts w:ascii="Arial" w:hAnsi="Arial" w:cs="Arial"/>
        </w:rPr>
        <w:fldChar w:fldCharType="end"/>
      </w:r>
      <w:r w:rsidRPr="008C4BD5">
        <w:rPr>
          <w:rFonts w:ascii="Arial" w:hAnsi="Arial" w:cs="Arial"/>
        </w:rPr>
        <w:t xml:space="preserve">a, </w:t>
      </w:r>
      <w:r w:rsidRPr="008C4BD5">
        <w:rPr>
          <w:rFonts w:ascii="Arial" w:hAnsi="Arial" w:cs="Arial"/>
        </w:rPr>
        <w:fldChar w:fldCharType="begin"/>
      </w:r>
      <w:r w:rsidRPr="008C4BD5">
        <w:rPr>
          <w:rFonts w:ascii="Arial" w:hAnsi="Arial" w:cs="Arial"/>
        </w:rPr>
        <w:instrText xml:space="preserve"> DOCPROPERTY  "MFiles_PG8491F8482D3F4FA7B559DF8A9292DD92n1_PG3CD8FA987F0547E59B1126767DDB67A4"  \* MERGEFORMAT </w:instrText>
      </w:r>
      <w:r w:rsidRPr="008C4BD5">
        <w:rPr>
          <w:rFonts w:ascii="Arial" w:hAnsi="Arial" w:cs="Arial"/>
        </w:rPr>
        <w:fldChar w:fldCharType="separate"/>
      </w:r>
      <w:r w:rsidRPr="008C4BD5">
        <w:rPr>
          <w:rFonts w:ascii="Arial" w:hAnsi="Arial" w:cs="Arial"/>
        </w:rPr>
        <w:t>401 13</w:t>
      </w:r>
      <w:r w:rsidRPr="008C4BD5">
        <w:rPr>
          <w:rFonts w:ascii="Arial" w:hAnsi="Arial" w:cs="Arial"/>
        </w:rPr>
        <w:fldChar w:fldCharType="end"/>
      </w:r>
      <w:r w:rsidRPr="008C4BD5">
        <w:rPr>
          <w:rFonts w:ascii="Arial" w:hAnsi="Arial" w:cs="Arial"/>
        </w:rPr>
        <w:t xml:space="preserve"> Ústí nad Labem</w:t>
      </w:r>
    </w:p>
    <w:p w14:paraId="3E7D60B9"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IČO:</w:t>
      </w:r>
      <w:r w:rsidRPr="008C4BD5">
        <w:rPr>
          <w:rFonts w:ascii="Arial" w:hAnsi="Arial" w:cs="Arial"/>
        </w:rPr>
        <w:tab/>
      </w:r>
      <w:r w:rsidRPr="008C4BD5">
        <w:rPr>
          <w:rFonts w:ascii="Arial" w:hAnsi="Arial" w:cs="Arial"/>
        </w:rPr>
        <w:fldChar w:fldCharType="begin"/>
      </w:r>
      <w:r w:rsidRPr="008C4BD5">
        <w:rPr>
          <w:rFonts w:ascii="Arial" w:hAnsi="Arial" w:cs="Arial"/>
        </w:rPr>
        <w:instrText xml:space="preserve"> DOCPROPERTY  "MFiles_PG8491F8482D3F4FA7B559DF8A9292DD92n1_PG15D40C350FA54A62857E17C2051D2B33"  \* MERGEFORMAT </w:instrText>
      </w:r>
      <w:r w:rsidRPr="008C4BD5">
        <w:rPr>
          <w:rFonts w:ascii="Arial" w:hAnsi="Arial" w:cs="Arial"/>
        </w:rPr>
        <w:fldChar w:fldCharType="separate"/>
      </w:r>
      <w:r w:rsidRPr="008C4BD5">
        <w:rPr>
          <w:rFonts w:ascii="Arial" w:hAnsi="Arial" w:cs="Arial"/>
        </w:rPr>
        <w:t>25488627</w:t>
      </w:r>
      <w:r w:rsidRPr="008C4BD5">
        <w:rPr>
          <w:rFonts w:ascii="Arial" w:hAnsi="Arial" w:cs="Arial"/>
        </w:rPr>
        <w:fldChar w:fldCharType="end"/>
      </w:r>
      <w:r w:rsidRPr="008C4BD5">
        <w:rPr>
          <w:rFonts w:ascii="Arial" w:hAnsi="Arial" w:cs="Arial"/>
        </w:rPr>
        <w:t xml:space="preserve"> </w:t>
      </w:r>
    </w:p>
    <w:p w14:paraId="6AF47C7C"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DIČ: </w:t>
      </w:r>
      <w:r w:rsidRPr="008C4BD5">
        <w:rPr>
          <w:rFonts w:ascii="Arial" w:hAnsi="Arial" w:cs="Arial"/>
        </w:rPr>
        <w:tab/>
      </w:r>
      <w:r w:rsidRPr="008C4BD5">
        <w:rPr>
          <w:rFonts w:ascii="Arial" w:hAnsi="Arial" w:cs="Arial"/>
        </w:rPr>
        <w:fldChar w:fldCharType="begin"/>
      </w:r>
      <w:r w:rsidRPr="008C4BD5">
        <w:rPr>
          <w:rFonts w:ascii="Arial" w:hAnsi="Arial" w:cs="Arial"/>
        </w:rPr>
        <w:instrText xml:space="preserve"> DOCPROPERTY  "MFiles_PG8491F8482D3F4FA7B559DF8A9292DD92n1_PGAC7EDE2DB2464712B6CA7041EFC8EB4B"  \* MERGEFORMAT </w:instrText>
      </w:r>
      <w:r w:rsidRPr="008C4BD5">
        <w:rPr>
          <w:rFonts w:ascii="Arial" w:hAnsi="Arial" w:cs="Arial"/>
        </w:rPr>
        <w:fldChar w:fldCharType="separate"/>
      </w:r>
      <w:r w:rsidRPr="008C4BD5">
        <w:rPr>
          <w:rFonts w:ascii="Arial" w:hAnsi="Arial" w:cs="Arial"/>
        </w:rPr>
        <w:t>CZ25488627</w:t>
      </w:r>
      <w:r w:rsidRPr="008C4BD5">
        <w:rPr>
          <w:rFonts w:ascii="Arial" w:hAnsi="Arial" w:cs="Arial"/>
        </w:rPr>
        <w:fldChar w:fldCharType="end"/>
      </w:r>
      <w:r w:rsidRPr="008C4BD5">
        <w:rPr>
          <w:rFonts w:ascii="Arial" w:hAnsi="Arial" w:cs="Arial"/>
        </w:rPr>
        <w:t xml:space="preserve"> </w:t>
      </w:r>
    </w:p>
    <w:p w14:paraId="405894BD"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bankovní spojení: </w:t>
      </w:r>
      <w:r w:rsidRPr="008C4BD5">
        <w:rPr>
          <w:rFonts w:ascii="Arial" w:hAnsi="Arial" w:cs="Arial"/>
        </w:rPr>
        <w:tab/>
        <w:t>ČSOB a.s.</w:t>
      </w:r>
    </w:p>
    <w:p w14:paraId="214EDB85" w14:textId="77777777" w:rsidR="002D2B6F" w:rsidRPr="008C4BD5" w:rsidRDefault="002D2B6F" w:rsidP="008C4BD5">
      <w:pPr>
        <w:tabs>
          <w:tab w:val="left" w:pos="2268"/>
        </w:tabs>
        <w:spacing w:line="276" w:lineRule="auto"/>
        <w:ind w:right="-1"/>
        <w:rPr>
          <w:rFonts w:ascii="Arial" w:hAnsi="Arial" w:cs="Arial"/>
          <w:sz w:val="22"/>
          <w:szCs w:val="22"/>
        </w:rPr>
      </w:pPr>
      <w:r w:rsidRPr="008C4BD5">
        <w:rPr>
          <w:rFonts w:ascii="Arial" w:hAnsi="Arial" w:cs="Arial"/>
        </w:rPr>
        <w:t>číslo účtu:</w:t>
      </w:r>
      <w:r w:rsidRPr="008C4BD5">
        <w:rPr>
          <w:rFonts w:ascii="Arial" w:hAnsi="Arial" w:cs="Arial"/>
        </w:rPr>
        <w:tab/>
        <w:t>216686400/0300</w:t>
      </w:r>
    </w:p>
    <w:p w14:paraId="69485462" w14:textId="77777777" w:rsidR="002D2B6F" w:rsidRPr="008C4BD5" w:rsidRDefault="002D2B6F" w:rsidP="008C4BD5">
      <w:pPr>
        <w:tabs>
          <w:tab w:val="left" w:pos="2268"/>
        </w:tabs>
        <w:spacing w:line="276" w:lineRule="auto"/>
        <w:ind w:right="-1"/>
        <w:rPr>
          <w:rStyle w:val="Siln"/>
          <w:rFonts w:ascii="Arial" w:hAnsi="Arial" w:cs="Arial"/>
          <w:b w:val="0"/>
          <w:bCs w:val="0"/>
        </w:rPr>
      </w:pPr>
      <w:r w:rsidRPr="008C4BD5">
        <w:rPr>
          <w:rStyle w:val="Siln"/>
          <w:rFonts w:ascii="Arial" w:hAnsi="Arial" w:cs="Arial"/>
          <w:b w:val="0"/>
          <w:bCs w:val="0"/>
        </w:rPr>
        <w:t>zapsána v obchodním rejstříku vedeném Krajským soudem v Ústí nad Labem, oddíl B, vložka 1550</w:t>
      </w:r>
    </w:p>
    <w:p w14:paraId="16DA0FFE" w14:textId="3FF40BB4"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zastoupená:</w:t>
      </w:r>
      <w:r w:rsidRPr="008C4BD5">
        <w:rPr>
          <w:rFonts w:ascii="Arial" w:hAnsi="Arial" w:cs="Arial"/>
        </w:rPr>
        <w:tab/>
        <w:t xml:space="preserve">MUDr. </w:t>
      </w:r>
      <w:r w:rsidR="00E76BB5" w:rsidRPr="008C4BD5">
        <w:rPr>
          <w:rFonts w:ascii="Arial" w:hAnsi="Arial" w:cs="Arial"/>
        </w:rPr>
        <w:t>Tomáš Hrubý</w:t>
      </w:r>
      <w:r w:rsidRPr="008C4BD5">
        <w:rPr>
          <w:rFonts w:ascii="Arial" w:hAnsi="Arial" w:cs="Arial"/>
        </w:rPr>
        <w:t xml:space="preserve">, </w:t>
      </w:r>
      <w:r w:rsidR="00E76BB5" w:rsidRPr="008C4BD5">
        <w:rPr>
          <w:rFonts w:ascii="Arial" w:hAnsi="Arial" w:cs="Arial"/>
        </w:rPr>
        <w:t>g</w:t>
      </w:r>
      <w:r w:rsidRPr="008C4BD5">
        <w:rPr>
          <w:rFonts w:ascii="Arial" w:hAnsi="Arial" w:cs="Arial"/>
        </w:rPr>
        <w:t>enerální ředitel</w:t>
      </w:r>
      <w:r w:rsidR="00E76BB5" w:rsidRPr="008C4BD5">
        <w:rPr>
          <w:rFonts w:ascii="Arial" w:hAnsi="Arial" w:cs="Arial"/>
        </w:rPr>
        <w:t xml:space="preserve"> společnosti</w:t>
      </w:r>
      <w:r w:rsidRPr="008C4BD5">
        <w:rPr>
          <w:rFonts w:ascii="Arial" w:hAnsi="Arial" w:cs="Arial"/>
        </w:rPr>
        <w:t xml:space="preserve"> </w:t>
      </w:r>
    </w:p>
    <w:p w14:paraId="7F3F750A" w14:textId="59AC1B4A" w:rsidR="00271191" w:rsidRPr="008C4BD5" w:rsidRDefault="002D2B6F" w:rsidP="008C4BD5">
      <w:pPr>
        <w:tabs>
          <w:tab w:val="left" w:pos="2268"/>
        </w:tabs>
        <w:spacing w:line="276" w:lineRule="auto"/>
        <w:ind w:right="-1"/>
        <w:rPr>
          <w:rFonts w:ascii="Arial" w:hAnsi="Arial" w:cs="Arial"/>
        </w:rPr>
      </w:pPr>
      <w:r w:rsidRPr="008C4BD5">
        <w:rPr>
          <w:rFonts w:ascii="Arial" w:hAnsi="Arial" w:cs="Arial"/>
        </w:rPr>
        <w:t>kontaktní osoba:</w:t>
      </w:r>
      <w:r w:rsidRPr="008C4BD5">
        <w:rPr>
          <w:rFonts w:ascii="Arial" w:hAnsi="Arial" w:cs="Arial"/>
        </w:rPr>
        <w:tab/>
      </w:r>
      <w:bookmarkStart w:id="0" w:name="_Hlk188360293"/>
      <w:r w:rsidR="00271191" w:rsidRPr="008C4BD5">
        <w:rPr>
          <w:rFonts w:ascii="Arial" w:hAnsi="Arial" w:cs="Arial"/>
        </w:rPr>
        <w:t>(</w:t>
      </w:r>
      <w:r w:rsidR="00271191" w:rsidRPr="008C4BD5">
        <w:rPr>
          <w:rFonts w:ascii="Arial" w:hAnsi="Arial" w:cs="Arial"/>
          <w:color w:val="00B050"/>
        </w:rPr>
        <w:t>doplní nájemce</w:t>
      </w:r>
      <w:r w:rsidR="00271191" w:rsidRPr="008C4BD5">
        <w:rPr>
          <w:rFonts w:ascii="Arial" w:hAnsi="Arial" w:cs="Arial"/>
        </w:rPr>
        <w:t>)</w:t>
      </w:r>
      <w:bookmarkEnd w:id="0"/>
    </w:p>
    <w:p w14:paraId="73356DB3" w14:textId="62E17B2E"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(dále jen „nájemce“)</w:t>
      </w:r>
    </w:p>
    <w:p w14:paraId="63BE597F" w14:textId="77777777" w:rsidR="002D2B6F" w:rsidRPr="008C4BD5" w:rsidRDefault="002D2B6F" w:rsidP="008C4BD5">
      <w:pPr>
        <w:spacing w:line="276" w:lineRule="auto"/>
        <w:rPr>
          <w:rFonts w:ascii="Arial" w:hAnsi="Arial" w:cs="Arial"/>
        </w:rPr>
      </w:pPr>
    </w:p>
    <w:p w14:paraId="187C4584" w14:textId="77777777" w:rsidR="002D2B6F" w:rsidRPr="008C4BD5" w:rsidRDefault="002D2B6F" w:rsidP="008C4BD5">
      <w:pPr>
        <w:spacing w:line="276" w:lineRule="auto"/>
        <w:rPr>
          <w:rFonts w:ascii="Arial" w:hAnsi="Arial" w:cs="Arial"/>
        </w:rPr>
      </w:pPr>
      <w:r w:rsidRPr="008C4BD5">
        <w:rPr>
          <w:rFonts w:ascii="Arial" w:hAnsi="Arial" w:cs="Arial"/>
        </w:rPr>
        <w:t>(dále společně jako „smluvní strany“)</w:t>
      </w:r>
    </w:p>
    <w:p w14:paraId="72838D66" w14:textId="77777777" w:rsidR="002D2B6F" w:rsidRPr="008C4BD5" w:rsidRDefault="002D2B6F" w:rsidP="008C4BD5">
      <w:pPr>
        <w:spacing w:line="276" w:lineRule="auto"/>
        <w:ind w:left="0" w:firstLine="0"/>
        <w:rPr>
          <w:rFonts w:ascii="Arial" w:hAnsi="Arial" w:cs="Arial"/>
        </w:rPr>
      </w:pPr>
    </w:p>
    <w:p w14:paraId="3BD487F4" w14:textId="77777777" w:rsidR="002D2B6F" w:rsidRPr="008C4BD5" w:rsidRDefault="002D2B6F" w:rsidP="008C4BD5">
      <w:pPr>
        <w:spacing w:line="276" w:lineRule="auto"/>
        <w:ind w:hanging="714"/>
        <w:jc w:val="center"/>
        <w:rPr>
          <w:rFonts w:ascii="Arial" w:hAnsi="Arial" w:cs="Arial"/>
        </w:rPr>
      </w:pPr>
      <w:r w:rsidRPr="008C4BD5">
        <w:rPr>
          <w:rFonts w:ascii="Arial" w:hAnsi="Arial" w:cs="Arial"/>
        </w:rPr>
        <w:t>spolu jako smluvní strany dnešního dne uzavírají tuto</w:t>
      </w:r>
    </w:p>
    <w:p w14:paraId="637065E5" w14:textId="77777777" w:rsidR="002D2B6F" w:rsidRPr="008C4BD5" w:rsidRDefault="002D2B6F" w:rsidP="008C4BD5">
      <w:pPr>
        <w:pStyle w:val="Zpat"/>
        <w:tabs>
          <w:tab w:val="clear" w:pos="4536"/>
          <w:tab w:val="clear" w:pos="9072"/>
        </w:tabs>
        <w:spacing w:line="276" w:lineRule="auto"/>
        <w:jc w:val="center"/>
        <w:rPr>
          <w:rFonts w:ascii="Arial" w:hAnsi="Arial" w:cs="Arial"/>
        </w:rPr>
      </w:pPr>
    </w:p>
    <w:p w14:paraId="6A01DC41" w14:textId="77777777"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rPr>
        <w:t>smlouvu dle zákona č. 89/2012 Sb., občanský zákoník, ve znění pozdějších předpisů (dále jen „občanský zákoník“)</w:t>
      </w:r>
    </w:p>
    <w:p w14:paraId="646B9030" w14:textId="77777777"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p>
    <w:p w14:paraId="0D8774D5" w14:textId="77777777"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rPr>
        <w:t>(dále jen „smlouva“).</w:t>
      </w:r>
    </w:p>
    <w:p w14:paraId="2099B85E" w14:textId="761FB219"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p>
    <w:p w14:paraId="39006B62" w14:textId="77777777" w:rsidR="001E4F59" w:rsidRPr="008C4BD5" w:rsidRDefault="001E4F59" w:rsidP="008C4BD5">
      <w:pPr>
        <w:pStyle w:val="Zpat"/>
        <w:tabs>
          <w:tab w:val="clear" w:pos="4536"/>
          <w:tab w:val="clear" w:pos="9072"/>
        </w:tabs>
        <w:spacing w:line="276" w:lineRule="auto"/>
        <w:ind w:left="0" w:firstLine="0"/>
        <w:jc w:val="center"/>
        <w:rPr>
          <w:rFonts w:ascii="Arial" w:hAnsi="Arial" w:cs="Arial"/>
        </w:rPr>
      </w:pPr>
    </w:p>
    <w:p w14:paraId="4442AF56" w14:textId="77777777" w:rsidR="00F607B6"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rPr>
        <w:t xml:space="preserve">Tuto smlouvu uzavírají smluvní strany na základě veřejné zakázky s názvem </w:t>
      </w:r>
      <w:bookmarkStart w:id="1" w:name="_Hlk151719977"/>
    </w:p>
    <w:p w14:paraId="4D4D5121" w14:textId="005BF80E"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b/>
          <w:i/>
          <w:snapToGrid w:val="0"/>
        </w:rPr>
        <w:t>„</w:t>
      </w:r>
      <w:r w:rsidR="00E76BB5" w:rsidRPr="008C4BD5">
        <w:rPr>
          <w:rFonts w:ascii="Arial" w:hAnsi="Arial" w:cs="Arial"/>
          <w:b/>
          <w:i/>
          <w:snapToGrid w:val="0"/>
        </w:rPr>
        <w:t xml:space="preserve">Konvektomat, multifunkční pánve a olejový vozík – Masarykova nemocnice v Ústí nad Labem, </w:t>
      </w:r>
      <w:proofErr w:type="spellStart"/>
      <w:r w:rsidR="00E76BB5" w:rsidRPr="008C4BD5">
        <w:rPr>
          <w:rFonts w:ascii="Arial" w:hAnsi="Arial" w:cs="Arial"/>
          <w:b/>
          <w:i/>
          <w:snapToGrid w:val="0"/>
        </w:rPr>
        <w:t>o.z</w:t>
      </w:r>
      <w:proofErr w:type="spellEnd"/>
      <w:r w:rsidR="00E76BB5" w:rsidRPr="008C4BD5">
        <w:rPr>
          <w:rFonts w:ascii="Arial" w:hAnsi="Arial" w:cs="Arial"/>
          <w:b/>
          <w:i/>
          <w:snapToGrid w:val="0"/>
        </w:rPr>
        <w:t>.</w:t>
      </w:r>
      <w:r w:rsidRPr="008C4BD5">
        <w:rPr>
          <w:rFonts w:ascii="Arial" w:hAnsi="Arial" w:cs="Arial"/>
          <w:b/>
          <w:bCs/>
          <w:i/>
          <w:snapToGrid w:val="0"/>
        </w:rPr>
        <w:t>“</w:t>
      </w:r>
      <w:bookmarkEnd w:id="1"/>
      <w:r w:rsidRPr="008C4BD5">
        <w:rPr>
          <w:rFonts w:ascii="Arial" w:hAnsi="Arial" w:cs="Arial"/>
          <w:i/>
          <w:snapToGrid w:val="0"/>
        </w:rPr>
        <w:t xml:space="preserve"> </w:t>
      </w:r>
      <w:r w:rsidRPr="008C4BD5">
        <w:rPr>
          <w:rFonts w:ascii="Arial" w:hAnsi="Arial" w:cs="Arial"/>
          <w:b/>
        </w:rPr>
        <w:t xml:space="preserve"> </w:t>
      </w:r>
    </w:p>
    <w:p w14:paraId="2A2E457E" w14:textId="602463A5" w:rsidR="002D2B6F" w:rsidRPr="008C4BD5" w:rsidRDefault="002D2B6F" w:rsidP="008C4BD5">
      <w:pPr>
        <w:pStyle w:val="Zpat"/>
        <w:tabs>
          <w:tab w:val="clear" w:pos="4536"/>
          <w:tab w:val="clear" w:pos="9072"/>
        </w:tabs>
        <w:spacing w:line="276" w:lineRule="auto"/>
        <w:jc w:val="center"/>
        <w:rPr>
          <w:rFonts w:ascii="Arial" w:hAnsi="Arial" w:cs="Arial"/>
        </w:rPr>
      </w:pPr>
    </w:p>
    <w:p w14:paraId="6F0F90FF" w14:textId="77777777" w:rsidR="001E4F59" w:rsidRPr="008C4BD5" w:rsidRDefault="001E4F59" w:rsidP="008C4BD5">
      <w:pPr>
        <w:pStyle w:val="Zpat"/>
        <w:tabs>
          <w:tab w:val="clear" w:pos="4536"/>
          <w:tab w:val="clear" w:pos="9072"/>
        </w:tabs>
        <w:spacing w:line="276" w:lineRule="auto"/>
        <w:jc w:val="center"/>
        <w:rPr>
          <w:rFonts w:ascii="Arial" w:hAnsi="Arial" w:cs="Arial"/>
        </w:rPr>
      </w:pPr>
    </w:p>
    <w:p w14:paraId="4C2CB8D5" w14:textId="72105A4B"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rPr>
        <w:t xml:space="preserve">Účelem této smlouvy je zajištění </w:t>
      </w:r>
      <w:r w:rsidR="00E76BB5" w:rsidRPr="008C4BD5">
        <w:rPr>
          <w:rFonts w:ascii="Arial" w:hAnsi="Arial" w:cs="Arial"/>
        </w:rPr>
        <w:t>operačního</w:t>
      </w:r>
      <w:r w:rsidRPr="008C4BD5">
        <w:rPr>
          <w:rFonts w:ascii="Arial" w:hAnsi="Arial" w:cs="Arial"/>
        </w:rPr>
        <w:t xml:space="preserve"> leasingu níže uvedeného předmětu a zajištění plné provozuschopnosti předmětu dodavatelem, a zajištění oprav a náhradních dílů dle této smlouvy.  </w:t>
      </w:r>
    </w:p>
    <w:p w14:paraId="6ABB96D9" w14:textId="77777777"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p>
    <w:p w14:paraId="368A80E8" w14:textId="77777777" w:rsidR="001E4F59" w:rsidRPr="008C4BD5" w:rsidRDefault="001E4F59" w:rsidP="008C4BD5">
      <w:pPr>
        <w:spacing w:after="160" w:line="276" w:lineRule="auto"/>
        <w:ind w:left="0" w:firstLine="0"/>
        <w:jc w:val="left"/>
        <w:rPr>
          <w:rFonts w:ascii="Arial" w:hAnsi="Arial" w:cs="Arial"/>
          <w:b/>
          <w:sz w:val="22"/>
          <w:szCs w:val="22"/>
        </w:rPr>
      </w:pPr>
      <w:r w:rsidRPr="008C4BD5">
        <w:rPr>
          <w:rFonts w:ascii="Arial" w:hAnsi="Arial" w:cs="Arial"/>
          <w:b/>
          <w:sz w:val="22"/>
          <w:szCs w:val="22"/>
        </w:rPr>
        <w:br w:type="page"/>
      </w:r>
    </w:p>
    <w:p w14:paraId="3996EA02" w14:textId="433A8198"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lastRenderedPageBreak/>
        <w:t>Článek I.</w:t>
      </w:r>
    </w:p>
    <w:p w14:paraId="6D9C2D22" w14:textId="77777777" w:rsidR="002D2B6F" w:rsidRPr="008C4BD5" w:rsidRDefault="002D2B6F" w:rsidP="008C4BD5">
      <w:pPr>
        <w:pStyle w:val="Nadpis2"/>
        <w:spacing w:line="276" w:lineRule="auto"/>
        <w:jc w:val="center"/>
        <w:rPr>
          <w:rFonts w:ascii="Arial" w:hAnsi="Arial" w:cs="Arial"/>
          <w:sz w:val="22"/>
          <w:szCs w:val="22"/>
        </w:rPr>
      </w:pPr>
      <w:r w:rsidRPr="008C4BD5">
        <w:rPr>
          <w:rFonts w:ascii="Arial" w:hAnsi="Arial" w:cs="Arial"/>
          <w:sz w:val="22"/>
          <w:szCs w:val="22"/>
        </w:rPr>
        <w:t>Předmět smlouvy</w:t>
      </w:r>
    </w:p>
    <w:p w14:paraId="1B7C6C76" w14:textId="77777777" w:rsidR="002D2B6F" w:rsidRPr="008C4BD5" w:rsidRDefault="002D2B6F" w:rsidP="008C4BD5">
      <w:pPr>
        <w:numPr>
          <w:ilvl w:val="0"/>
          <w:numId w:val="10"/>
        </w:numPr>
        <w:spacing w:line="276" w:lineRule="auto"/>
        <w:ind w:left="426" w:hanging="426"/>
        <w:rPr>
          <w:rFonts w:ascii="Arial" w:eastAsia="Calibri" w:hAnsi="Arial" w:cs="Arial"/>
          <w:color w:val="000000"/>
          <w:lang w:eastAsia="ar-SA"/>
        </w:rPr>
      </w:pPr>
      <w:r w:rsidRPr="008C4BD5">
        <w:rPr>
          <w:rFonts w:ascii="Arial" w:eastAsia="Calibri" w:hAnsi="Arial" w:cs="Arial"/>
          <w:color w:val="000000"/>
          <w:lang w:eastAsia="ar-SA"/>
        </w:rPr>
        <w:t xml:space="preserve">Dodavatel se touto smlouvou zavazuje nájemci odevzdat věc, která je předmětem smlouvy spolu s odpovídajícím příslušenstvím, a umožnit mu její užívání, a nájemce se zavazuje, že věc převezme. Předmětem smlouvy je věc: </w:t>
      </w:r>
      <w:r w:rsidR="00F607B6" w:rsidRPr="008C4BD5">
        <w:rPr>
          <w:rFonts w:ascii="Arial" w:hAnsi="Arial" w:cs="Arial"/>
        </w:rPr>
        <w:t>(</w:t>
      </w:r>
      <w:r w:rsidR="00F607B6" w:rsidRPr="008C4BD5">
        <w:rPr>
          <w:rFonts w:ascii="Arial" w:hAnsi="Arial" w:cs="Arial"/>
          <w:color w:val="00B0F0"/>
        </w:rPr>
        <w:t>doplní dodavatel</w:t>
      </w:r>
      <w:r w:rsidR="00F607B6" w:rsidRPr="008C4BD5">
        <w:rPr>
          <w:rFonts w:ascii="Arial" w:hAnsi="Arial" w:cs="Arial"/>
        </w:rPr>
        <w:t>)</w:t>
      </w:r>
      <w:r w:rsidRPr="008C4BD5">
        <w:rPr>
          <w:rFonts w:ascii="Arial" w:hAnsi="Arial" w:cs="Arial"/>
          <w:i/>
        </w:rPr>
        <w:t xml:space="preserve"> </w:t>
      </w:r>
      <w:r w:rsidRPr="008C4BD5">
        <w:rPr>
          <w:rFonts w:ascii="Arial" w:hAnsi="Arial" w:cs="Arial"/>
        </w:rPr>
        <w:t>včetně příslušenství k zajištění řádného provozu, specifikované v příloze č. 1</w:t>
      </w:r>
      <w:r w:rsidRPr="008C4BD5">
        <w:rPr>
          <w:rFonts w:ascii="Arial" w:eastAsia="Calibri" w:hAnsi="Arial" w:cs="Arial"/>
          <w:color w:val="000000"/>
          <w:lang w:eastAsia="ar-SA"/>
        </w:rPr>
        <w:t xml:space="preserve"> (dále i jako “přístroj“ nebo “zboží“).</w:t>
      </w:r>
    </w:p>
    <w:p w14:paraId="0F59AF21" w14:textId="77777777" w:rsidR="002D2B6F" w:rsidRPr="008C4BD5" w:rsidRDefault="002D2B6F" w:rsidP="008C4BD5">
      <w:pPr>
        <w:spacing w:line="276" w:lineRule="auto"/>
        <w:ind w:left="426" w:firstLine="0"/>
        <w:rPr>
          <w:rFonts w:ascii="Arial" w:eastAsia="Calibri" w:hAnsi="Arial" w:cs="Arial"/>
          <w:color w:val="000000"/>
          <w:lang w:eastAsia="ar-SA"/>
        </w:rPr>
      </w:pPr>
    </w:p>
    <w:p w14:paraId="7EA04AAB" w14:textId="77777777" w:rsidR="002D2B6F" w:rsidRPr="008C4BD5" w:rsidRDefault="002D2B6F" w:rsidP="008C4BD5">
      <w:pPr>
        <w:numPr>
          <w:ilvl w:val="0"/>
          <w:numId w:val="10"/>
        </w:numPr>
        <w:spacing w:line="276" w:lineRule="auto"/>
        <w:ind w:left="426" w:hanging="426"/>
        <w:rPr>
          <w:rFonts w:ascii="Arial" w:eastAsia="Calibri" w:hAnsi="Arial" w:cs="Arial"/>
          <w:color w:val="000000"/>
          <w:lang w:eastAsia="ar-SA"/>
        </w:rPr>
      </w:pPr>
      <w:r w:rsidRPr="008C4BD5">
        <w:rPr>
          <w:rFonts w:ascii="Arial" w:eastAsia="Calibri" w:hAnsi="Arial" w:cs="Arial"/>
          <w:color w:val="000000"/>
          <w:lang w:eastAsia="ar-SA"/>
        </w:rPr>
        <w:t>Dodavatel se dále zavazuje zajistit v souvislosti s odevzdáním předmětu smlouvy nájemci tyto služby:</w:t>
      </w:r>
    </w:p>
    <w:p w14:paraId="665D7F79"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doprava zboží do místa plnění,</w:t>
      </w:r>
    </w:p>
    <w:p w14:paraId="2BF040D1"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 xml:space="preserve">montáž zboží, </w:t>
      </w:r>
    </w:p>
    <w:p w14:paraId="3AF34F11"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 xml:space="preserve">instalace zboží, </w:t>
      </w:r>
    </w:p>
    <w:p w14:paraId="5CD725F1" w14:textId="77777777" w:rsidR="00E76BB5"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 xml:space="preserve">uvedení zboží do provozu včetně ověření jeho funkčnosti, </w:t>
      </w:r>
    </w:p>
    <w:p w14:paraId="06B5F9B0" w14:textId="77777777" w:rsidR="00E76BB5" w:rsidRPr="008C4BD5" w:rsidRDefault="00E76BB5" w:rsidP="008C4BD5">
      <w:pPr>
        <w:numPr>
          <w:ilvl w:val="0"/>
          <w:numId w:val="9"/>
        </w:numPr>
        <w:tabs>
          <w:tab w:val="left" w:pos="1134"/>
        </w:tabs>
        <w:spacing w:line="276" w:lineRule="auto"/>
        <w:ind w:left="1134" w:hanging="425"/>
        <w:rPr>
          <w:rFonts w:ascii="Arial" w:hAnsi="Arial" w:cs="Arial"/>
          <w:i/>
        </w:rPr>
      </w:pPr>
      <w:bookmarkStart w:id="2" w:name="_Hlk200716443"/>
      <w:r w:rsidRPr="008C4BD5">
        <w:rPr>
          <w:rFonts w:ascii="Arial" w:hAnsi="Arial" w:cs="Arial"/>
          <w:i/>
        </w:rPr>
        <w:t>proškolení dotčených pracovníků zadavatele, včetně vystavení protokolu o proškolení, dodavatel seznámí dotčené pracovníky zadavatele s návodem k použití výrobků a seznámí je s riziky spojenými s jeho používáním, o kterém vystaví protokol,</w:t>
      </w:r>
    </w:p>
    <w:p w14:paraId="2F18179C" w14:textId="2751C316" w:rsidR="00E76BB5" w:rsidRPr="008C4BD5" w:rsidRDefault="00E76BB5"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 xml:space="preserve">ověření deklarovaných technických parametrů nabízeného výrobků dle technické specifikace, </w:t>
      </w:r>
    </w:p>
    <w:p w14:paraId="6614904A"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předání dokladů dle této smlouvy,</w:t>
      </w:r>
    </w:p>
    <w:p w14:paraId="3DF0533B" w14:textId="6AD982DC"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servis dle ve smlouvě uvedených podmínek,</w:t>
      </w:r>
    </w:p>
    <w:p w14:paraId="25EEEA56"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likvidace obalového materiálu</w:t>
      </w:r>
      <w:r w:rsidR="00F607B6" w:rsidRPr="008C4BD5">
        <w:rPr>
          <w:rFonts w:ascii="Arial" w:hAnsi="Arial" w:cs="Arial"/>
          <w:i/>
        </w:rPr>
        <w:t>,</w:t>
      </w:r>
    </w:p>
    <w:p w14:paraId="59A0B291" w14:textId="77777777" w:rsidR="00F607B6" w:rsidRPr="008C4BD5" w:rsidRDefault="00F607B6"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demontáž stávajícího přístroje,</w:t>
      </w:r>
    </w:p>
    <w:p w14:paraId="04EF4FE7" w14:textId="77777777" w:rsidR="00F607B6" w:rsidRPr="008C4BD5" w:rsidRDefault="00F607B6" w:rsidP="008C4BD5">
      <w:pPr>
        <w:numPr>
          <w:ilvl w:val="0"/>
          <w:numId w:val="9"/>
        </w:numPr>
        <w:tabs>
          <w:tab w:val="left" w:pos="1134"/>
        </w:tabs>
        <w:spacing w:line="276" w:lineRule="auto"/>
        <w:ind w:left="1134" w:hanging="425"/>
        <w:rPr>
          <w:rFonts w:ascii="Arial" w:hAnsi="Arial" w:cs="Arial"/>
        </w:rPr>
      </w:pPr>
      <w:r w:rsidRPr="008C4BD5">
        <w:rPr>
          <w:rFonts w:ascii="Arial" w:hAnsi="Arial" w:cs="Arial"/>
          <w:i/>
        </w:rPr>
        <w:t xml:space="preserve">ekologická likvidace stávajícího přístroje. </w:t>
      </w:r>
    </w:p>
    <w:bookmarkEnd w:id="2"/>
    <w:p w14:paraId="6BD9019E" w14:textId="77777777" w:rsidR="002D2B6F" w:rsidRPr="008C4BD5" w:rsidRDefault="002D2B6F" w:rsidP="008C4BD5">
      <w:pPr>
        <w:numPr>
          <w:ilvl w:val="0"/>
          <w:numId w:val="10"/>
        </w:numPr>
        <w:tabs>
          <w:tab w:val="left" w:pos="426"/>
        </w:tabs>
        <w:spacing w:line="276" w:lineRule="auto"/>
        <w:ind w:left="426" w:hanging="426"/>
        <w:rPr>
          <w:rFonts w:ascii="Arial" w:hAnsi="Arial" w:cs="Arial"/>
        </w:rPr>
      </w:pPr>
      <w:r w:rsidRPr="008C4BD5">
        <w:rPr>
          <w:rFonts w:ascii="Arial" w:hAnsi="Arial" w:cs="Arial"/>
        </w:rPr>
        <w:t xml:space="preserve">Dodavatel se zavazuje odevzdat nájemci zboží nové, nerepasované a nepoužité. </w:t>
      </w:r>
    </w:p>
    <w:p w14:paraId="7F200D25" w14:textId="77777777" w:rsidR="002D2B6F" w:rsidRPr="008C4BD5" w:rsidRDefault="002D2B6F" w:rsidP="008C4BD5">
      <w:pPr>
        <w:numPr>
          <w:ilvl w:val="0"/>
          <w:numId w:val="10"/>
        </w:numPr>
        <w:tabs>
          <w:tab w:val="left" w:pos="426"/>
        </w:tabs>
        <w:spacing w:line="276" w:lineRule="auto"/>
        <w:ind w:left="426" w:hanging="426"/>
        <w:rPr>
          <w:rFonts w:ascii="Arial" w:hAnsi="Arial" w:cs="Arial"/>
        </w:rPr>
      </w:pPr>
      <w:r w:rsidRPr="008C4BD5">
        <w:rPr>
          <w:rFonts w:ascii="Arial" w:hAnsi="Arial" w:cs="Arial"/>
        </w:rPr>
        <w:t xml:space="preserve">Dodavatel se touto smlouvou současně zavazuje, že v případech, kdy se nejedná o záruční servis dle této smlouvy, zajistí za obvyklou cenu opravu a náhradní díly zboží po dobu jeho životnosti, tj. po dobu </w:t>
      </w:r>
      <w:r w:rsidR="00F607B6" w:rsidRPr="008C4BD5">
        <w:rPr>
          <w:rFonts w:ascii="Arial" w:hAnsi="Arial" w:cs="Arial"/>
        </w:rPr>
        <w:t>120</w:t>
      </w:r>
      <w:r w:rsidRPr="008C4BD5">
        <w:rPr>
          <w:rFonts w:ascii="Arial" w:hAnsi="Arial" w:cs="Arial"/>
        </w:rPr>
        <w:t xml:space="preserve"> měsíců od předání zboží, jejíž zejména cenové podmínky budou upraveny samostatnou smlouvou. </w:t>
      </w:r>
    </w:p>
    <w:p w14:paraId="0BA5434C" w14:textId="77777777" w:rsidR="002D2B6F" w:rsidRPr="008C4BD5" w:rsidRDefault="002D2B6F" w:rsidP="008C4BD5">
      <w:pPr>
        <w:spacing w:line="276" w:lineRule="auto"/>
        <w:ind w:left="426" w:hanging="426"/>
        <w:jc w:val="center"/>
        <w:rPr>
          <w:rFonts w:ascii="Arial" w:hAnsi="Arial" w:cs="Arial"/>
          <w:b/>
        </w:rPr>
      </w:pPr>
    </w:p>
    <w:p w14:paraId="5E138204" w14:textId="77777777" w:rsidR="002D2B6F" w:rsidRPr="008C4BD5" w:rsidRDefault="002D2B6F" w:rsidP="008C4BD5">
      <w:pPr>
        <w:spacing w:line="276" w:lineRule="auto"/>
        <w:ind w:left="426" w:hanging="426"/>
        <w:jc w:val="center"/>
        <w:rPr>
          <w:rFonts w:ascii="Arial" w:hAnsi="Arial" w:cs="Arial"/>
          <w:b/>
          <w:sz w:val="22"/>
          <w:szCs w:val="22"/>
        </w:rPr>
      </w:pPr>
      <w:r w:rsidRPr="008C4BD5">
        <w:rPr>
          <w:rFonts w:ascii="Arial" w:hAnsi="Arial" w:cs="Arial"/>
          <w:b/>
          <w:sz w:val="22"/>
          <w:szCs w:val="22"/>
        </w:rPr>
        <w:t>Článek</w:t>
      </w:r>
      <w:r w:rsidRPr="008C4BD5">
        <w:rPr>
          <w:rFonts w:ascii="Arial" w:hAnsi="Arial" w:cs="Arial"/>
          <w:sz w:val="22"/>
          <w:szCs w:val="22"/>
        </w:rPr>
        <w:t xml:space="preserve"> </w:t>
      </w:r>
      <w:r w:rsidRPr="008C4BD5">
        <w:rPr>
          <w:rFonts w:ascii="Arial" w:hAnsi="Arial" w:cs="Arial"/>
          <w:b/>
          <w:sz w:val="22"/>
          <w:szCs w:val="22"/>
        </w:rPr>
        <w:t>II.</w:t>
      </w:r>
    </w:p>
    <w:p w14:paraId="2D6FB144" w14:textId="77777777" w:rsidR="002D2B6F" w:rsidRPr="008C4BD5" w:rsidRDefault="002D2B6F" w:rsidP="008C4BD5">
      <w:pPr>
        <w:pStyle w:val="Nadpis2"/>
        <w:spacing w:line="276" w:lineRule="auto"/>
        <w:ind w:left="426" w:hanging="426"/>
        <w:jc w:val="center"/>
        <w:rPr>
          <w:rFonts w:ascii="Arial" w:hAnsi="Arial" w:cs="Arial"/>
          <w:sz w:val="22"/>
          <w:szCs w:val="22"/>
        </w:rPr>
      </w:pPr>
      <w:r w:rsidRPr="008C4BD5">
        <w:rPr>
          <w:rFonts w:ascii="Arial" w:hAnsi="Arial" w:cs="Arial"/>
          <w:sz w:val="22"/>
          <w:szCs w:val="22"/>
        </w:rPr>
        <w:t>Cena zboží</w:t>
      </w:r>
    </w:p>
    <w:p w14:paraId="30F04111" w14:textId="5102418B" w:rsidR="002D2B6F" w:rsidRPr="008C4BD5" w:rsidRDefault="002D2B6F" w:rsidP="008C4BD5">
      <w:pPr>
        <w:numPr>
          <w:ilvl w:val="0"/>
          <w:numId w:val="1"/>
        </w:numPr>
        <w:tabs>
          <w:tab w:val="clear" w:pos="360"/>
          <w:tab w:val="left" w:pos="426"/>
        </w:tabs>
        <w:spacing w:line="276" w:lineRule="auto"/>
        <w:ind w:left="426" w:hanging="426"/>
        <w:rPr>
          <w:rFonts w:ascii="Arial" w:hAnsi="Arial" w:cs="Arial"/>
        </w:rPr>
      </w:pPr>
      <w:r w:rsidRPr="008C4BD5">
        <w:rPr>
          <w:rFonts w:ascii="Arial" w:hAnsi="Arial" w:cs="Arial"/>
        </w:rPr>
        <w:t xml:space="preserve">Pořizovací hodnota zboží je </w:t>
      </w:r>
      <w:r w:rsidR="00C22D66" w:rsidRPr="008C4BD5">
        <w:rPr>
          <w:rFonts w:ascii="Arial" w:hAnsi="Arial" w:cs="Arial"/>
        </w:rPr>
        <w:t>……………….</w:t>
      </w:r>
      <w:r w:rsidRPr="008C4BD5">
        <w:rPr>
          <w:rFonts w:ascii="Arial" w:hAnsi="Arial" w:cs="Arial"/>
        </w:rPr>
        <w:t xml:space="preserve"> Kč bez daně z přidané hodnoty (dále jen „DPH“). </w:t>
      </w:r>
      <w:r w:rsidR="00F14391" w:rsidRPr="008C4BD5">
        <w:rPr>
          <w:rFonts w:ascii="Arial" w:hAnsi="Arial" w:cs="Arial"/>
        </w:rPr>
        <w:t>Tato cena v sobě zahrnuje i úhradu za kompletní servis pronajatého zboží po dobu trvání operativního leasingu.</w:t>
      </w:r>
    </w:p>
    <w:p w14:paraId="0BFCE7F8" w14:textId="26C7A860" w:rsidR="002D2B6F" w:rsidRPr="008C4BD5" w:rsidRDefault="002D2B6F" w:rsidP="008C4BD5">
      <w:pPr>
        <w:numPr>
          <w:ilvl w:val="0"/>
          <w:numId w:val="1"/>
        </w:numPr>
        <w:tabs>
          <w:tab w:val="clear" w:pos="360"/>
          <w:tab w:val="left" w:pos="426"/>
        </w:tabs>
        <w:spacing w:line="276" w:lineRule="auto"/>
        <w:ind w:left="426" w:hanging="426"/>
        <w:rPr>
          <w:rFonts w:ascii="Arial" w:hAnsi="Arial" w:cs="Arial"/>
        </w:rPr>
      </w:pPr>
      <w:r w:rsidRPr="008C4BD5">
        <w:rPr>
          <w:rFonts w:ascii="Arial" w:hAnsi="Arial" w:cs="Arial"/>
        </w:rPr>
        <w:t xml:space="preserve">Cena zboží bude hrazena nájemcem společnosti </w:t>
      </w:r>
      <w:r w:rsidR="00C22D66" w:rsidRPr="008C4BD5">
        <w:rPr>
          <w:rFonts w:ascii="Arial" w:hAnsi="Arial" w:cs="Arial"/>
          <w:i/>
          <w:iCs/>
          <w:highlight w:val="yellow"/>
        </w:rPr>
        <w:t>(poskytovatel o</w:t>
      </w:r>
      <w:r w:rsidR="00E76BB5" w:rsidRPr="008C4BD5">
        <w:rPr>
          <w:rFonts w:ascii="Arial" w:hAnsi="Arial" w:cs="Arial"/>
          <w:i/>
          <w:iCs/>
          <w:highlight w:val="yellow"/>
        </w:rPr>
        <w:t>pera</w:t>
      </w:r>
      <w:r w:rsidR="00F14391" w:rsidRPr="008C4BD5">
        <w:rPr>
          <w:rFonts w:ascii="Arial" w:hAnsi="Arial" w:cs="Arial"/>
          <w:i/>
          <w:iCs/>
          <w:highlight w:val="yellow"/>
        </w:rPr>
        <w:t>tivního</w:t>
      </w:r>
      <w:r w:rsidR="00C22D66" w:rsidRPr="008C4BD5">
        <w:rPr>
          <w:rFonts w:ascii="Arial" w:hAnsi="Arial" w:cs="Arial"/>
          <w:i/>
          <w:iCs/>
          <w:highlight w:val="yellow"/>
        </w:rPr>
        <w:t xml:space="preserve"> leasingu</w:t>
      </w:r>
      <w:r w:rsidR="00C22D66" w:rsidRPr="008C4BD5">
        <w:rPr>
          <w:rFonts w:ascii="Arial" w:hAnsi="Arial" w:cs="Arial"/>
          <w:highlight w:val="yellow"/>
        </w:rPr>
        <w:t>)</w:t>
      </w:r>
      <w:r w:rsidRPr="008C4BD5">
        <w:rPr>
          <w:rFonts w:ascii="Arial" w:hAnsi="Arial" w:cs="Arial"/>
        </w:rPr>
        <w:t xml:space="preserve">, na základě smlouvy o </w:t>
      </w:r>
      <w:r w:rsidR="00F14391" w:rsidRPr="008C4BD5">
        <w:rPr>
          <w:rFonts w:ascii="Arial" w:hAnsi="Arial" w:cs="Arial"/>
        </w:rPr>
        <w:t xml:space="preserve">operativním </w:t>
      </w:r>
      <w:r w:rsidRPr="008C4BD5">
        <w:rPr>
          <w:rFonts w:ascii="Arial" w:hAnsi="Arial" w:cs="Arial"/>
        </w:rPr>
        <w:t xml:space="preserve">leasingu, která tvoří přílohu č. 2 této smlouvy. </w:t>
      </w:r>
    </w:p>
    <w:p w14:paraId="005BD0D1" w14:textId="02298478" w:rsidR="002D2B6F" w:rsidRPr="008C4BD5" w:rsidRDefault="002D2B6F" w:rsidP="008C4BD5">
      <w:pPr>
        <w:numPr>
          <w:ilvl w:val="0"/>
          <w:numId w:val="1"/>
        </w:numPr>
        <w:tabs>
          <w:tab w:val="clear" w:pos="360"/>
          <w:tab w:val="num" w:pos="426"/>
        </w:tabs>
        <w:spacing w:line="276" w:lineRule="auto"/>
        <w:ind w:left="426" w:hanging="426"/>
        <w:rPr>
          <w:rFonts w:ascii="Arial" w:hAnsi="Arial" w:cs="Arial"/>
        </w:rPr>
      </w:pPr>
      <w:r w:rsidRPr="008C4BD5">
        <w:rPr>
          <w:rFonts w:ascii="Arial" w:hAnsi="Arial" w:cs="Arial"/>
        </w:rPr>
        <w:t>Cena zboží bude hrazena dle přílohy č. 2 této smlouvy v </w:t>
      </w:r>
      <w:r w:rsidR="00E76BB5" w:rsidRPr="008C4BD5">
        <w:rPr>
          <w:rFonts w:ascii="Arial" w:hAnsi="Arial" w:cs="Arial"/>
        </w:rPr>
        <w:t>60</w:t>
      </w:r>
      <w:r w:rsidRPr="008C4BD5">
        <w:rPr>
          <w:rFonts w:ascii="Arial" w:hAnsi="Arial" w:cs="Arial"/>
        </w:rPr>
        <w:t xml:space="preserve"> pravidelných měsíčních splátkách ve výši </w:t>
      </w:r>
      <w:r w:rsidR="00C22D66" w:rsidRPr="008C4BD5">
        <w:rPr>
          <w:rFonts w:ascii="Arial" w:hAnsi="Arial" w:cs="Arial"/>
        </w:rPr>
        <w:t>…………</w:t>
      </w:r>
      <w:proofErr w:type="gramStart"/>
      <w:r w:rsidR="00C22D66" w:rsidRPr="008C4BD5">
        <w:rPr>
          <w:rFonts w:ascii="Arial" w:hAnsi="Arial" w:cs="Arial"/>
        </w:rPr>
        <w:t>…….</w:t>
      </w:r>
      <w:proofErr w:type="gramEnd"/>
      <w:r w:rsidR="00C22D66" w:rsidRPr="008C4BD5">
        <w:rPr>
          <w:rFonts w:ascii="Arial" w:hAnsi="Arial" w:cs="Arial"/>
        </w:rPr>
        <w:t>.</w:t>
      </w:r>
      <w:r w:rsidRPr="008C4BD5">
        <w:rPr>
          <w:rFonts w:ascii="Arial" w:hAnsi="Arial" w:cs="Arial"/>
        </w:rPr>
        <w:t xml:space="preserve"> Kč včetně DPH. </w:t>
      </w:r>
    </w:p>
    <w:p w14:paraId="5D668C7C" w14:textId="5F3FE842" w:rsidR="002D2B6F" w:rsidRPr="008C4BD5" w:rsidRDefault="002D2B6F" w:rsidP="008C4BD5">
      <w:pPr>
        <w:numPr>
          <w:ilvl w:val="0"/>
          <w:numId w:val="1"/>
        </w:numPr>
        <w:tabs>
          <w:tab w:val="clear" w:pos="360"/>
          <w:tab w:val="num" w:pos="426"/>
        </w:tabs>
        <w:spacing w:line="276" w:lineRule="auto"/>
        <w:ind w:left="426" w:hanging="426"/>
        <w:rPr>
          <w:rFonts w:ascii="Arial" w:hAnsi="Arial" w:cs="Arial"/>
        </w:rPr>
      </w:pPr>
      <w:r w:rsidRPr="008C4BD5">
        <w:rPr>
          <w:rFonts w:ascii="Arial" w:hAnsi="Arial" w:cs="Arial"/>
        </w:rPr>
        <w:t xml:space="preserve">Zůstatková hodnota předmětu smlouvy je </w:t>
      </w:r>
      <w:r w:rsidR="00C22D66" w:rsidRPr="008C4BD5">
        <w:rPr>
          <w:rFonts w:ascii="Arial" w:hAnsi="Arial" w:cs="Arial"/>
        </w:rPr>
        <w:t>……………………</w:t>
      </w:r>
      <w:r w:rsidRPr="008C4BD5">
        <w:rPr>
          <w:rFonts w:ascii="Arial" w:hAnsi="Arial" w:cs="Arial"/>
        </w:rPr>
        <w:t xml:space="preserve"> Kč, </w:t>
      </w:r>
      <w:r w:rsidR="009718D7" w:rsidRPr="009718D7">
        <w:rPr>
          <w:rFonts w:ascii="Arial" w:hAnsi="Arial" w:cs="Arial"/>
        </w:rPr>
        <w:t xml:space="preserve">za niž bude </w:t>
      </w:r>
      <w:r w:rsidR="009718D7">
        <w:rPr>
          <w:rFonts w:ascii="Arial" w:hAnsi="Arial" w:cs="Arial"/>
        </w:rPr>
        <w:t>nájemce</w:t>
      </w:r>
      <w:r w:rsidR="009718D7" w:rsidRPr="009718D7">
        <w:rPr>
          <w:rFonts w:ascii="Arial" w:hAnsi="Arial" w:cs="Arial"/>
        </w:rPr>
        <w:t xml:space="preserve"> oprávněn zboží bez právních vad a zatížení</w:t>
      </w:r>
      <w:r w:rsidR="009718D7">
        <w:rPr>
          <w:rFonts w:ascii="Arial" w:hAnsi="Arial" w:cs="Arial"/>
        </w:rPr>
        <w:t xml:space="preserve"> </w:t>
      </w:r>
      <w:r w:rsidR="009718D7" w:rsidRPr="009718D7">
        <w:rPr>
          <w:rFonts w:ascii="Arial" w:hAnsi="Arial" w:cs="Arial"/>
        </w:rPr>
        <w:t>odkoupit</w:t>
      </w:r>
      <w:r w:rsidR="009718D7">
        <w:rPr>
          <w:rFonts w:ascii="Arial" w:hAnsi="Arial" w:cs="Arial"/>
        </w:rPr>
        <w:t xml:space="preserve">. </w:t>
      </w:r>
      <w:r w:rsidRPr="008C4BD5">
        <w:rPr>
          <w:rFonts w:ascii="Arial" w:hAnsi="Arial" w:cs="Arial"/>
        </w:rPr>
        <w:t xml:space="preserve">.   </w:t>
      </w:r>
    </w:p>
    <w:p w14:paraId="4228517B" w14:textId="77777777" w:rsidR="002D2B6F" w:rsidRPr="008C4BD5" w:rsidRDefault="002D2B6F" w:rsidP="008C4BD5">
      <w:pPr>
        <w:spacing w:line="276" w:lineRule="auto"/>
        <w:ind w:left="0" w:firstLine="0"/>
        <w:jc w:val="left"/>
        <w:rPr>
          <w:rFonts w:ascii="Arial" w:hAnsi="Arial" w:cs="Arial"/>
          <w:b/>
        </w:rPr>
      </w:pPr>
    </w:p>
    <w:p w14:paraId="1FCABB25" w14:textId="77777777"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III.</w:t>
      </w:r>
    </w:p>
    <w:p w14:paraId="3F7A3DA7" w14:textId="77777777" w:rsidR="002D2B6F" w:rsidRPr="008C4BD5" w:rsidRDefault="002D2B6F" w:rsidP="008C4BD5">
      <w:pPr>
        <w:pStyle w:val="Nadpis2"/>
        <w:spacing w:line="276" w:lineRule="auto"/>
        <w:jc w:val="center"/>
        <w:rPr>
          <w:rFonts w:ascii="Arial" w:hAnsi="Arial" w:cs="Arial"/>
          <w:sz w:val="22"/>
          <w:szCs w:val="22"/>
        </w:rPr>
      </w:pPr>
      <w:r w:rsidRPr="008C4BD5">
        <w:rPr>
          <w:rFonts w:ascii="Arial" w:hAnsi="Arial" w:cs="Arial"/>
          <w:sz w:val="22"/>
          <w:szCs w:val="22"/>
        </w:rPr>
        <w:t>Doba a místo plnění</w:t>
      </w:r>
    </w:p>
    <w:p w14:paraId="4F9C06E2" w14:textId="2362767D" w:rsidR="002D2B6F" w:rsidRPr="008C4BD5" w:rsidRDefault="002D2B6F" w:rsidP="008C4BD5">
      <w:pPr>
        <w:numPr>
          <w:ilvl w:val="0"/>
          <w:numId w:val="5"/>
        </w:numPr>
        <w:spacing w:line="276" w:lineRule="auto"/>
        <w:rPr>
          <w:rFonts w:ascii="Arial" w:hAnsi="Arial" w:cs="Arial"/>
        </w:rPr>
      </w:pPr>
      <w:r w:rsidRPr="008C4BD5">
        <w:rPr>
          <w:rFonts w:ascii="Arial" w:hAnsi="Arial" w:cs="Arial"/>
        </w:rPr>
        <w:t xml:space="preserve">Dodavatel se zavazuje předat zboží nájemci nejpozději do </w:t>
      </w:r>
      <w:r w:rsidR="00E76BB5" w:rsidRPr="008C4BD5">
        <w:rPr>
          <w:rFonts w:ascii="Arial" w:hAnsi="Arial" w:cs="Arial"/>
          <w:b/>
          <w:bCs/>
        </w:rPr>
        <w:t>6</w:t>
      </w:r>
      <w:r w:rsidRPr="008C4BD5">
        <w:rPr>
          <w:rFonts w:ascii="Arial" w:hAnsi="Arial" w:cs="Arial"/>
          <w:b/>
          <w:bCs/>
        </w:rPr>
        <w:t xml:space="preserve"> </w:t>
      </w:r>
      <w:r w:rsidR="00E76BB5" w:rsidRPr="008C4BD5">
        <w:rPr>
          <w:rFonts w:ascii="Arial" w:hAnsi="Arial" w:cs="Arial"/>
          <w:b/>
          <w:bCs/>
        </w:rPr>
        <w:t>tý</w:t>
      </w:r>
      <w:r w:rsidRPr="008C4BD5">
        <w:rPr>
          <w:rFonts w:ascii="Arial" w:hAnsi="Arial" w:cs="Arial"/>
          <w:b/>
          <w:bCs/>
        </w:rPr>
        <w:t>dnů</w:t>
      </w:r>
      <w:r w:rsidRPr="008C4BD5">
        <w:rPr>
          <w:rFonts w:ascii="Arial" w:hAnsi="Arial" w:cs="Arial"/>
        </w:rPr>
        <w:t xml:space="preserve"> ode dne účinnosti této smlouvy. O termínu předání musí dodavatel informovat pověřené pracovníky (zástupce) nájemce </w:t>
      </w:r>
      <w:r w:rsidRPr="008C4BD5">
        <w:rPr>
          <w:rFonts w:ascii="Arial" w:hAnsi="Arial" w:cs="Arial"/>
          <w:b/>
          <w:u w:val="single"/>
        </w:rPr>
        <w:t>minimálně 3 pracovní dny předem</w:t>
      </w:r>
      <w:r w:rsidRPr="008C4BD5">
        <w:rPr>
          <w:rFonts w:ascii="Arial" w:hAnsi="Arial" w:cs="Arial"/>
        </w:rPr>
        <w:t xml:space="preserve">. Přesný termín a způsob předání bude domluven pověřenými zástupci dodavatele a nájemce. </w:t>
      </w:r>
    </w:p>
    <w:p w14:paraId="2FC0F66D" w14:textId="77777777" w:rsidR="002D2B6F" w:rsidRPr="008C4BD5" w:rsidRDefault="002D2B6F" w:rsidP="008C4BD5">
      <w:pPr>
        <w:spacing w:line="276" w:lineRule="auto"/>
        <w:ind w:left="357" w:firstLine="0"/>
        <w:rPr>
          <w:rFonts w:ascii="Arial" w:hAnsi="Arial" w:cs="Arial"/>
        </w:rPr>
      </w:pPr>
      <w:r w:rsidRPr="008C4BD5">
        <w:rPr>
          <w:rFonts w:ascii="Arial" w:hAnsi="Arial" w:cs="Arial"/>
        </w:rPr>
        <w:t>Pověřeným zástupcem dodavatele je: (</w:t>
      </w:r>
      <w:r w:rsidRPr="008C4BD5">
        <w:rPr>
          <w:rFonts w:ascii="Arial" w:hAnsi="Arial" w:cs="Arial"/>
          <w:color w:val="00B0F0"/>
        </w:rPr>
        <w:t>doplní dodavatel</w:t>
      </w:r>
      <w:r w:rsidRPr="008C4BD5">
        <w:rPr>
          <w:rFonts w:ascii="Arial" w:hAnsi="Arial" w:cs="Arial"/>
        </w:rPr>
        <w:t>).</w:t>
      </w:r>
    </w:p>
    <w:p w14:paraId="18BA83C6" w14:textId="77777777" w:rsidR="00F607B6" w:rsidRPr="008C4BD5" w:rsidRDefault="00F607B6" w:rsidP="008C4BD5">
      <w:pPr>
        <w:spacing w:line="276" w:lineRule="auto"/>
        <w:ind w:left="357" w:firstLine="0"/>
        <w:rPr>
          <w:rFonts w:ascii="Arial" w:hAnsi="Arial" w:cs="Arial"/>
        </w:rPr>
      </w:pPr>
      <w:r w:rsidRPr="008C4BD5">
        <w:rPr>
          <w:rFonts w:ascii="Arial" w:hAnsi="Arial" w:cs="Arial"/>
        </w:rPr>
        <w:t>Pověřeným zástupcem kupujícího jsou:</w:t>
      </w:r>
    </w:p>
    <w:p w14:paraId="465E040B" w14:textId="57284C2D" w:rsidR="00E02515" w:rsidRPr="008C4BD5" w:rsidRDefault="00271191" w:rsidP="008C4BD5">
      <w:pPr>
        <w:numPr>
          <w:ilvl w:val="0"/>
          <w:numId w:val="17"/>
        </w:numPr>
        <w:spacing w:line="276" w:lineRule="auto"/>
        <w:rPr>
          <w:rFonts w:ascii="Arial" w:hAnsi="Arial" w:cs="Arial"/>
        </w:rPr>
      </w:pPr>
      <w:r w:rsidRPr="008C4BD5">
        <w:rPr>
          <w:rFonts w:ascii="Arial" w:hAnsi="Arial" w:cs="Arial"/>
        </w:rPr>
        <w:t>(</w:t>
      </w:r>
      <w:r w:rsidRPr="008C4BD5">
        <w:rPr>
          <w:rFonts w:ascii="Arial" w:hAnsi="Arial" w:cs="Arial"/>
          <w:color w:val="00B050"/>
        </w:rPr>
        <w:t>doplní nájemce</w:t>
      </w:r>
      <w:r w:rsidRPr="008C4BD5">
        <w:rPr>
          <w:rFonts w:ascii="Arial" w:hAnsi="Arial" w:cs="Arial"/>
        </w:rPr>
        <w:t>)</w:t>
      </w:r>
      <w:r w:rsidR="00E02515" w:rsidRPr="008C4BD5">
        <w:rPr>
          <w:rFonts w:ascii="Arial" w:hAnsi="Arial" w:cs="Arial"/>
        </w:rPr>
        <w:t>, nebo</w:t>
      </w:r>
    </w:p>
    <w:p w14:paraId="1FCDEDEB" w14:textId="50F4B749" w:rsidR="00E02515" w:rsidRPr="008C4BD5" w:rsidRDefault="00271191" w:rsidP="008C4BD5">
      <w:pPr>
        <w:numPr>
          <w:ilvl w:val="0"/>
          <w:numId w:val="17"/>
        </w:numPr>
        <w:spacing w:line="276" w:lineRule="auto"/>
        <w:rPr>
          <w:rFonts w:ascii="Arial" w:hAnsi="Arial" w:cs="Arial"/>
        </w:rPr>
      </w:pPr>
      <w:r w:rsidRPr="008C4BD5">
        <w:rPr>
          <w:rFonts w:ascii="Arial" w:hAnsi="Arial" w:cs="Arial"/>
        </w:rPr>
        <w:t>(</w:t>
      </w:r>
      <w:r w:rsidRPr="008C4BD5">
        <w:rPr>
          <w:rFonts w:ascii="Arial" w:hAnsi="Arial" w:cs="Arial"/>
          <w:color w:val="00B050"/>
        </w:rPr>
        <w:t>doplní nájemce</w:t>
      </w:r>
      <w:r w:rsidRPr="008C4BD5">
        <w:rPr>
          <w:rFonts w:ascii="Arial" w:hAnsi="Arial" w:cs="Arial"/>
        </w:rPr>
        <w:t>)</w:t>
      </w:r>
      <w:r w:rsidR="00E02515" w:rsidRPr="008C4BD5">
        <w:rPr>
          <w:rFonts w:ascii="Arial" w:hAnsi="Arial" w:cs="Arial"/>
        </w:rPr>
        <w:t>,</w:t>
      </w:r>
    </w:p>
    <w:p w14:paraId="3A2D14A2" w14:textId="77777777" w:rsidR="00F607B6" w:rsidRPr="008C4BD5" w:rsidRDefault="00F607B6" w:rsidP="008C4BD5">
      <w:pPr>
        <w:numPr>
          <w:ilvl w:val="0"/>
          <w:numId w:val="17"/>
        </w:numPr>
        <w:spacing w:line="276" w:lineRule="auto"/>
        <w:rPr>
          <w:rFonts w:ascii="Arial" w:hAnsi="Arial" w:cs="Arial"/>
        </w:rPr>
      </w:pPr>
      <w:r w:rsidRPr="008C4BD5">
        <w:rPr>
          <w:rFonts w:ascii="Arial" w:hAnsi="Arial" w:cs="Arial"/>
        </w:rPr>
        <w:t xml:space="preserve">nebo jiný pověřený pracovník OOKC kupujícího. </w:t>
      </w:r>
    </w:p>
    <w:p w14:paraId="6E7D5088" w14:textId="77777777" w:rsidR="002D2B6F" w:rsidRPr="008C4BD5" w:rsidRDefault="002D2B6F" w:rsidP="008C4BD5">
      <w:pPr>
        <w:numPr>
          <w:ilvl w:val="0"/>
          <w:numId w:val="8"/>
        </w:numPr>
        <w:spacing w:line="276" w:lineRule="auto"/>
        <w:rPr>
          <w:rFonts w:ascii="Arial" w:hAnsi="Arial" w:cs="Arial"/>
        </w:rPr>
      </w:pPr>
      <w:r w:rsidRPr="008C4BD5">
        <w:rPr>
          <w:rFonts w:ascii="Arial" w:hAnsi="Arial" w:cs="Arial"/>
        </w:rPr>
        <w:t>Za předání zboží se považuje:</w:t>
      </w:r>
    </w:p>
    <w:p w14:paraId="58876EC3" w14:textId="77777777" w:rsidR="002D2B6F" w:rsidRPr="008C4BD5" w:rsidRDefault="002D2B6F" w:rsidP="008C4BD5">
      <w:pPr>
        <w:numPr>
          <w:ilvl w:val="0"/>
          <w:numId w:val="11"/>
        </w:numPr>
        <w:spacing w:line="276" w:lineRule="auto"/>
        <w:rPr>
          <w:rFonts w:ascii="Arial" w:hAnsi="Arial" w:cs="Arial"/>
        </w:rPr>
      </w:pPr>
      <w:r w:rsidRPr="008C4BD5">
        <w:rPr>
          <w:rFonts w:ascii="Arial" w:hAnsi="Arial" w:cs="Arial"/>
        </w:rPr>
        <w:t>dodání zboží na adresu:</w:t>
      </w:r>
    </w:p>
    <w:p w14:paraId="6EDBD24D" w14:textId="77777777" w:rsidR="00E76BB5" w:rsidRPr="008C4BD5" w:rsidRDefault="00E76BB5" w:rsidP="008C4BD5">
      <w:pPr>
        <w:numPr>
          <w:ilvl w:val="0"/>
          <w:numId w:val="20"/>
        </w:numPr>
        <w:spacing w:line="276" w:lineRule="auto"/>
        <w:rPr>
          <w:rFonts w:ascii="Arial" w:hAnsi="Arial" w:cs="Arial"/>
        </w:rPr>
      </w:pPr>
      <w:r w:rsidRPr="008C4BD5">
        <w:rPr>
          <w:rFonts w:ascii="Arial" w:hAnsi="Arial" w:cs="Arial"/>
        </w:rPr>
        <w:t xml:space="preserve">Krajská zdravotní, a.s. - Masarykova nemocnice Ústí nad Labem, </w:t>
      </w:r>
      <w:proofErr w:type="spellStart"/>
      <w:r w:rsidRPr="008C4BD5">
        <w:rPr>
          <w:rFonts w:ascii="Arial" w:hAnsi="Arial" w:cs="Arial"/>
        </w:rPr>
        <w:t>o.z</w:t>
      </w:r>
      <w:proofErr w:type="spellEnd"/>
      <w:r w:rsidRPr="008C4BD5">
        <w:rPr>
          <w:rFonts w:ascii="Arial" w:hAnsi="Arial" w:cs="Arial"/>
        </w:rPr>
        <w:t>.,</w:t>
      </w:r>
    </w:p>
    <w:p w14:paraId="021FC32C" w14:textId="77777777" w:rsidR="00E76BB5" w:rsidRPr="008C4BD5" w:rsidRDefault="00E76BB5" w:rsidP="008C4BD5">
      <w:pPr>
        <w:spacing w:line="276" w:lineRule="auto"/>
        <w:ind w:left="1437" w:firstLine="0"/>
        <w:rPr>
          <w:rFonts w:ascii="Arial" w:hAnsi="Arial" w:cs="Arial"/>
        </w:rPr>
      </w:pPr>
      <w:r w:rsidRPr="008C4BD5">
        <w:rPr>
          <w:rFonts w:ascii="Arial" w:hAnsi="Arial" w:cs="Arial"/>
        </w:rPr>
        <w:lastRenderedPageBreak/>
        <w:t>Budova K - Odboru léčebné výživy a stravování – Kuchyň - varna</w:t>
      </w:r>
    </w:p>
    <w:p w14:paraId="178F1161" w14:textId="77777777" w:rsidR="00E76BB5" w:rsidRPr="008C4BD5" w:rsidRDefault="00E76BB5" w:rsidP="008C4BD5">
      <w:pPr>
        <w:spacing w:line="276" w:lineRule="auto"/>
        <w:ind w:left="1437" w:firstLine="0"/>
        <w:rPr>
          <w:rFonts w:ascii="Arial" w:hAnsi="Arial" w:cs="Arial"/>
        </w:rPr>
      </w:pPr>
      <w:r w:rsidRPr="008C4BD5">
        <w:rPr>
          <w:rFonts w:ascii="Arial" w:hAnsi="Arial" w:cs="Arial"/>
        </w:rPr>
        <w:t>Sociální péče 3316/</w:t>
      </w:r>
      <w:proofErr w:type="gramStart"/>
      <w:r w:rsidRPr="008C4BD5">
        <w:rPr>
          <w:rFonts w:ascii="Arial" w:hAnsi="Arial" w:cs="Arial"/>
        </w:rPr>
        <w:t>12a</w:t>
      </w:r>
      <w:proofErr w:type="gramEnd"/>
    </w:p>
    <w:p w14:paraId="029B7932" w14:textId="77777777" w:rsidR="00E76BB5" w:rsidRPr="008C4BD5" w:rsidRDefault="00E76BB5" w:rsidP="008C4BD5">
      <w:pPr>
        <w:spacing w:line="276" w:lineRule="auto"/>
        <w:ind w:left="1437" w:firstLine="0"/>
        <w:rPr>
          <w:rFonts w:ascii="Arial" w:hAnsi="Arial" w:cs="Arial"/>
          <w:i/>
        </w:rPr>
      </w:pPr>
      <w:r w:rsidRPr="008C4BD5">
        <w:rPr>
          <w:rFonts w:ascii="Arial" w:hAnsi="Arial" w:cs="Arial"/>
        </w:rPr>
        <w:t>400 11  Ústí nad Labem</w:t>
      </w:r>
    </w:p>
    <w:p w14:paraId="48001462" w14:textId="2E07F700" w:rsidR="002D2B6F" w:rsidRPr="008C4BD5" w:rsidRDefault="002D2B6F" w:rsidP="008C4BD5">
      <w:pPr>
        <w:numPr>
          <w:ilvl w:val="0"/>
          <w:numId w:val="11"/>
        </w:numPr>
        <w:spacing w:line="276" w:lineRule="auto"/>
        <w:rPr>
          <w:rFonts w:ascii="Arial" w:hAnsi="Arial" w:cs="Arial"/>
          <w:i/>
        </w:rPr>
      </w:pPr>
      <w:r w:rsidRPr="008C4BD5">
        <w:rPr>
          <w:rFonts w:ascii="Arial" w:hAnsi="Arial" w:cs="Arial"/>
          <w:i/>
        </w:rPr>
        <w:t xml:space="preserve">montáž zboží a </w:t>
      </w:r>
    </w:p>
    <w:p w14:paraId="461AD5D5" w14:textId="77777777" w:rsidR="002D2B6F" w:rsidRPr="008C4BD5" w:rsidRDefault="002D2B6F" w:rsidP="008C4BD5">
      <w:pPr>
        <w:numPr>
          <w:ilvl w:val="0"/>
          <w:numId w:val="11"/>
        </w:numPr>
        <w:spacing w:line="276" w:lineRule="auto"/>
        <w:rPr>
          <w:rFonts w:ascii="Arial" w:hAnsi="Arial" w:cs="Arial"/>
          <w:i/>
        </w:rPr>
      </w:pPr>
      <w:r w:rsidRPr="008C4BD5">
        <w:rPr>
          <w:rFonts w:ascii="Arial" w:hAnsi="Arial" w:cs="Arial"/>
          <w:i/>
        </w:rPr>
        <w:t>instalace zboží a</w:t>
      </w:r>
    </w:p>
    <w:p w14:paraId="0E8A2B3E" w14:textId="77777777" w:rsidR="002D2B6F" w:rsidRPr="008C4BD5" w:rsidRDefault="002D2B6F" w:rsidP="008C4BD5">
      <w:pPr>
        <w:numPr>
          <w:ilvl w:val="0"/>
          <w:numId w:val="11"/>
        </w:numPr>
        <w:spacing w:line="276" w:lineRule="auto"/>
        <w:rPr>
          <w:rFonts w:ascii="Arial" w:hAnsi="Arial" w:cs="Arial"/>
          <w:i/>
        </w:rPr>
      </w:pPr>
      <w:r w:rsidRPr="008C4BD5">
        <w:rPr>
          <w:rFonts w:ascii="Arial" w:hAnsi="Arial" w:cs="Arial"/>
          <w:i/>
        </w:rPr>
        <w:t xml:space="preserve">uvedení zboží do provozu včetně ověření jeho funkčnosti a </w:t>
      </w:r>
    </w:p>
    <w:p w14:paraId="6B70694B"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proškolení dotčených pracovníků zadavatele, včetně vystavení protokolu o proškolení, dodavatel seznámí dotčené pracovníky zadavatele s návodem k použití výrobků a seznámí je s riziky spojenými s jeho používáním, o kterém vystaví protokol,</w:t>
      </w:r>
    </w:p>
    <w:p w14:paraId="52845B1B"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 xml:space="preserve">ověření deklarovaných technických parametrů nabízeného výrobků dle technické specifikace, </w:t>
      </w:r>
    </w:p>
    <w:p w14:paraId="3AA7F433"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předání dokladů dle této smlouvy,</w:t>
      </w:r>
    </w:p>
    <w:p w14:paraId="0B9ED1A1"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likvidace obalového materiálu,</w:t>
      </w:r>
    </w:p>
    <w:p w14:paraId="66DCC801"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demontáž stávajícího přístroje,</w:t>
      </w:r>
    </w:p>
    <w:p w14:paraId="3EF1C93F" w14:textId="77777777" w:rsidR="00E76BB5" w:rsidRPr="008C4BD5" w:rsidRDefault="00E76BB5" w:rsidP="008C4BD5">
      <w:pPr>
        <w:numPr>
          <w:ilvl w:val="0"/>
          <w:numId w:val="11"/>
        </w:numPr>
        <w:tabs>
          <w:tab w:val="left" w:pos="1134"/>
        </w:tabs>
        <w:spacing w:line="276" w:lineRule="auto"/>
        <w:rPr>
          <w:rFonts w:ascii="Arial" w:hAnsi="Arial" w:cs="Arial"/>
        </w:rPr>
      </w:pPr>
      <w:r w:rsidRPr="008C4BD5">
        <w:rPr>
          <w:rFonts w:ascii="Arial" w:hAnsi="Arial" w:cs="Arial"/>
          <w:i/>
        </w:rPr>
        <w:t xml:space="preserve">ekologická likvidace stávajícího přístroje. </w:t>
      </w:r>
    </w:p>
    <w:p w14:paraId="68C57BF7" w14:textId="77777777" w:rsidR="002D2B6F" w:rsidRPr="008C4BD5" w:rsidRDefault="002D2B6F" w:rsidP="008C4BD5">
      <w:pPr>
        <w:numPr>
          <w:ilvl w:val="0"/>
          <w:numId w:val="8"/>
        </w:numPr>
        <w:spacing w:line="276" w:lineRule="auto"/>
        <w:rPr>
          <w:rFonts w:ascii="Arial" w:hAnsi="Arial" w:cs="Arial"/>
        </w:rPr>
      </w:pPr>
      <w:r w:rsidRPr="008C4BD5">
        <w:rPr>
          <w:rFonts w:ascii="Arial" w:hAnsi="Arial" w:cs="Arial"/>
        </w:rPr>
        <w:t>Zvláštní požadavky:</w:t>
      </w:r>
    </w:p>
    <w:p w14:paraId="7B3192CA" w14:textId="77777777" w:rsidR="002D2B6F" w:rsidRPr="008C4BD5" w:rsidRDefault="002D2B6F" w:rsidP="008C4BD5">
      <w:pPr>
        <w:numPr>
          <w:ilvl w:val="0"/>
          <w:numId w:val="7"/>
        </w:numPr>
        <w:spacing w:line="276" w:lineRule="auto"/>
        <w:rPr>
          <w:rFonts w:ascii="Arial" w:hAnsi="Arial" w:cs="Arial"/>
        </w:rPr>
      </w:pPr>
      <w:r w:rsidRPr="008C4BD5">
        <w:rPr>
          <w:rFonts w:ascii="Arial" w:hAnsi="Arial" w:cs="Arial"/>
        </w:rPr>
        <w:t>je-li předmětem smlouvy i dodání licencí na užívání software, dodavatel uvede na dodacím listu, k veškerému softwarovému vybavení všech komponent zboží přesnou specifikaci SW – výrobce (držitele autorských práv), název, verzi, edici, lokalizaci, bitovou verzi, licenční typ. Dále dodavatel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14:paraId="37D93AFB" w14:textId="77777777" w:rsidR="002D2B6F" w:rsidRPr="008C4BD5" w:rsidRDefault="002D2B6F" w:rsidP="008C4BD5">
      <w:pPr>
        <w:numPr>
          <w:ilvl w:val="0"/>
          <w:numId w:val="7"/>
        </w:numPr>
        <w:spacing w:line="276" w:lineRule="auto"/>
        <w:rPr>
          <w:rFonts w:ascii="Arial" w:hAnsi="Arial" w:cs="Arial"/>
        </w:rPr>
      </w:pPr>
      <w:r w:rsidRPr="008C4BD5">
        <w:rPr>
          <w:rFonts w:ascii="Arial" w:hAnsi="Arial" w:cs="Arial"/>
        </w:rPr>
        <w:t>nájemce je povinen respektovat pokyny dodavatele týkající se uvedení zboží do provozu. V případě, že nájemce nevyčká, až dodavatel uvede zboží do provozu a uvede zboží do provozu sám, nebude mu ze strany dodavatele poskytnuta záruka za jakost zboží,</w:t>
      </w:r>
    </w:p>
    <w:p w14:paraId="23B882BB" w14:textId="77777777" w:rsidR="002D2B6F" w:rsidRPr="008C4BD5" w:rsidRDefault="002D2B6F" w:rsidP="008C4BD5">
      <w:pPr>
        <w:numPr>
          <w:ilvl w:val="0"/>
          <w:numId w:val="7"/>
        </w:numPr>
        <w:spacing w:line="276" w:lineRule="auto"/>
        <w:rPr>
          <w:rFonts w:ascii="Arial" w:hAnsi="Arial" w:cs="Arial"/>
        </w:rPr>
      </w:pPr>
      <w:r w:rsidRPr="008C4BD5">
        <w:rPr>
          <w:rFonts w:ascii="Arial" w:hAnsi="Arial" w:cs="Arial"/>
        </w:rPr>
        <w:t>protokol o předání zboží musí být na straně nájemce podepsán pracovníkem OOKC, v opačném případě není předání zboží považováno za úplné a nelze se domáhat úhrady ceny.</w:t>
      </w:r>
    </w:p>
    <w:p w14:paraId="787C07B6" w14:textId="77777777" w:rsidR="002D2B6F" w:rsidRPr="008C4BD5" w:rsidRDefault="002D2B6F" w:rsidP="008C4BD5">
      <w:pPr>
        <w:spacing w:line="276" w:lineRule="auto"/>
        <w:jc w:val="left"/>
        <w:rPr>
          <w:rFonts w:ascii="Arial" w:hAnsi="Arial" w:cs="Arial"/>
        </w:rPr>
      </w:pPr>
    </w:p>
    <w:p w14:paraId="4940D1C5" w14:textId="77777777"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IV.</w:t>
      </w:r>
    </w:p>
    <w:p w14:paraId="56BC47C2" w14:textId="77777777" w:rsidR="002D2B6F" w:rsidRPr="008C4BD5" w:rsidRDefault="002D2B6F" w:rsidP="008C4BD5">
      <w:pPr>
        <w:pStyle w:val="Nadpis2"/>
        <w:spacing w:line="276" w:lineRule="auto"/>
        <w:jc w:val="center"/>
        <w:rPr>
          <w:rFonts w:ascii="Arial" w:hAnsi="Arial" w:cs="Arial"/>
          <w:sz w:val="22"/>
          <w:szCs w:val="22"/>
        </w:rPr>
      </w:pPr>
      <w:r w:rsidRPr="008C4BD5">
        <w:rPr>
          <w:rFonts w:ascii="Arial" w:hAnsi="Arial" w:cs="Arial"/>
          <w:sz w:val="22"/>
          <w:szCs w:val="22"/>
        </w:rPr>
        <w:t>Vlastnické právo a nebezpečí škody na zboží</w:t>
      </w:r>
    </w:p>
    <w:p w14:paraId="1019CB79" w14:textId="77777777" w:rsidR="002D2B6F" w:rsidRPr="008C4BD5" w:rsidRDefault="002D2B6F" w:rsidP="008C4BD5">
      <w:pPr>
        <w:pStyle w:val="Zkladntext"/>
        <w:numPr>
          <w:ilvl w:val="0"/>
          <w:numId w:val="12"/>
        </w:numPr>
        <w:spacing w:line="276" w:lineRule="auto"/>
        <w:ind w:left="426" w:hanging="426"/>
        <w:rPr>
          <w:rFonts w:ascii="Arial" w:hAnsi="Arial" w:cs="Arial"/>
        </w:rPr>
      </w:pPr>
      <w:r w:rsidRPr="008C4BD5">
        <w:rPr>
          <w:rFonts w:ascii="Arial" w:hAnsi="Arial" w:cs="Arial"/>
        </w:rPr>
        <w:t xml:space="preserve">Nebezpečí škody na zboží přechází na nájemce okamžikem převzetí zboží. Týž následek má, nepřevezme-li nájemce zboží, ač mu s ním dodavatel umožnil nakládat. </w:t>
      </w:r>
    </w:p>
    <w:p w14:paraId="489FAD4F" w14:textId="4517A1C8" w:rsidR="002D2B6F" w:rsidRPr="008C4BD5" w:rsidRDefault="002D2B6F" w:rsidP="008C4BD5">
      <w:pPr>
        <w:pStyle w:val="Zkladntext"/>
        <w:numPr>
          <w:ilvl w:val="0"/>
          <w:numId w:val="12"/>
        </w:numPr>
        <w:spacing w:line="276" w:lineRule="auto"/>
        <w:ind w:left="426" w:hanging="426"/>
        <w:rPr>
          <w:rFonts w:ascii="Arial" w:hAnsi="Arial" w:cs="Arial"/>
        </w:rPr>
      </w:pPr>
      <w:r w:rsidRPr="008C4BD5">
        <w:rPr>
          <w:rFonts w:ascii="Arial" w:hAnsi="Arial" w:cs="Arial"/>
        </w:rPr>
        <w:t>Vlastnické právo ke zboží dle této smlouvy přechází na nájemce předáním zboží a zaplacením zůstatkové hodnoty dle přílohy č. 2 této smlouvy</w:t>
      </w:r>
      <w:r w:rsidR="009718D7">
        <w:rPr>
          <w:rFonts w:ascii="Arial" w:hAnsi="Arial" w:cs="Arial"/>
        </w:rPr>
        <w:t>, využije-li nájemce svého práva zboží odkoupit</w:t>
      </w:r>
      <w:r w:rsidRPr="008C4BD5">
        <w:rPr>
          <w:rFonts w:ascii="Arial" w:hAnsi="Arial" w:cs="Arial"/>
        </w:rPr>
        <w:t xml:space="preserve">. </w:t>
      </w:r>
    </w:p>
    <w:p w14:paraId="30C88D10" w14:textId="77777777" w:rsidR="002D2B6F" w:rsidRPr="008C4BD5" w:rsidRDefault="002D2B6F" w:rsidP="008C4BD5">
      <w:pPr>
        <w:pStyle w:val="Zkladntext"/>
        <w:spacing w:line="276" w:lineRule="auto"/>
        <w:ind w:left="0" w:firstLine="0"/>
        <w:jc w:val="left"/>
        <w:rPr>
          <w:rFonts w:ascii="Arial" w:hAnsi="Arial" w:cs="Arial"/>
        </w:rPr>
      </w:pPr>
    </w:p>
    <w:p w14:paraId="18D85EBB" w14:textId="77777777"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V.</w:t>
      </w:r>
    </w:p>
    <w:p w14:paraId="3FB6DD16" w14:textId="77777777" w:rsidR="002D2B6F" w:rsidRPr="008C4BD5" w:rsidRDefault="002D2B6F" w:rsidP="008C4BD5">
      <w:pPr>
        <w:pStyle w:val="Nadpis3"/>
        <w:spacing w:line="276" w:lineRule="auto"/>
        <w:rPr>
          <w:rFonts w:ascii="Arial" w:hAnsi="Arial" w:cs="Arial"/>
          <w:sz w:val="22"/>
          <w:szCs w:val="22"/>
        </w:rPr>
      </w:pPr>
      <w:r w:rsidRPr="008C4BD5">
        <w:rPr>
          <w:rFonts w:ascii="Arial" w:hAnsi="Arial" w:cs="Arial"/>
          <w:sz w:val="22"/>
          <w:szCs w:val="22"/>
        </w:rPr>
        <w:t>Záruka za jakost</w:t>
      </w:r>
    </w:p>
    <w:p w14:paraId="654C74D3" w14:textId="77777777"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Dodavatel odpovídá za to, že zboží v době jeho převzetí nájemcem:</w:t>
      </w:r>
    </w:p>
    <w:p w14:paraId="412AA8B4" w14:textId="77777777" w:rsidR="002D2B6F" w:rsidRPr="008C4BD5" w:rsidRDefault="002D2B6F" w:rsidP="008C4BD5">
      <w:pPr>
        <w:pStyle w:val="Zkladntext"/>
        <w:numPr>
          <w:ilvl w:val="0"/>
          <w:numId w:val="15"/>
        </w:numPr>
        <w:spacing w:line="276" w:lineRule="auto"/>
        <w:ind w:left="709" w:hanging="283"/>
        <w:rPr>
          <w:rFonts w:ascii="Arial" w:hAnsi="Arial" w:cs="Arial"/>
        </w:rPr>
      </w:pPr>
      <w:r w:rsidRPr="008C4BD5">
        <w:rPr>
          <w:rFonts w:ascii="Arial" w:hAnsi="Arial" w:cs="Arial"/>
        </w:rPr>
        <w:t>nebude mít žádné právní vady (zjevné či skryté), zejména pak, že nebude zatíženo právy třetích osob, ze kterých by pro nájemce vyplynuly jakékoliv další finanční nebo jiné povinnosti ve prospěch třetích stran (dále rovněž „právní vady“),</w:t>
      </w:r>
    </w:p>
    <w:p w14:paraId="1C96EA5E" w14:textId="77777777" w:rsidR="002D2B6F" w:rsidRPr="008C4BD5" w:rsidRDefault="002D2B6F" w:rsidP="008C4BD5">
      <w:pPr>
        <w:numPr>
          <w:ilvl w:val="0"/>
          <w:numId w:val="15"/>
        </w:numPr>
        <w:spacing w:line="276" w:lineRule="auto"/>
        <w:ind w:left="709" w:hanging="283"/>
        <w:rPr>
          <w:rFonts w:ascii="Arial" w:hAnsi="Arial" w:cs="Arial"/>
        </w:rPr>
      </w:pPr>
      <w:r w:rsidRPr="008C4BD5">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nájemcem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64A9DDFB" w14:textId="77777777" w:rsidR="002D2B6F" w:rsidRPr="008C4BD5" w:rsidRDefault="002D2B6F" w:rsidP="008C4BD5">
      <w:pPr>
        <w:numPr>
          <w:ilvl w:val="0"/>
          <w:numId w:val="2"/>
        </w:numPr>
        <w:spacing w:line="276" w:lineRule="auto"/>
        <w:ind w:left="426" w:hanging="426"/>
        <w:rPr>
          <w:rFonts w:ascii="Arial" w:hAnsi="Arial" w:cs="Arial"/>
        </w:rPr>
      </w:pPr>
      <w:r w:rsidRPr="008C4BD5">
        <w:rPr>
          <w:rFonts w:ascii="Arial" w:hAnsi="Arial" w:cs="Arial"/>
        </w:rPr>
        <w:t xml:space="preserve">Dodavatel odpovídá za vady zboží, jež bude mít zboží v době jeho převzetí nájemcem, za vady zboží vzniklé porušením povinnosti dodavatele a dále dodavatel přebírá závazek a odpovědnost za vady zboží, které se na zboží vyskytnou v průběhu záruční doby (tj. dodavatel poskytne nájemci záruku za jakost zboží ve smyslu § </w:t>
      </w:r>
      <w:smartTag w:uri="urn:schemas-microsoft-com:office:smarttags" w:element="metricconverter">
        <w:smartTagPr>
          <w:attr w:name="ProductID" w:val="2113 a"/>
        </w:smartTagPr>
        <w:r w:rsidRPr="008C4BD5">
          <w:rPr>
            <w:rFonts w:ascii="Arial" w:hAnsi="Arial" w:cs="Arial"/>
          </w:rPr>
          <w:t>2113 a</w:t>
        </w:r>
      </w:smartTag>
      <w:r w:rsidRPr="008C4BD5">
        <w:rPr>
          <w:rFonts w:ascii="Arial" w:hAnsi="Arial" w:cs="Arial"/>
        </w:rPr>
        <w:t xml:space="preserve"> násl. občanského zákoníku). </w:t>
      </w:r>
    </w:p>
    <w:p w14:paraId="63B5CB1C" w14:textId="469EDA56" w:rsidR="002D2B6F" w:rsidRPr="008C4BD5" w:rsidRDefault="002D2B6F" w:rsidP="008C4BD5">
      <w:pPr>
        <w:numPr>
          <w:ilvl w:val="0"/>
          <w:numId w:val="2"/>
        </w:numPr>
        <w:tabs>
          <w:tab w:val="num" w:pos="426"/>
          <w:tab w:val="left" w:pos="1701"/>
        </w:tabs>
        <w:spacing w:line="276" w:lineRule="auto"/>
        <w:ind w:left="426" w:hanging="426"/>
        <w:rPr>
          <w:rFonts w:ascii="Arial" w:hAnsi="Arial" w:cs="Arial"/>
        </w:rPr>
      </w:pPr>
      <w:r w:rsidRPr="008C4BD5">
        <w:rPr>
          <w:rFonts w:ascii="Arial" w:hAnsi="Arial" w:cs="Arial"/>
        </w:rPr>
        <w:t xml:space="preserve">Záruční doba na zboží </w:t>
      </w:r>
      <w:r w:rsidR="00F14391" w:rsidRPr="008C4BD5">
        <w:rPr>
          <w:rFonts w:ascii="Arial" w:hAnsi="Arial" w:cs="Arial"/>
        </w:rPr>
        <w:t>trvá po celou dobu účinnosti smlouvy o operativním leasingu uzavřené dle této smlouvy</w:t>
      </w:r>
      <w:r w:rsidRPr="008C4BD5">
        <w:rPr>
          <w:rFonts w:ascii="Arial" w:hAnsi="Arial" w:cs="Arial"/>
        </w:rPr>
        <w:t xml:space="preserve">. Záruční doba počíná běžet předáním zboží.   </w:t>
      </w:r>
    </w:p>
    <w:p w14:paraId="503DE4B6" w14:textId="77777777" w:rsidR="002D2B6F" w:rsidRPr="008C4BD5" w:rsidRDefault="002D2B6F" w:rsidP="008C4BD5">
      <w:pPr>
        <w:numPr>
          <w:ilvl w:val="0"/>
          <w:numId w:val="2"/>
        </w:numPr>
        <w:spacing w:line="276" w:lineRule="auto"/>
        <w:ind w:left="426" w:hanging="426"/>
        <w:rPr>
          <w:rFonts w:ascii="Arial" w:hAnsi="Arial" w:cs="Arial"/>
        </w:rPr>
      </w:pPr>
      <w:r w:rsidRPr="008C4BD5">
        <w:rPr>
          <w:rFonts w:ascii="Arial" w:hAnsi="Arial" w:cs="Arial"/>
        </w:rPr>
        <w:lastRenderedPageBreak/>
        <w:t xml:space="preserve">Záruka se nevztahuje na vady zboží vzniklé poškozením zboží způsobeným třetími osobami nebo nájemcem při užívání zboží v rozporu s návodem k použití a údržbě zboží, ledaže k takovému poškození došlo v důsledku jiné vady zboží. </w:t>
      </w:r>
    </w:p>
    <w:p w14:paraId="717BF766" w14:textId="77777777" w:rsidR="002D2B6F" w:rsidRPr="008C4BD5" w:rsidRDefault="002D2B6F" w:rsidP="008C4BD5">
      <w:pPr>
        <w:numPr>
          <w:ilvl w:val="0"/>
          <w:numId w:val="2"/>
        </w:numPr>
        <w:tabs>
          <w:tab w:val="num" w:pos="426"/>
          <w:tab w:val="left" w:pos="1701"/>
        </w:tabs>
        <w:spacing w:line="276" w:lineRule="auto"/>
        <w:ind w:left="426" w:hanging="426"/>
        <w:rPr>
          <w:rFonts w:ascii="Arial" w:hAnsi="Arial" w:cs="Arial"/>
          <w:i/>
        </w:rPr>
      </w:pPr>
      <w:r w:rsidRPr="008C4BD5">
        <w:rPr>
          <w:rFonts w:ascii="Arial" w:hAnsi="Arial" w:cs="Arial"/>
        </w:rPr>
        <w:t xml:space="preserve">Dodavatel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sidRPr="008C4BD5">
        <w:rPr>
          <w:rFonts w:ascii="Arial" w:hAnsi="Arial" w:cs="Arial"/>
          <w:i/>
        </w:rPr>
        <w:t xml:space="preserve"> </w:t>
      </w:r>
    </w:p>
    <w:p w14:paraId="3BCF09BA" w14:textId="77777777" w:rsidR="002D2B6F" w:rsidRPr="008C4BD5" w:rsidRDefault="002D2B6F" w:rsidP="008C4BD5">
      <w:pPr>
        <w:numPr>
          <w:ilvl w:val="0"/>
          <w:numId w:val="2"/>
        </w:numPr>
        <w:spacing w:line="276" w:lineRule="auto"/>
        <w:ind w:left="426" w:hanging="426"/>
        <w:rPr>
          <w:rFonts w:ascii="Arial" w:eastAsia="Calibri" w:hAnsi="Arial" w:cs="Arial"/>
          <w:lang w:eastAsia="en-US"/>
        </w:rPr>
      </w:pPr>
      <w:r w:rsidRPr="008C4BD5">
        <w:rPr>
          <w:rFonts w:ascii="Arial" w:hAnsi="Arial" w:cs="Arial"/>
        </w:rPr>
        <w:t xml:space="preserve">Záruka se vztahuje i na příslušenství, které je nutné k plnému a bezpečnému využití dodaného zboží po celou záruční dobu, a které bylo dodavatelem dodáno spolu se zbožím. </w:t>
      </w:r>
      <w:r w:rsidRPr="008C4BD5">
        <w:rPr>
          <w:rFonts w:ascii="Arial" w:eastAsia="Calibri" w:hAnsi="Arial" w:cs="Arial"/>
          <w:lang w:eastAsia="en-US"/>
        </w:rPr>
        <w:t>Stejně tak poskytne dodavatel spotřební materiál potřebný pro jím prováděný servis, revize, předepsané kontroly a prohlídky, kalibrace a validace dle tohoto článku. Pro vyloučení pochybností smluvní strany uvádějí, že cena podle článku II. této smlouvy zahrnuje i cenu (včetně výměny) za tento materiál v potřebném množství a kvalitě po celou záruční dobu.</w:t>
      </w:r>
    </w:p>
    <w:p w14:paraId="10B50036" w14:textId="77777777" w:rsidR="002D2B6F" w:rsidRPr="008C4BD5" w:rsidRDefault="002D2B6F" w:rsidP="008C4BD5">
      <w:pPr>
        <w:numPr>
          <w:ilvl w:val="0"/>
          <w:numId w:val="2"/>
        </w:numPr>
        <w:tabs>
          <w:tab w:val="left" w:pos="426"/>
        </w:tabs>
        <w:spacing w:line="276" w:lineRule="auto"/>
        <w:ind w:left="426" w:hanging="426"/>
        <w:rPr>
          <w:rFonts w:ascii="Arial" w:hAnsi="Arial" w:cs="Arial"/>
        </w:rPr>
      </w:pPr>
      <w:r w:rsidRPr="008C4BD5">
        <w:rPr>
          <w:rFonts w:ascii="Arial" w:eastAsia="Calibri" w:hAnsi="Arial" w:cs="Arial"/>
          <w:lang w:eastAsia="en-US"/>
        </w:rPr>
        <w:t xml:space="preserve">Nájemce je povinen oznámit dodavateli vadu zboží, která se vyskytla v průběhu záruční doby, a to bez zbytečného odkladu, nejpozději však do 7 (slovem: sedmi) pracovních dnů poté, kdy nájemce vadu zjistil. Vytčení vady musí být oznámeno dodavateli telefonicky a následně též po telefonickém nahlášení e-mailem na kontaktní údaje dodavatele. </w:t>
      </w:r>
      <w:r w:rsidRPr="008C4BD5">
        <w:rPr>
          <w:rFonts w:ascii="Arial" w:hAnsi="Arial" w:cs="Arial"/>
        </w:rPr>
        <w:t>Kontaktní údaje dodavatele pro účely hlášení závad: (</w:t>
      </w:r>
      <w:r w:rsidRPr="008C4BD5">
        <w:rPr>
          <w:rFonts w:ascii="Arial" w:hAnsi="Arial" w:cs="Arial"/>
          <w:color w:val="00B0F0"/>
        </w:rPr>
        <w:t>doplní dodavatel</w:t>
      </w:r>
      <w:r w:rsidRPr="008C4BD5">
        <w:rPr>
          <w:rFonts w:ascii="Arial" w:hAnsi="Arial" w:cs="Arial"/>
        </w:rPr>
        <w:t>), tel.: (</w:t>
      </w:r>
      <w:r w:rsidRPr="008C4BD5">
        <w:rPr>
          <w:rFonts w:ascii="Arial" w:hAnsi="Arial" w:cs="Arial"/>
          <w:color w:val="00B0F0"/>
        </w:rPr>
        <w:t>doplní dodavatel</w:t>
      </w:r>
      <w:r w:rsidRPr="008C4BD5">
        <w:rPr>
          <w:rFonts w:ascii="Arial" w:hAnsi="Arial" w:cs="Arial"/>
        </w:rPr>
        <w:t>), email: (</w:t>
      </w:r>
      <w:r w:rsidRPr="008C4BD5">
        <w:rPr>
          <w:rFonts w:ascii="Arial" w:hAnsi="Arial" w:cs="Arial"/>
          <w:color w:val="00B0F0"/>
        </w:rPr>
        <w:t>doplní dodavatel</w:t>
      </w:r>
      <w:r w:rsidRPr="008C4BD5">
        <w:rPr>
          <w:rFonts w:ascii="Arial" w:hAnsi="Arial" w:cs="Arial"/>
        </w:rPr>
        <w:t>).</w:t>
      </w:r>
      <w:r w:rsidRPr="008C4BD5">
        <w:rPr>
          <w:rFonts w:ascii="Arial" w:eastAsia="Calibri" w:hAnsi="Arial" w:cs="Arial"/>
          <w:lang w:eastAsia="en-US"/>
        </w:rPr>
        <w:t xml:space="preserve">   </w:t>
      </w:r>
    </w:p>
    <w:p w14:paraId="0AD5D0B7" w14:textId="1978952A" w:rsidR="002D2B6F" w:rsidRPr="008C4BD5" w:rsidRDefault="002D2B6F" w:rsidP="008C4BD5">
      <w:pPr>
        <w:numPr>
          <w:ilvl w:val="0"/>
          <w:numId w:val="2"/>
        </w:numPr>
        <w:tabs>
          <w:tab w:val="left" w:pos="426"/>
        </w:tabs>
        <w:spacing w:line="276" w:lineRule="auto"/>
        <w:ind w:left="426" w:hanging="426"/>
        <w:rPr>
          <w:rFonts w:ascii="Arial" w:hAnsi="Arial" w:cs="Arial"/>
        </w:rPr>
      </w:pPr>
      <w:r w:rsidRPr="008C4BD5">
        <w:rPr>
          <w:rFonts w:ascii="Arial" w:hAnsi="Arial" w:cs="Arial"/>
        </w:rPr>
        <w:t xml:space="preserve">V případě uplatnění odpovědnosti za vady zboží se dodavatel zavazuje, že doba nástupu servisního technika na opravu bude maximálně </w:t>
      </w:r>
      <w:r w:rsidR="00211932" w:rsidRPr="008C4BD5">
        <w:rPr>
          <w:rFonts w:ascii="Arial" w:hAnsi="Arial" w:cs="Arial"/>
        </w:rPr>
        <w:t>48</w:t>
      </w:r>
      <w:r w:rsidR="00E02515" w:rsidRPr="008C4BD5">
        <w:rPr>
          <w:rFonts w:ascii="Arial" w:hAnsi="Arial" w:cs="Arial"/>
        </w:rPr>
        <w:t xml:space="preserve"> </w:t>
      </w:r>
      <w:r w:rsidRPr="008C4BD5">
        <w:rPr>
          <w:rFonts w:ascii="Arial" w:hAnsi="Arial" w:cs="Arial"/>
        </w:rPr>
        <w:t>hodin od telefonického nahlášení závady dodavateli.</w:t>
      </w:r>
    </w:p>
    <w:p w14:paraId="47B4BFB1" w14:textId="661C283B"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 xml:space="preserve">Lhůta pro odstranění vad nebude delší než </w:t>
      </w:r>
      <w:r w:rsidR="00211932" w:rsidRPr="008C4BD5">
        <w:rPr>
          <w:rFonts w:ascii="Arial" w:hAnsi="Arial" w:cs="Arial"/>
        </w:rPr>
        <w:t>4</w:t>
      </w:r>
      <w:r w:rsidR="00E02515" w:rsidRPr="008C4BD5">
        <w:rPr>
          <w:rFonts w:ascii="Arial" w:hAnsi="Arial" w:cs="Arial"/>
        </w:rPr>
        <w:t xml:space="preserve"> </w:t>
      </w:r>
      <w:r w:rsidRPr="008C4BD5">
        <w:rPr>
          <w:rFonts w:ascii="Arial" w:hAnsi="Arial" w:cs="Arial"/>
        </w:rPr>
        <w:t>kalendářní dn</w:t>
      </w:r>
      <w:r w:rsidR="00211932" w:rsidRPr="008C4BD5">
        <w:rPr>
          <w:rFonts w:ascii="Arial" w:hAnsi="Arial" w:cs="Arial"/>
        </w:rPr>
        <w:t>y</w:t>
      </w:r>
      <w:r w:rsidRPr="008C4BD5">
        <w:rPr>
          <w:rFonts w:ascii="Arial" w:hAnsi="Arial" w:cs="Arial"/>
        </w:rPr>
        <w:t xml:space="preserve">. Lhůta pro odstranění vad začíná plynout ode dne telefonického nahlášení vad dodavateli na výše uvedené kontaktní údaje dodavatele, pokud je nájemcem dodržen postup dle odst. 7 tohoto článku. </w:t>
      </w:r>
    </w:p>
    <w:p w14:paraId="1DB4DE0B" w14:textId="52EF8469"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 xml:space="preserve">Smluvní strany se dohodly, že dojde-li ke vzniku stejné vady na předmětu plnění, která již byla dodavateli v průběhu záruční doby minimálně 2x odstraněna, je nájemce oprávněn požadovat po dodavateli dodání nového zboží odpovídajícího specifikaci dle této smlouvy. </w:t>
      </w:r>
    </w:p>
    <w:p w14:paraId="3EB71414" w14:textId="4425E798"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 xml:space="preserve">V případě, že charakter, závažnost a rozsah vady neumožní lhůtu pro odstranění vady dodavateli splnit, může být dodavateli nájemcem písemně poskytnuta delší lhůta pro odstranění vady bez toho, aby se dodavatel dostal v průběhu poskytnuté delší lhůty na odstranění vady do prodlení s jejím odstraněním. O hledisku, zda charakter, závažnost a rozsah vady vyžaduje poskytnutí delší lhůty pro odstranění vady, stejně tak jako o její délce, rozhoduje nájemce.  </w:t>
      </w:r>
    </w:p>
    <w:p w14:paraId="108A1311" w14:textId="77777777"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 xml:space="preserve">Dodavatel se též zavazuje provádět v době záruky bezplatně: </w:t>
      </w:r>
    </w:p>
    <w:p w14:paraId="1C0A37D0" w14:textId="77777777" w:rsidR="002D2B6F" w:rsidRPr="008C4BD5" w:rsidRDefault="002D2B6F" w:rsidP="008C4BD5">
      <w:pPr>
        <w:pStyle w:val="Zkladntext"/>
        <w:numPr>
          <w:ilvl w:val="0"/>
          <w:numId w:val="6"/>
        </w:numPr>
        <w:spacing w:line="276" w:lineRule="auto"/>
        <w:rPr>
          <w:rFonts w:ascii="Arial" w:hAnsi="Arial" w:cs="Arial"/>
        </w:rPr>
      </w:pPr>
      <w:r w:rsidRPr="008C4BD5">
        <w:rPr>
          <w:rFonts w:ascii="Arial" w:hAnsi="Arial" w:cs="Arial"/>
        </w:rPr>
        <w:t>výrobcem předepsané kontroly a prohlídky, kalibrace, validace a metrologické ověření v souladu se zákonem č. 505/1990 Sb., o metrologii, ve znění pozdějších předpisů</w:t>
      </w:r>
    </w:p>
    <w:p w14:paraId="4F0BE8B9" w14:textId="77777777" w:rsidR="002D2B6F" w:rsidRPr="008C4BD5" w:rsidRDefault="002D2B6F" w:rsidP="008C4BD5">
      <w:pPr>
        <w:pStyle w:val="Zkladntext"/>
        <w:numPr>
          <w:ilvl w:val="0"/>
          <w:numId w:val="6"/>
        </w:numPr>
        <w:spacing w:line="276" w:lineRule="auto"/>
        <w:rPr>
          <w:rFonts w:ascii="Arial" w:hAnsi="Arial" w:cs="Arial"/>
        </w:rPr>
      </w:pPr>
      <w:r w:rsidRPr="008C4BD5">
        <w:rPr>
          <w:rFonts w:ascii="Arial" w:hAnsi="Arial" w:cs="Arial"/>
        </w:rPr>
        <w:t xml:space="preserve">bezpečnostně technické kontroly dle § 45 zákona o zdravotnických prostředcích, </w:t>
      </w:r>
    </w:p>
    <w:p w14:paraId="16EBE9F6" w14:textId="77777777" w:rsidR="002D2B6F" w:rsidRPr="008C4BD5" w:rsidRDefault="002D2B6F" w:rsidP="008C4BD5">
      <w:pPr>
        <w:pStyle w:val="Zkladntext"/>
        <w:numPr>
          <w:ilvl w:val="0"/>
          <w:numId w:val="6"/>
        </w:numPr>
        <w:spacing w:line="276" w:lineRule="auto"/>
        <w:rPr>
          <w:rFonts w:ascii="Arial" w:hAnsi="Arial" w:cs="Arial"/>
        </w:rPr>
      </w:pPr>
      <w:r w:rsidRPr="008C4BD5">
        <w:rPr>
          <w:rFonts w:ascii="Arial" w:hAnsi="Arial" w:cs="Arial"/>
        </w:rPr>
        <w:t>revize dle § 47 zákona o zdravotnických prostředcích,</w:t>
      </w:r>
    </w:p>
    <w:p w14:paraId="737B334B" w14:textId="77777777" w:rsidR="002D2B6F" w:rsidRPr="008C4BD5" w:rsidRDefault="002D2B6F" w:rsidP="008C4BD5">
      <w:pPr>
        <w:pStyle w:val="Zkladntext"/>
        <w:numPr>
          <w:ilvl w:val="0"/>
          <w:numId w:val="6"/>
        </w:numPr>
        <w:spacing w:line="276" w:lineRule="auto"/>
        <w:rPr>
          <w:rFonts w:ascii="Arial" w:hAnsi="Arial" w:cs="Arial"/>
        </w:rPr>
      </w:pPr>
      <w:r w:rsidRPr="008C4BD5">
        <w:rPr>
          <w:rFonts w:ascii="Arial" w:hAnsi="Arial" w:cs="Arial"/>
        </w:rPr>
        <w:t>v případě zboží se zdroji ionizačního záření zkoušky dlouhodobé stability, dle zákona č. 263/2016 Sb., atomový zákon, ve znění pozdějších předpisů</w:t>
      </w:r>
    </w:p>
    <w:p w14:paraId="586BB589" w14:textId="77777777" w:rsidR="002D2B6F" w:rsidRPr="008C4BD5" w:rsidRDefault="002D2B6F" w:rsidP="008C4BD5">
      <w:pPr>
        <w:pStyle w:val="Zkladntext"/>
        <w:spacing w:line="276" w:lineRule="auto"/>
        <w:ind w:left="426" w:firstLine="0"/>
        <w:rPr>
          <w:rFonts w:ascii="Arial" w:hAnsi="Arial" w:cs="Arial"/>
        </w:rPr>
      </w:pPr>
      <w:r w:rsidRPr="008C4BD5">
        <w:rPr>
          <w:rFonts w:ascii="Arial" w:hAnsi="Arial" w:cs="Arial"/>
        </w:rPr>
        <w:t>Protokoly o výše uvedených prohlídkách předává dodavatel neprodleně pracovníkovi OOKC nájemce.</w:t>
      </w:r>
    </w:p>
    <w:p w14:paraId="301DE782" w14:textId="76ADDB28" w:rsidR="0013312C" w:rsidRPr="008C4BD5" w:rsidRDefault="002D2B6F" w:rsidP="008C4BD5">
      <w:pPr>
        <w:numPr>
          <w:ilvl w:val="0"/>
          <w:numId w:val="2"/>
        </w:numPr>
        <w:spacing w:line="276" w:lineRule="auto"/>
        <w:ind w:left="426" w:hanging="426"/>
        <w:rPr>
          <w:rFonts w:ascii="Arial" w:hAnsi="Arial" w:cs="Arial"/>
        </w:rPr>
      </w:pPr>
      <w:r w:rsidRPr="008C4BD5">
        <w:rPr>
          <w:rFonts w:ascii="Arial" w:hAnsi="Arial" w:cs="Arial"/>
        </w:rPr>
        <w:t>Kontaktní osobou pro přímou komunikaci se servisním technikem dodavatele je pracovník OOKC nájemce. Ze strany dodavatele bude umožněna i telefonická konzultace pověřenými pracovníky zdravotnického pracoviště a pracovníky OOKC nájemce.</w:t>
      </w:r>
    </w:p>
    <w:p w14:paraId="49A59B65" w14:textId="77777777" w:rsidR="002D2B6F" w:rsidRPr="008C4BD5" w:rsidRDefault="002D2B6F" w:rsidP="008C4BD5">
      <w:pPr>
        <w:spacing w:line="276" w:lineRule="auto"/>
        <w:ind w:left="0" w:firstLine="0"/>
        <w:jc w:val="center"/>
        <w:rPr>
          <w:rFonts w:ascii="Arial" w:hAnsi="Arial" w:cs="Arial"/>
          <w:b/>
        </w:rPr>
      </w:pPr>
    </w:p>
    <w:p w14:paraId="71474921" w14:textId="23655B0A"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VI.</w:t>
      </w:r>
    </w:p>
    <w:p w14:paraId="56CD7637" w14:textId="77777777"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Sankční ujednání</w:t>
      </w:r>
    </w:p>
    <w:p w14:paraId="233D064E" w14:textId="48B3D474" w:rsidR="002D2B6F" w:rsidRPr="008C4BD5" w:rsidRDefault="002D2B6F" w:rsidP="008C4BD5">
      <w:pPr>
        <w:numPr>
          <w:ilvl w:val="0"/>
          <w:numId w:val="13"/>
        </w:numPr>
        <w:spacing w:line="276" w:lineRule="auto"/>
        <w:ind w:left="426" w:hanging="426"/>
        <w:rPr>
          <w:rFonts w:ascii="Arial" w:hAnsi="Arial" w:cs="Arial"/>
        </w:rPr>
      </w:pPr>
      <w:r w:rsidRPr="008C4BD5">
        <w:rPr>
          <w:rFonts w:ascii="Arial" w:hAnsi="Arial" w:cs="Arial"/>
        </w:rPr>
        <w:t>V případě, že dodavatel neodstraní vady zboží ve lhůtě uvedené v čl. V. odst. 9 smlouvy, je nájemce oprávněn požadovat po dodavateli smluvní pokutu ve výši 0,2 % z ceny nedodaného náhradního zboží bez DPH za každý kalendářní den až do řádného odstranění vad zboží.</w:t>
      </w:r>
    </w:p>
    <w:p w14:paraId="35EA54BC" w14:textId="1F718384" w:rsidR="00C727B2" w:rsidRPr="008C4BD5" w:rsidRDefault="00C727B2" w:rsidP="008C4BD5">
      <w:pPr>
        <w:numPr>
          <w:ilvl w:val="0"/>
          <w:numId w:val="13"/>
        </w:numPr>
        <w:spacing w:line="276" w:lineRule="auto"/>
        <w:ind w:left="426" w:hanging="426"/>
        <w:rPr>
          <w:rFonts w:ascii="Arial" w:hAnsi="Arial" w:cs="Arial"/>
        </w:rPr>
      </w:pPr>
      <w:r w:rsidRPr="008C4BD5">
        <w:rPr>
          <w:rFonts w:ascii="Arial" w:hAnsi="Arial" w:cs="Arial"/>
        </w:rPr>
        <w:t>V případě prodlení nájemce s plněním peněžitého závazku, je dodavatel oprávněn požadovat úrok z prodlení ve výši 0,01 % z dlužné částky za každý den prodlení.</w:t>
      </w:r>
    </w:p>
    <w:p w14:paraId="7727AE82" w14:textId="77777777" w:rsidR="002D2B6F" w:rsidRPr="008C4BD5" w:rsidRDefault="002D2B6F" w:rsidP="008C4BD5">
      <w:pPr>
        <w:numPr>
          <w:ilvl w:val="0"/>
          <w:numId w:val="13"/>
        </w:numPr>
        <w:spacing w:line="276" w:lineRule="auto"/>
        <w:ind w:left="426" w:hanging="426"/>
        <w:rPr>
          <w:rFonts w:ascii="Arial" w:hAnsi="Arial" w:cs="Arial"/>
        </w:rPr>
      </w:pPr>
      <w:r w:rsidRPr="008C4BD5">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14:paraId="485E98B4" w14:textId="77777777" w:rsidR="002D2B6F" w:rsidRPr="008C4BD5" w:rsidRDefault="002D2B6F" w:rsidP="008C4BD5">
      <w:pPr>
        <w:numPr>
          <w:ilvl w:val="0"/>
          <w:numId w:val="13"/>
        </w:numPr>
        <w:spacing w:line="276" w:lineRule="auto"/>
        <w:ind w:left="426" w:hanging="426"/>
        <w:rPr>
          <w:rFonts w:ascii="Arial" w:hAnsi="Arial" w:cs="Arial"/>
        </w:rPr>
      </w:pPr>
      <w:r w:rsidRPr="008C4BD5">
        <w:rPr>
          <w:rFonts w:ascii="Arial" w:hAnsi="Arial" w:cs="Arial"/>
        </w:rPr>
        <w:lastRenderedPageBreak/>
        <w:t xml:space="preserve">Smluvní pokuta je splatná do 30 kalendářních dnů ode dne doručení výzvy k její úhradě. </w:t>
      </w:r>
    </w:p>
    <w:p w14:paraId="70150562" w14:textId="77777777" w:rsidR="002D2B6F" w:rsidRPr="008C4BD5" w:rsidRDefault="002D2B6F" w:rsidP="008C4BD5">
      <w:pPr>
        <w:spacing w:line="276" w:lineRule="auto"/>
        <w:rPr>
          <w:rFonts w:ascii="Arial" w:hAnsi="Arial" w:cs="Arial"/>
        </w:rPr>
      </w:pPr>
    </w:p>
    <w:p w14:paraId="717C7231" w14:textId="02624B1B" w:rsidR="002D2B6F" w:rsidRPr="008C4BD5" w:rsidRDefault="000B7579" w:rsidP="008C4BD5">
      <w:pPr>
        <w:spacing w:line="276" w:lineRule="auto"/>
        <w:jc w:val="center"/>
        <w:rPr>
          <w:rFonts w:ascii="Arial" w:hAnsi="Arial" w:cs="Arial"/>
          <w:b/>
          <w:sz w:val="22"/>
          <w:szCs w:val="22"/>
        </w:rPr>
      </w:pPr>
      <w:r w:rsidRPr="008C4BD5">
        <w:rPr>
          <w:rFonts w:ascii="Arial" w:hAnsi="Arial" w:cs="Arial"/>
          <w:b/>
          <w:sz w:val="22"/>
          <w:szCs w:val="22"/>
        </w:rPr>
        <w:t>V</w:t>
      </w:r>
      <w:r w:rsidR="002D2B6F" w:rsidRPr="008C4BD5">
        <w:rPr>
          <w:rFonts w:ascii="Arial" w:hAnsi="Arial" w:cs="Arial"/>
          <w:b/>
          <w:sz w:val="22"/>
          <w:szCs w:val="22"/>
        </w:rPr>
        <w:t>I</w:t>
      </w:r>
      <w:r w:rsidRPr="008C4BD5">
        <w:rPr>
          <w:rFonts w:ascii="Arial" w:hAnsi="Arial" w:cs="Arial"/>
          <w:b/>
          <w:sz w:val="22"/>
          <w:szCs w:val="22"/>
        </w:rPr>
        <w:t>I</w:t>
      </w:r>
      <w:r w:rsidR="002D2B6F" w:rsidRPr="008C4BD5">
        <w:rPr>
          <w:rFonts w:ascii="Arial" w:hAnsi="Arial" w:cs="Arial"/>
          <w:b/>
          <w:sz w:val="22"/>
          <w:szCs w:val="22"/>
        </w:rPr>
        <w:t>.</w:t>
      </w:r>
    </w:p>
    <w:p w14:paraId="4E35A9BA" w14:textId="77777777" w:rsidR="002D2B6F" w:rsidRPr="008C4BD5" w:rsidRDefault="002D2B6F" w:rsidP="008C4BD5">
      <w:pPr>
        <w:pStyle w:val="Nadpis3"/>
        <w:spacing w:line="276" w:lineRule="auto"/>
        <w:rPr>
          <w:rFonts w:ascii="Arial" w:hAnsi="Arial" w:cs="Arial"/>
          <w:sz w:val="22"/>
          <w:szCs w:val="22"/>
        </w:rPr>
      </w:pPr>
      <w:r w:rsidRPr="008C4BD5">
        <w:rPr>
          <w:rFonts w:ascii="Arial" w:hAnsi="Arial" w:cs="Arial"/>
          <w:sz w:val="22"/>
          <w:szCs w:val="22"/>
        </w:rPr>
        <w:t>Zvláštní ustanovení</w:t>
      </w:r>
    </w:p>
    <w:p w14:paraId="7BBD1C02" w14:textId="77777777" w:rsidR="002D2B6F" w:rsidRPr="008C4BD5" w:rsidRDefault="002D2B6F" w:rsidP="008C4BD5">
      <w:pPr>
        <w:numPr>
          <w:ilvl w:val="0"/>
          <w:numId w:val="4"/>
        </w:numPr>
        <w:tabs>
          <w:tab w:val="left" w:pos="1701"/>
        </w:tabs>
        <w:spacing w:line="276" w:lineRule="auto"/>
        <w:rPr>
          <w:rFonts w:ascii="Arial" w:hAnsi="Arial" w:cs="Arial"/>
        </w:rPr>
      </w:pPr>
      <w:r w:rsidRPr="008C4BD5">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do tří měsíců ode dne, kdy byla uzavřena. V případě nesplnění této povinnosti bude smlouva ze zákona zrušena od počátku. </w:t>
      </w:r>
    </w:p>
    <w:p w14:paraId="20E877F5" w14:textId="77777777" w:rsidR="002D2B6F" w:rsidRPr="008C4BD5" w:rsidRDefault="002D2B6F" w:rsidP="008C4BD5">
      <w:pPr>
        <w:numPr>
          <w:ilvl w:val="0"/>
          <w:numId w:val="4"/>
        </w:numPr>
        <w:tabs>
          <w:tab w:val="left" w:pos="1701"/>
        </w:tabs>
        <w:spacing w:line="276" w:lineRule="auto"/>
        <w:rPr>
          <w:rFonts w:ascii="Arial" w:hAnsi="Arial" w:cs="Arial"/>
        </w:rPr>
      </w:pPr>
      <w:r w:rsidRPr="008C4BD5">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14:paraId="114EB5F8" w14:textId="77777777" w:rsidR="002D2B6F" w:rsidRPr="008C4BD5" w:rsidRDefault="002D2B6F" w:rsidP="008C4BD5">
      <w:pPr>
        <w:numPr>
          <w:ilvl w:val="0"/>
          <w:numId w:val="4"/>
        </w:numPr>
        <w:tabs>
          <w:tab w:val="left" w:pos="1701"/>
        </w:tabs>
        <w:spacing w:line="276" w:lineRule="auto"/>
        <w:rPr>
          <w:rFonts w:ascii="Arial" w:hAnsi="Arial" w:cs="Arial"/>
        </w:rPr>
      </w:pPr>
      <w:r w:rsidRPr="008C4BD5">
        <w:rPr>
          <w:rFonts w:ascii="Arial" w:hAnsi="Arial" w:cs="Arial"/>
        </w:rPr>
        <w:t>Smluvní strany se dohodly, že elektronický obraz této smlouvy a metadata vyžadovaná zákonem zašle správci registru smluv nájemce ve lhůtě 14 dní od uzavření smlouvy.</w:t>
      </w:r>
    </w:p>
    <w:p w14:paraId="13A794E8" w14:textId="77777777" w:rsidR="002D2B6F" w:rsidRPr="008C4BD5" w:rsidRDefault="002D2B6F" w:rsidP="008C4BD5">
      <w:pPr>
        <w:numPr>
          <w:ilvl w:val="0"/>
          <w:numId w:val="4"/>
        </w:numPr>
        <w:tabs>
          <w:tab w:val="left" w:pos="1701"/>
        </w:tabs>
        <w:spacing w:line="276" w:lineRule="auto"/>
        <w:rPr>
          <w:rFonts w:ascii="Arial" w:hAnsi="Arial" w:cs="Arial"/>
        </w:rPr>
      </w:pPr>
      <w:r w:rsidRPr="008C4BD5">
        <w:rPr>
          <w:rFonts w:ascii="Arial" w:hAnsi="Arial" w:cs="Arial"/>
        </w:rPr>
        <w:t xml:space="preserve">V případě, že smlouva nebude uveřejněna prostřednictvím registru smluv ani v 15. den od jejího uzavření, </w:t>
      </w:r>
      <w:r w:rsidR="000B7579" w:rsidRPr="008C4BD5">
        <w:rPr>
          <w:rFonts w:ascii="Arial" w:hAnsi="Arial" w:cs="Arial"/>
        </w:rPr>
        <w:t>předá</w:t>
      </w:r>
      <w:r w:rsidRPr="008C4BD5">
        <w:rPr>
          <w:rFonts w:ascii="Arial" w:hAnsi="Arial" w:cs="Arial"/>
        </w:rPr>
        <w:t xml:space="preserve"> elektronický obraz smlouvy a metadata druhá smluvní strana tak, aby smlouva byla uveřejněna prostřednictvím registru smluv do tří měsíců ode dne, kdy byla uzavřena. </w:t>
      </w:r>
    </w:p>
    <w:p w14:paraId="1F084965" w14:textId="77777777" w:rsidR="002D2B6F" w:rsidRPr="008C4BD5" w:rsidRDefault="002D2B6F" w:rsidP="008C4BD5">
      <w:pPr>
        <w:tabs>
          <w:tab w:val="left" w:pos="1701"/>
        </w:tabs>
        <w:spacing w:line="276" w:lineRule="auto"/>
        <w:ind w:left="0" w:firstLine="0"/>
        <w:rPr>
          <w:rFonts w:ascii="Arial" w:hAnsi="Arial" w:cs="Arial"/>
        </w:rPr>
      </w:pPr>
    </w:p>
    <w:p w14:paraId="1BF47B9D" w14:textId="4FAEC3BD" w:rsidR="002D2B6F" w:rsidRPr="008C4BD5" w:rsidRDefault="008323A1" w:rsidP="008C4BD5">
      <w:pPr>
        <w:pStyle w:val="Zkladntext"/>
        <w:spacing w:line="276" w:lineRule="auto"/>
        <w:jc w:val="center"/>
        <w:rPr>
          <w:rFonts w:ascii="Arial" w:hAnsi="Arial" w:cs="Arial"/>
          <w:b/>
          <w:sz w:val="22"/>
          <w:szCs w:val="22"/>
        </w:rPr>
      </w:pPr>
      <w:r w:rsidRPr="008C4BD5">
        <w:rPr>
          <w:rFonts w:ascii="Arial" w:hAnsi="Arial" w:cs="Arial"/>
          <w:b/>
          <w:sz w:val="22"/>
          <w:szCs w:val="22"/>
        </w:rPr>
        <w:t>VIII</w:t>
      </w:r>
      <w:r w:rsidR="002D2B6F" w:rsidRPr="008C4BD5">
        <w:rPr>
          <w:rFonts w:ascii="Arial" w:hAnsi="Arial" w:cs="Arial"/>
          <w:b/>
          <w:sz w:val="22"/>
          <w:szCs w:val="22"/>
        </w:rPr>
        <w:t>.</w:t>
      </w:r>
    </w:p>
    <w:p w14:paraId="0D36FA4C" w14:textId="77777777" w:rsidR="002D2B6F" w:rsidRPr="008C4BD5" w:rsidRDefault="002D2B6F" w:rsidP="008C4BD5">
      <w:pPr>
        <w:pStyle w:val="Zkladntext"/>
        <w:spacing w:line="276" w:lineRule="auto"/>
        <w:jc w:val="center"/>
        <w:rPr>
          <w:rFonts w:ascii="Arial" w:hAnsi="Arial" w:cs="Arial"/>
          <w:b/>
          <w:sz w:val="22"/>
          <w:szCs w:val="22"/>
        </w:rPr>
      </w:pPr>
      <w:r w:rsidRPr="008C4BD5">
        <w:rPr>
          <w:rFonts w:ascii="Arial" w:hAnsi="Arial" w:cs="Arial"/>
          <w:b/>
          <w:sz w:val="22"/>
          <w:szCs w:val="22"/>
        </w:rPr>
        <w:t>Závěrečná ustanovení</w:t>
      </w:r>
    </w:p>
    <w:p w14:paraId="112CFB4C"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w:t>
      </w:r>
    </w:p>
    <w:p w14:paraId="05B1433E"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rPr>
        <w:t xml:space="preserve">Smluvní strany jsou povinny oznámit další smluvní straně jakoukoliv změnu údajů uvedených v záhlaví této smlouvy, a to písemně bez zbytečného odkladu poté, kdy se o příslušné změně dozví. </w:t>
      </w:r>
    </w:p>
    <w:p w14:paraId="7C6D5093" w14:textId="77777777" w:rsidR="002D2B6F" w:rsidRPr="008C4BD5" w:rsidRDefault="002D2B6F" w:rsidP="008C4BD5">
      <w:pPr>
        <w:pStyle w:val="Zkladntext"/>
        <w:numPr>
          <w:ilvl w:val="0"/>
          <w:numId w:val="3"/>
        </w:numPr>
        <w:spacing w:line="276" w:lineRule="auto"/>
        <w:rPr>
          <w:rFonts w:ascii="Arial" w:hAnsi="Arial" w:cs="Arial"/>
        </w:rPr>
      </w:pPr>
      <w:r w:rsidRPr="008C4BD5">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08B91A4E" w14:textId="77777777" w:rsidR="002D2B6F" w:rsidRPr="008C4BD5" w:rsidRDefault="002D2B6F" w:rsidP="008C4BD5">
      <w:pPr>
        <w:pStyle w:val="Zkladntext"/>
        <w:numPr>
          <w:ilvl w:val="0"/>
          <w:numId w:val="3"/>
        </w:numPr>
        <w:spacing w:line="276" w:lineRule="auto"/>
        <w:ind w:left="357" w:hanging="357"/>
        <w:rPr>
          <w:rFonts w:ascii="Arial" w:hAnsi="Arial" w:cs="Arial"/>
        </w:rPr>
      </w:pPr>
      <w:r w:rsidRPr="008C4BD5">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4032E266" w14:textId="77777777" w:rsidR="002D2B6F" w:rsidRPr="008C4BD5" w:rsidRDefault="002D2B6F" w:rsidP="008C4BD5">
      <w:pPr>
        <w:pStyle w:val="Zkladntext"/>
        <w:numPr>
          <w:ilvl w:val="0"/>
          <w:numId w:val="3"/>
        </w:numPr>
        <w:spacing w:line="276" w:lineRule="auto"/>
        <w:ind w:left="357" w:hanging="357"/>
        <w:rPr>
          <w:rFonts w:ascii="Arial" w:hAnsi="Arial" w:cs="Arial"/>
        </w:rPr>
      </w:pPr>
      <w:r w:rsidRPr="008C4BD5">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7B244881"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39FE7AD2"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rPr>
        <w:t>Smluvní strany prohlašují, že si text smlouvy řádně přečetly, tomuto porozuměly a souhlasí s ním.</w:t>
      </w:r>
    </w:p>
    <w:p w14:paraId="72BA8ACD"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rPr>
        <w:t>Změny a doplňky této smlouvy lze činit pouze písemně, číslovanými dodatky, podepsanými smluvními stranami.</w:t>
      </w:r>
    </w:p>
    <w:p w14:paraId="796BC35E" w14:textId="31BE15B4" w:rsidR="002D2B6F" w:rsidRPr="008C4BD5" w:rsidRDefault="002D2B6F" w:rsidP="008C4BD5">
      <w:pPr>
        <w:numPr>
          <w:ilvl w:val="0"/>
          <w:numId w:val="3"/>
        </w:numPr>
        <w:spacing w:line="276" w:lineRule="auto"/>
        <w:rPr>
          <w:rFonts w:ascii="Arial" w:hAnsi="Arial" w:cs="Arial"/>
          <w:lang w:eastAsia="en-US"/>
        </w:rPr>
      </w:pPr>
      <w:r w:rsidRPr="008C4BD5">
        <w:rPr>
          <w:rFonts w:ascii="Arial" w:hAnsi="Arial" w:cs="Arial"/>
          <w:lang w:eastAsia="en-US"/>
        </w:rPr>
        <w:t>Tato smlouva nabývá platnosti dnem jejího podpisu oběma smluvními stranami</w:t>
      </w:r>
      <w:r w:rsidR="009718D7">
        <w:rPr>
          <w:rFonts w:ascii="Arial" w:hAnsi="Arial" w:cs="Arial"/>
          <w:lang w:eastAsia="en-US"/>
        </w:rPr>
        <w:t xml:space="preserve"> a účinnosti zveřejněním v registru smluv</w:t>
      </w:r>
      <w:r w:rsidRPr="008C4BD5">
        <w:rPr>
          <w:rFonts w:ascii="Arial" w:hAnsi="Arial" w:cs="Arial"/>
          <w:lang w:eastAsia="en-US"/>
        </w:rPr>
        <w:t>.</w:t>
      </w:r>
    </w:p>
    <w:p w14:paraId="3632F8BE" w14:textId="77777777" w:rsidR="002D2B6F" w:rsidRPr="008C4BD5" w:rsidRDefault="002D2B6F" w:rsidP="008C4BD5">
      <w:pPr>
        <w:spacing w:line="276" w:lineRule="auto"/>
        <w:ind w:left="360" w:firstLine="0"/>
        <w:rPr>
          <w:rFonts w:ascii="Arial" w:hAnsi="Arial" w:cs="Arial"/>
          <w:lang w:eastAsia="en-US"/>
        </w:rPr>
      </w:pPr>
    </w:p>
    <w:p w14:paraId="53546D22" w14:textId="77777777" w:rsidR="008C4BD5" w:rsidRDefault="008C4BD5">
      <w:pPr>
        <w:spacing w:after="160" w:line="259" w:lineRule="auto"/>
        <w:ind w:left="0" w:firstLine="0"/>
        <w:jc w:val="left"/>
        <w:rPr>
          <w:rFonts w:ascii="Arial" w:hAnsi="Arial" w:cs="Arial"/>
        </w:rPr>
      </w:pPr>
      <w:r>
        <w:rPr>
          <w:rFonts w:ascii="Arial" w:hAnsi="Arial" w:cs="Arial"/>
        </w:rPr>
        <w:br w:type="page"/>
      </w:r>
    </w:p>
    <w:p w14:paraId="5C7D53C8" w14:textId="66C94B23" w:rsidR="002D2B6F" w:rsidRPr="008C4BD5" w:rsidRDefault="002D2B6F" w:rsidP="008C4BD5">
      <w:pPr>
        <w:pStyle w:val="Zkladntext"/>
        <w:spacing w:line="276" w:lineRule="auto"/>
        <w:ind w:left="0" w:firstLine="0"/>
        <w:rPr>
          <w:rFonts w:ascii="Arial" w:hAnsi="Arial" w:cs="Arial"/>
        </w:rPr>
      </w:pPr>
      <w:r w:rsidRPr="008C4BD5">
        <w:rPr>
          <w:rFonts w:ascii="Arial" w:hAnsi="Arial" w:cs="Arial"/>
        </w:rPr>
        <w:lastRenderedPageBreak/>
        <w:t>Příloha č. 1 – specifikace předmětu smlouvy</w:t>
      </w:r>
    </w:p>
    <w:p w14:paraId="4F0419CA" w14:textId="5E588BCE" w:rsidR="002D2B6F" w:rsidRDefault="002D2B6F" w:rsidP="008C4BD5">
      <w:pPr>
        <w:pStyle w:val="Zkladntext"/>
        <w:spacing w:line="276" w:lineRule="auto"/>
        <w:ind w:left="0" w:firstLine="0"/>
        <w:rPr>
          <w:rFonts w:ascii="Arial" w:hAnsi="Arial" w:cs="Arial"/>
        </w:rPr>
      </w:pPr>
      <w:r w:rsidRPr="008C4BD5">
        <w:rPr>
          <w:rFonts w:ascii="Arial" w:hAnsi="Arial" w:cs="Arial"/>
        </w:rPr>
        <w:t xml:space="preserve">Příloha č. 2 – kupní smlouva/smlouva o </w:t>
      </w:r>
      <w:r w:rsidR="001E4F59" w:rsidRPr="008C4BD5">
        <w:rPr>
          <w:rFonts w:ascii="Arial" w:hAnsi="Arial" w:cs="Arial"/>
        </w:rPr>
        <w:t>operativním</w:t>
      </w:r>
      <w:r w:rsidRPr="008C4BD5">
        <w:rPr>
          <w:rFonts w:ascii="Arial" w:hAnsi="Arial" w:cs="Arial"/>
        </w:rPr>
        <w:t xml:space="preserve"> leasingu</w:t>
      </w:r>
    </w:p>
    <w:p w14:paraId="05F8338F" w14:textId="46CD4A6A" w:rsidR="00F42B32" w:rsidRPr="008C4BD5" w:rsidRDefault="00F42B32" w:rsidP="008C4BD5">
      <w:pPr>
        <w:pStyle w:val="Zkladntext"/>
        <w:spacing w:line="276" w:lineRule="auto"/>
        <w:ind w:left="0" w:firstLine="0"/>
        <w:rPr>
          <w:rFonts w:ascii="Arial" w:hAnsi="Arial" w:cs="Arial"/>
        </w:rPr>
      </w:pPr>
      <w:r w:rsidRPr="008C4BD5">
        <w:rPr>
          <w:rFonts w:ascii="Arial" w:hAnsi="Arial" w:cs="Arial"/>
        </w:rPr>
        <w:t xml:space="preserve">Příloha č. </w:t>
      </w:r>
      <w:r>
        <w:rPr>
          <w:rFonts w:ascii="Arial" w:hAnsi="Arial" w:cs="Arial"/>
        </w:rPr>
        <w:t>3</w:t>
      </w:r>
      <w:r w:rsidRPr="008C4BD5">
        <w:rPr>
          <w:rFonts w:ascii="Arial" w:hAnsi="Arial" w:cs="Arial"/>
        </w:rPr>
        <w:t xml:space="preserve"> –</w:t>
      </w:r>
      <w:r>
        <w:rPr>
          <w:rFonts w:ascii="Arial" w:hAnsi="Arial" w:cs="Arial"/>
        </w:rPr>
        <w:t xml:space="preserve"> b</w:t>
      </w:r>
      <w:r w:rsidRPr="00F42B32">
        <w:rPr>
          <w:rFonts w:ascii="Arial" w:hAnsi="Arial" w:cs="Arial"/>
        </w:rPr>
        <w:t>ezpečnostní standard pro dodavatele bezpečnostně významného SW s provozně významnou podporou</w:t>
      </w:r>
    </w:p>
    <w:p w14:paraId="6B5E3711" w14:textId="77777777" w:rsidR="002D2B6F" w:rsidRPr="008C4BD5" w:rsidRDefault="002D2B6F" w:rsidP="008C4BD5">
      <w:pPr>
        <w:tabs>
          <w:tab w:val="left" w:pos="357"/>
        </w:tabs>
        <w:spacing w:line="276" w:lineRule="auto"/>
        <w:ind w:left="0" w:firstLine="0"/>
        <w:rPr>
          <w:rFonts w:ascii="Arial" w:hAnsi="Arial" w:cs="Arial"/>
        </w:rPr>
      </w:pPr>
    </w:p>
    <w:p w14:paraId="18737B78" w14:textId="77777777" w:rsidR="000B7579" w:rsidRPr="008C4BD5" w:rsidRDefault="000B7579" w:rsidP="008C4BD5">
      <w:pPr>
        <w:pStyle w:val="Zkladntext"/>
        <w:spacing w:line="276" w:lineRule="auto"/>
        <w:ind w:left="360"/>
        <w:rPr>
          <w:rFonts w:ascii="Arial" w:hAnsi="Arial" w:cs="Arial"/>
        </w:rPr>
      </w:pPr>
    </w:p>
    <w:p w14:paraId="21545A7A" w14:textId="77777777" w:rsidR="000B7579" w:rsidRPr="008C4BD5" w:rsidRDefault="000B7579" w:rsidP="008C4BD5">
      <w:pPr>
        <w:pStyle w:val="Zkladntext"/>
        <w:spacing w:line="276" w:lineRule="auto"/>
        <w:ind w:left="360"/>
        <w:rPr>
          <w:rFonts w:ascii="Arial" w:hAnsi="Arial" w:cs="Arial"/>
        </w:rPr>
      </w:pPr>
    </w:p>
    <w:p w14:paraId="3C1FB06B" w14:textId="77777777" w:rsidR="000B7579" w:rsidRPr="008C4BD5" w:rsidRDefault="000B7579" w:rsidP="008C4BD5">
      <w:pPr>
        <w:pStyle w:val="Zkladntext"/>
        <w:spacing w:line="276" w:lineRule="auto"/>
        <w:ind w:left="360"/>
        <w:rPr>
          <w:rFonts w:ascii="Arial" w:hAnsi="Arial" w:cs="Arial"/>
        </w:rPr>
      </w:pPr>
      <w:r w:rsidRPr="008C4BD5">
        <w:rPr>
          <w:rFonts w:ascii="Arial" w:hAnsi="Arial" w:cs="Arial"/>
        </w:rPr>
        <w:t>V Ústí nad Labem, dne ……………….</w:t>
      </w:r>
      <w:r w:rsidRPr="008C4BD5">
        <w:rPr>
          <w:rFonts w:ascii="Arial" w:hAnsi="Arial" w:cs="Arial"/>
        </w:rPr>
        <w:tab/>
      </w:r>
      <w:r w:rsidRPr="008C4BD5">
        <w:rPr>
          <w:rFonts w:ascii="Arial" w:hAnsi="Arial" w:cs="Arial"/>
        </w:rPr>
        <w:tab/>
      </w:r>
      <w:r w:rsidRPr="008C4BD5">
        <w:rPr>
          <w:rFonts w:ascii="Arial" w:hAnsi="Arial" w:cs="Arial"/>
        </w:rPr>
        <w:tab/>
        <w:t xml:space="preserve">V ………………, dne …………….  </w:t>
      </w:r>
    </w:p>
    <w:p w14:paraId="26BFD842" w14:textId="77777777" w:rsidR="000B7579" w:rsidRPr="008C4BD5" w:rsidRDefault="000B7579" w:rsidP="008C4BD5">
      <w:pPr>
        <w:pStyle w:val="Zkladntext"/>
        <w:spacing w:line="276" w:lineRule="auto"/>
        <w:ind w:left="360"/>
        <w:rPr>
          <w:rFonts w:ascii="Arial" w:hAnsi="Arial" w:cs="Arial"/>
        </w:rPr>
      </w:pPr>
    </w:p>
    <w:p w14:paraId="28D81838" w14:textId="68EB8F02" w:rsidR="000B7579" w:rsidRDefault="000B7579" w:rsidP="008C4BD5">
      <w:pPr>
        <w:pStyle w:val="Zkladntext"/>
        <w:spacing w:line="276" w:lineRule="auto"/>
        <w:ind w:left="0" w:firstLine="0"/>
        <w:rPr>
          <w:rFonts w:ascii="Arial" w:hAnsi="Arial" w:cs="Arial"/>
        </w:rPr>
      </w:pPr>
    </w:p>
    <w:p w14:paraId="2FDA41E1" w14:textId="631E1BC5" w:rsidR="008C4BD5" w:rsidRDefault="008C4BD5" w:rsidP="008C4BD5">
      <w:pPr>
        <w:pStyle w:val="Zkladntext"/>
        <w:spacing w:line="276" w:lineRule="auto"/>
        <w:ind w:left="0" w:firstLine="0"/>
        <w:rPr>
          <w:rFonts w:ascii="Arial" w:hAnsi="Arial" w:cs="Arial"/>
        </w:rPr>
      </w:pPr>
    </w:p>
    <w:p w14:paraId="151C35E7" w14:textId="764C9084" w:rsidR="008C4BD5" w:rsidRDefault="008C4BD5" w:rsidP="008C4BD5">
      <w:pPr>
        <w:pStyle w:val="Zkladntext"/>
        <w:spacing w:line="276" w:lineRule="auto"/>
        <w:ind w:left="0" w:firstLine="0"/>
        <w:rPr>
          <w:rFonts w:ascii="Arial" w:hAnsi="Arial" w:cs="Arial"/>
        </w:rPr>
      </w:pPr>
    </w:p>
    <w:p w14:paraId="72512198" w14:textId="2D82B7FC" w:rsidR="008C4BD5" w:rsidRDefault="008C4BD5" w:rsidP="008C4BD5">
      <w:pPr>
        <w:pStyle w:val="Zkladntext"/>
        <w:spacing w:line="276" w:lineRule="auto"/>
        <w:ind w:left="0" w:firstLine="0"/>
        <w:rPr>
          <w:rFonts w:ascii="Arial" w:hAnsi="Arial" w:cs="Arial"/>
        </w:rPr>
      </w:pPr>
    </w:p>
    <w:p w14:paraId="0AD90A74" w14:textId="4372B7B1" w:rsidR="008C4BD5" w:rsidRDefault="008C4BD5" w:rsidP="008C4BD5">
      <w:pPr>
        <w:pStyle w:val="Zkladntext"/>
        <w:spacing w:line="276" w:lineRule="auto"/>
        <w:ind w:left="0" w:firstLine="0"/>
        <w:rPr>
          <w:rFonts w:ascii="Arial" w:hAnsi="Arial" w:cs="Arial"/>
        </w:rPr>
      </w:pPr>
    </w:p>
    <w:p w14:paraId="22FDD9F1" w14:textId="77777777" w:rsidR="008C4BD5" w:rsidRPr="008C4BD5" w:rsidRDefault="008C4BD5" w:rsidP="008C4BD5">
      <w:pPr>
        <w:pStyle w:val="Zkladntext"/>
        <w:spacing w:line="276" w:lineRule="auto"/>
        <w:ind w:left="0" w:firstLine="0"/>
        <w:rPr>
          <w:rFonts w:ascii="Arial" w:hAnsi="Arial" w:cs="Arial"/>
        </w:rPr>
      </w:pPr>
    </w:p>
    <w:p w14:paraId="0525F7AF" w14:textId="77777777" w:rsidR="000B7579" w:rsidRPr="008C4BD5" w:rsidRDefault="000B7579" w:rsidP="008C4BD5">
      <w:pPr>
        <w:spacing w:line="276" w:lineRule="auto"/>
        <w:ind w:left="0" w:firstLine="0"/>
        <w:contextualSpacing/>
        <w:jc w:val="left"/>
        <w:rPr>
          <w:rFonts w:ascii="Arial" w:hAnsi="Arial" w:cs="Arial"/>
        </w:rPr>
      </w:pPr>
    </w:p>
    <w:p w14:paraId="1C9BB829" w14:textId="77777777" w:rsidR="000B7579" w:rsidRPr="008C4BD5" w:rsidRDefault="000B7579" w:rsidP="008C4BD5">
      <w:pPr>
        <w:spacing w:line="276" w:lineRule="auto"/>
        <w:ind w:left="0" w:firstLine="0"/>
        <w:contextualSpacing/>
        <w:rPr>
          <w:rFonts w:ascii="Arial" w:hAnsi="Arial" w:cs="Arial"/>
        </w:rPr>
      </w:pPr>
      <w:r w:rsidRPr="008C4BD5">
        <w:rPr>
          <w:rFonts w:ascii="Arial" w:hAnsi="Arial" w:cs="Arial"/>
        </w:rPr>
        <w:t>_________________________</w:t>
      </w:r>
      <w:r w:rsidRPr="008C4BD5">
        <w:rPr>
          <w:rFonts w:ascii="Arial" w:hAnsi="Arial" w:cs="Arial"/>
        </w:rPr>
        <w:tab/>
      </w:r>
      <w:r w:rsidRPr="008C4BD5">
        <w:rPr>
          <w:rFonts w:ascii="Arial" w:hAnsi="Arial" w:cs="Arial"/>
        </w:rPr>
        <w:tab/>
      </w:r>
      <w:r w:rsidRPr="008C4BD5">
        <w:rPr>
          <w:rFonts w:ascii="Arial" w:hAnsi="Arial" w:cs="Arial"/>
        </w:rPr>
        <w:tab/>
      </w:r>
      <w:r w:rsidRPr="008C4BD5">
        <w:rPr>
          <w:rFonts w:ascii="Arial" w:hAnsi="Arial" w:cs="Arial"/>
        </w:rPr>
        <w:tab/>
        <w:t xml:space="preserve">______________________________ </w:t>
      </w:r>
    </w:p>
    <w:p w14:paraId="1CF4D098" w14:textId="1E0ABE85" w:rsidR="000B7579" w:rsidRPr="008C4BD5" w:rsidRDefault="000B7579" w:rsidP="008C4BD5">
      <w:pPr>
        <w:pStyle w:val="Zkladntext"/>
        <w:spacing w:line="276" w:lineRule="auto"/>
        <w:ind w:left="360"/>
        <w:rPr>
          <w:rFonts w:ascii="Arial" w:hAnsi="Arial" w:cs="Arial"/>
        </w:rPr>
      </w:pPr>
      <w:r w:rsidRPr="008C4BD5">
        <w:rPr>
          <w:rFonts w:ascii="Arial" w:hAnsi="Arial" w:cs="Arial"/>
        </w:rPr>
        <w:tab/>
        <w:t xml:space="preserve">MUDr. </w:t>
      </w:r>
      <w:r w:rsidR="001E4F59" w:rsidRPr="008C4BD5">
        <w:rPr>
          <w:rFonts w:ascii="Arial" w:hAnsi="Arial" w:cs="Arial"/>
        </w:rPr>
        <w:t>Tomáš Hrubý</w:t>
      </w:r>
      <w:r w:rsidRPr="008C4BD5">
        <w:rPr>
          <w:rFonts w:ascii="Arial" w:hAnsi="Arial" w:cs="Arial"/>
        </w:rPr>
        <w:tab/>
      </w:r>
      <w:r w:rsidRPr="008C4BD5">
        <w:rPr>
          <w:rFonts w:ascii="Arial" w:hAnsi="Arial" w:cs="Arial"/>
        </w:rPr>
        <w:tab/>
      </w:r>
      <w:r w:rsidRPr="008C4BD5">
        <w:rPr>
          <w:rFonts w:ascii="Arial" w:hAnsi="Arial" w:cs="Arial"/>
        </w:rPr>
        <w:tab/>
      </w:r>
      <w:r w:rsidRPr="008C4BD5">
        <w:rPr>
          <w:rFonts w:ascii="Arial" w:hAnsi="Arial" w:cs="Arial"/>
        </w:rPr>
        <w:tab/>
        <w:t>(</w:t>
      </w:r>
      <w:r w:rsidRPr="008C4BD5">
        <w:rPr>
          <w:rFonts w:ascii="Arial" w:hAnsi="Arial" w:cs="Arial"/>
          <w:color w:val="00B0F0"/>
        </w:rPr>
        <w:t>doplní dodavatel</w:t>
      </w:r>
      <w:r w:rsidRPr="008C4BD5">
        <w:rPr>
          <w:rFonts w:ascii="Arial" w:hAnsi="Arial" w:cs="Arial"/>
        </w:rPr>
        <w:t>)</w:t>
      </w:r>
      <w:r w:rsidRPr="008C4BD5">
        <w:rPr>
          <w:rFonts w:ascii="Arial" w:hAnsi="Arial" w:cs="Arial"/>
        </w:rPr>
        <w:tab/>
      </w:r>
      <w:r w:rsidRPr="008C4BD5">
        <w:rPr>
          <w:rFonts w:ascii="Arial" w:hAnsi="Arial" w:cs="Arial"/>
        </w:rPr>
        <w:tab/>
      </w:r>
    </w:p>
    <w:p w14:paraId="76F30692" w14:textId="4BED13B3" w:rsidR="000B7579" w:rsidRPr="008C4BD5" w:rsidRDefault="001E4F59" w:rsidP="008C4BD5">
      <w:pPr>
        <w:pStyle w:val="Zkladntext"/>
        <w:spacing w:line="276" w:lineRule="auto"/>
        <w:ind w:left="360"/>
        <w:rPr>
          <w:rFonts w:ascii="Arial" w:hAnsi="Arial" w:cs="Arial"/>
        </w:rPr>
      </w:pPr>
      <w:r w:rsidRPr="008C4BD5">
        <w:rPr>
          <w:rFonts w:ascii="Arial" w:hAnsi="Arial" w:cs="Arial"/>
        </w:rPr>
        <w:t xml:space="preserve">         </w:t>
      </w:r>
      <w:r w:rsidR="000B7579" w:rsidRPr="008C4BD5">
        <w:rPr>
          <w:rFonts w:ascii="Arial" w:hAnsi="Arial" w:cs="Arial"/>
        </w:rPr>
        <w:t>generální ředitel</w:t>
      </w:r>
      <w:r w:rsidR="000B7579" w:rsidRPr="008C4BD5">
        <w:rPr>
          <w:rFonts w:ascii="Arial" w:hAnsi="Arial" w:cs="Arial"/>
        </w:rPr>
        <w:tab/>
      </w:r>
      <w:r w:rsidR="000B7579" w:rsidRPr="008C4BD5">
        <w:rPr>
          <w:rFonts w:ascii="Arial" w:hAnsi="Arial" w:cs="Arial"/>
        </w:rPr>
        <w:tab/>
      </w:r>
    </w:p>
    <w:p w14:paraId="64500772" w14:textId="77777777" w:rsidR="002D2B6F" w:rsidRPr="008C4BD5" w:rsidRDefault="002D2B6F" w:rsidP="008C4BD5">
      <w:pPr>
        <w:pStyle w:val="Zkladntext"/>
        <w:tabs>
          <w:tab w:val="left" w:pos="5370"/>
        </w:tabs>
        <w:spacing w:line="276" w:lineRule="auto"/>
        <w:ind w:left="360"/>
        <w:rPr>
          <w:rFonts w:ascii="Arial" w:hAnsi="Arial" w:cs="Arial"/>
        </w:rPr>
      </w:pPr>
      <w:r w:rsidRPr="008C4BD5">
        <w:rPr>
          <w:rFonts w:ascii="Arial" w:hAnsi="Arial" w:cs="Arial"/>
        </w:rPr>
        <w:tab/>
      </w:r>
    </w:p>
    <w:p w14:paraId="6D3A9CB8" w14:textId="77777777" w:rsidR="00D23E49" w:rsidRPr="008C4BD5" w:rsidRDefault="00D23E49" w:rsidP="008C4BD5">
      <w:pPr>
        <w:spacing w:line="276" w:lineRule="auto"/>
        <w:rPr>
          <w:rFonts w:ascii="Arial" w:hAnsi="Arial" w:cs="Arial"/>
        </w:rPr>
      </w:pPr>
    </w:p>
    <w:sectPr w:rsidR="00D23E49" w:rsidRPr="008C4BD5" w:rsidSect="00595720">
      <w:headerReference w:type="default" r:id="rId8"/>
      <w:footerReference w:type="even" r:id="rId9"/>
      <w:footerReference w:type="default" r:id="rId10"/>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9C64" w14:textId="77777777" w:rsidR="00496ADE" w:rsidRDefault="00496ADE">
      <w:r>
        <w:separator/>
      </w:r>
    </w:p>
  </w:endnote>
  <w:endnote w:type="continuationSeparator" w:id="0">
    <w:p w14:paraId="5466C1B0" w14:textId="77777777" w:rsidR="00496ADE" w:rsidRDefault="0049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57F3" w14:textId="77777777" w:rsidR="004A1DCB" w:rsidRDefault="00B22F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E37D29A" w14:textId="77777777" w:rsidR="004A1DCB" w:rsidRDefault="00496A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CDC3" w14:textId="77777777" w:rsidR="004A1DCB" w:rsidRPr="00F3449A" w:rsidRDefault="00496ADE" w:rsidP="004A1DCB">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5A53" w14:textId="77777777" w:rsidR="00496ADE" w:rsidRDefault="00496ADE">
      <w:r>
        <w:separator/>
      </w:r>
    </w:p>
  </w:footnote>
  <w:footnote w:type="continuationSeparator" w:id="0">
    <w:p w14:paraId="1164E247" w14:textId="77777777" w:rsidR="00496ADE" w:rsidRDefault="0049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DE71" w14:textId="77777777" w:rsidR="004A1DCB" w:rsidRPr="00B47837" w:rsidRDefault="00496ADE" w:rsidP="004A1DCB">
    <w:pPr>
      <w:pStyle w:val="Zhlav"/>
      <w:ind w:left="0" w:firstLine="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062D0D"/>
    <w:multiLevelType w:val="hybridMultilevel"/>
    <w:tmpl w:val="EA9C11C0"/>
    <w:lvl w:ilvl="0" w:tplc="26086A54">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6" w15:restartNumberingAfterBreak="0">
    <w:nsid w:val="158A1636"/>
    <w:multiLevelType w:val="hybridMultilevel"/>
    <w:tmpl w:val="7E8C4E38"/>
    <w:lvl w:ilvl="0" w:tplc="26086A54">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B44584"/>
    <w:multiLevelType w:val="hybridMultilevel"/>
    <w:tmpl w:val="5BE0FE64"/>
    <w:lvl w:ilvl="0" w:tplc="26086A54">
      <w:start w:val="1"/>
      <w:numFmt w:val="bullet"/>
      <w:lvlText w:val=""/>
      <w:lvlJc w:val="left"/>
      <w:pPr>
        <w:ind w:left="1437" w:hanging="360"/>
      </w:pPr>
      <w:rPr>
        <w:rFonts w:ascii="Symbol" w:hAnsi="Symbol"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0"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DB4583"/>
    <w:multiLevelType w:val="hybridMultilevel"/>
    <w:tmpl w:val="0B44991E"/>
    <w:lvl w:ilvl="0" w:tplc="2812ADFC">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725B61CF"/>
    <w:multiLevelType w:val="singleLevel"/>
    <w:tmpl w:val="6D664240"/>
    <w:lvl w:ilvl="0">
      <w:start w:val="1"/>
      <w:numFmt w:val="decimal"/>
      <w:lvlText w:val="%1."/>
      <w:lvlJc w:val="left"/>
      <w:pPr>
        <w:ind w:left="720" w:hanging="360"/>
      </w:pPr>
      <w:rPr>
        <w:i w:val="0"/>
      </w:rPr>
    </w:lvl>
  </w:abstractNum>
  <w:abstractNum w:abstractNumId="19"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19"/>
  </w:num>
  <w:num w:numId="4">
    <w:abstractNumId w:val="4"/>
  </w:num>
  <w:num w:numId="5">
    <w:abstractNumId w:val="10"/>
  </w:num>
  <w:num w:numId="6">
    <w:abstractNumId w:val="7"/>
  </w:num>
  <w:num w:numId="7">
    <w:abstractNumId w:val="3"/>
  </w:num>
  <w:num w:numId="8">
    <w:abstractNumId w:val="13"/>
  </w:num>
  <w:num w:numId="9">
    <w:abstractNumId w:val="16"/>
  </w:num>
  <w:num w:numId="10">
    <w:abstractNumId w:val="14"/>
  </w:num>
  <w:num w:numId="11">
    <w:abstractNumId w:val="1"/>
  </w:num>
  <w:num w:numId="12">
    <w:abstractNumId w:val="12"/>
  </w:num>
  <w:num w:numId="13">
    <w:abstractNumId w:val="15"/>
  </w:num>
  <w:num w:numId="14">
    <w:abstractNumId w:val="11"/>
  </w:num>
  <w:num w:numId="15">
    <w:abstractNumId w:val="0"/>
  </w:num>
  <w:num w:numId="16">
    <w:abstractNumId w:val="8"/>
  </w:num>
  <w:num w:numId="17">
    <w:abstractNumId w:val="6"/>
  </w:num>
  <w:num w:numId="18">
    <w:abstractNumId w:val="5"/>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6F"/>
    <w:rsid w:val="00002663"/>
    <w:rsid w:val="00020C6D"/>
    <w:rsid w:val="0007330E"/>
    <w:rsid w:val="000B7579"/>
    <w:rsid w:val="0013312C"/>
    <w:rsid w:val="00173DEE"/>
    <w:rsid w:val="0018687C"/>
    <w:rsid w:val="001E4F59"/>
    <w:rsid w:val="00211932"/>
    <w:rsid w:val="00214498"/>
    <w:rsid w:val="00230DBE"/>
    <w:rsid w:val="002428B1"/>
    <w:rsid w:val="00271191"/>
    <w:rsid w:val="002C2A2E"/>
    <w:rsid w:val="002D2B6F"/>
    <w:rsid w:val="00332B13"/>
    <w:rsid w:val="003664AC"/>
    <w:rsid w:val="003D675A"/>
    <w:rsid w:val="004408E7"/>
    <w:rsid w:val="004656DC"/>
    <w:rsid w:val="00483FC0"/>
    <w:rsid w:val="00496ADE"/>
    <w:rsid w:val="00502019"/>
    <w:rsid w:val="00516034"/>
    <w:rsid w:val="00535C39"/>
    <w:rsid w:val="00572C03"/>
    <w:rsid w:val="00573802"/>
    <w:rsid w:val="00573E01"/>
    <w:rsid w:val="005E7489"/>
    <w:rsid w:val="00686672"/>
    <w:rsid w:val="006D4A0A"/>
    <w:rsid w:val="00705B85"/>
    <w:rsid w:val="00740048"/>
    <w:rsid w:val="0081195B"/>
    <w:rsid w:val="008323A1"/>
    <w:rsid w:val="008A050C"/>
    <w:rsid w:val="008C495D"/>
    <w:rsid w:val="008C4BD5"/>
    <w:rsid w:val="008F1069"/>
    <w:rsid w:val="009718D7"/>
    <w:rsid w:val="009932A5"/>
    <w:rsid w:val="00A8345E"/>
    <w:rsid w:val="00B22F48"/>
    <w:rsid w:val="00B7759C"/>
    <w:rsid w:val="00BA17AE"/>
    <w:rsid w:val="00C22D66"/>
    <w:rsid w:val="00C36A35"/>
    <w:rsid w:val="00C727B2"/>
    <w:rsid w:val="00CD7E42"/>
    <w:rsid w:val="00D23E49"/>
    <w:rsid w:val="00D651DA"/>
    <w:rsid w:val="00E02515"/>
    <w:rsid w:val="00E16B68"/>
    <w:rsid w:val="00E62446"/>
    <w:rsid w:val="00E76BB5"/>
    <w:rsid w:val="00E87366"/>
    <w:rsid w:val="00E8762C"/>
    <w:rsid w:val="00E9273E"/>
    <w:rsid w:val="00EA56E6"/>
    <w:rsid w:val="00F14391"/>
    <w:rsid w:val="00F42B32"/>
    <w:rsid w:val="00F60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3DAFBF"/>
  <w15:chartTrackingRefBased/>
  <w15:docId w15:val="{846FCE9C-9A6F-4596-9ED0-93D91DB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2B6F"/>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2D2B6F"/>
    <w:pPr>
      <w:keepNext/>
      <w:outlineLvl w:val="1"/>
    </w:pPr>
    <w:rPr>
      <w:b/>
    </w:rPr>
  </w:style>
  <w:style w:type="paragraph" w:styleId="Nadpis3">
    <w:name w:val="heading 3"/>
    <w:basedOn w:val="Normln"/>
    <w:next w:val="Normln"/>
    <w:link w:val="Nadpis3Char"/>
    <w:qFormat/>
    <w:rsid w:val="002D2B6F"/>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D2B6F"/>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2D2B6F"/>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2D2B6F"/>
  </w:style>
  <w:style w:type="character" w:customStyle="1" w:styleId="ZkladntextChar">
    <w:name w:val="Základní text Char"/>
    <w:basedOn w:val="Standardnpsmoodstavce"/>
    <w:link w:val="Zkladntext"/>
    <w:semiHidden/>
    <w:rsid w:val="002D2B6F"/>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2D2B6F"/>
    <w:pPr>
      <w:tabs>
        <w:tab w:val="center" w:pos="4536"/>
        <w:tab w:val="right" w:pos="9072"/>
      </w:tabs>
    </w:pPr>
  </w:style>
  <w:style w:type="character" w:customStyle="1" w:styleId="ZpatChar">
    <w:name w:val="Zápatí Char"/>
    <w:basedOn w:val="Standardnpsmoodstavce"/>
    <w:link w:val="Zpat"/>
    <w:uiPriority w:val="99"/>
    <w:rsid w:val="002D2B6F"/>
    <w:rPr>
      <w:rFonts w:ascii="Times New Roman" w:eastAsia="Times New Roman" w:hAnsi="Times New Roman" w:cs="Times New Roman"/>
      <w:sz w:val="20"/>
      <w:szCs w:val="20"/>
      <w:lang w:eastAsia="cs-CZ"/>
    </w:rPr>
  </w:style>
  <w:style w:type="character" w:styleId="slostrnky">
    <w:name w:val="page number"/>
    <w:semiHidden/>
    <w:rsid w:val="002D2B6F"/>
  </w:style>
  <w:style w:type="character" w:styleId="Hypertextovodkaz">
    <w:name w:val="Hyperlink"/>
    <w:rsid w:val="002D2B6F"/>
    <w:rPr>
      <w:color w:val="0000FF"/>
      <w:u w:val="single"/>
    </w:rPr>
  </w:style>
  <w:style w:type="character" w:styleId="Odkaznakoment">
    <w:name w:val="annotation reference"/>
    <w:uiPriority w:val="99"/>
    <w:rsid w:val="002D2B6F"/>
    <w:rPr>
      <w:sz w:val="16"/>
      <w:szCs w:val="16"/>
    </w:rPr>
  </w:style>
  <w:style w:type="paragraph" w:styleId="Textkomente">
    <w:name w:val="annotation text"/>
    <w:aliases w:val="RL Text komentáře"/>
    <w:basedOn w:val="Normln"/>
    <w:link w:val="TextkomenteChar"/>
    <w:uiPriority w:val="99"/>
    <w:rsid w:val="002D2B6F"/>
  </w:style>
  <w:style w:type="character" w:customStyle="1" w:styleId="TextkomenteChar">
    <w:name w:val="Text komentáře Char"/>
    <w:aliases w:val="RL Text komentáře Char"/>
    <w:basedOn w:val="Standardnpsmoodstavce"/>
    <w:link w:val="Textkomente"/>
    <w:uiPriority w:val="99"/>
    <w:rsid w:val="002D2B6F"/>
    <w:rPr>
      <w:rFonts w:ascii="Times New Roman" w:eastAsia="Times New Roman" w:hAnsi="Times New Roman" w:cs="Times New Roman"/>
      <w:sz w:val="20"/>
      <w:szCs w:val="20"/>
      <w:lang w:eastAsia="cs-CZ"/>
    </w:rPr>
  </w:style>
  <w:style w:type="paragraph" w:styleId="Zhlav">
    <w:name w:val="header"/>
    <w:basedOn w:val="Normln"/>
    <w:link w:val="ZhlavChar"/>
    <w:rsid w:val="002D2B6F"/>
    <w:pPr>
      <w:tabs>
        <w:tab w:val="center" w:pos="4536"/>
        <w:tab w:val="right" w:pos="9072"/>
      </w:tabs>
    </w:pPr>
  </w:style>
  <w:style w:type="character" w:customStyle="1" w:styleId="ZhlavChar">
    <w:name w:val="Záhlaví Char"/>
    <w:basedOn w:val="Standardnpsmoodstavce"/>
    <w:link w:val="Zhlav"/>
    <w:rsid w:val="002D2B6F"/>
    <w:rPr>
      <w:rFonts w:ascii="Times New Roman" w:eastAsia="Times New Roman" w:hAnsi="Times New Roman" w:cs="Times New Roman"/>
      <w:sz w:val="20"/>
      <w:szCs w:val="20"/>
      <w:lang w:eastAsia="cs-CZ"/>
    </w:rPr>
  </w:style>
  <w:style w:type="character" w:styleId="Siln">
    <w:name w:val="Strong"/>
    <w:qFormat/>
    <w:rsid w:val="002D2B6F"/>
    <w:rPr>
      <w:b/>
      <w:bCs/>
    </w:rPr>
  </w:style>
  <w:style w:type="character" w:styleId="Nevyeenzmnka">
    <w:name w:val="Unresolved Mention"/>
    <w:basedOn w:val="Standardnpsmoodstavce"/>
    <w:uiPriority w:val="99"/>
    <w:semiHidden/>
    <w:unhideWhenUsed/>
    <w:rsid w:val="00F607B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F607B6"/>
    <w:rPr>
      <w:b/>
      <w:bCs/>
    </w:rPr>
  </w:style>
  <w:style w:type="character" w:customStyle="1" w:styleId="PedmtkomenteChar">
    <w:name w:val="Předmět komentáře Char"/>
    <w:basedOn w:val="TextkomenteChar"/>
    <w:link w:val="Pedmtkomente"/>
    <w:uiPriority w:val="99"/>
    <w:semiHidden/>
    <w:rsid w:val="00F607B6"/>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686672"/>
    <w:pPr>
      <w:ind w:left="720"/>
      <w:contextualSpacing/>
    </w:pPr>
  </w:style>
  <w:style w:type="paragraph" w:styleId="Textbubliny">
    <w:name w:val="Balloon Text"/>
    <w:basedOn w:val="Normln"/>
    <w:link w:val="TextbublinyChar"/>
    <w:uiPriority w:val="99"/>
    <w:semiHidden/>
    <w:unhideWhenUsed/>
    <w:rsid w:val="00E16B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6B6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zej.parys@euromedic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2341</Words>
  <Characters>13817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Králíčková Michaela</cp:lastModifiedBy>
  <cp:revision>5</cp:revision>
  <dcterms:created xsi:type="dcterms:W3CDTF">2025-09-12T12:04:00Z</dcterms:created>
  <dcterms:modified xsi:type="dcterms:W3CDTF">2025-09-15T04:48:00Z</dcterms:modified>
</cp:coreProperties>
</file>