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8928" w14:textId="1B149380" w:rsidR="008D706E" w:rsidRPr="00BE2EC1" w:rsidRDefault="008D706E" w:rsidP="008D706E">
      <w:pPr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pH metrie s impedancí</w:t>
      </w:r>
      <w:r>
        <w:rPr>
          <w:rFonts w:eastAsia="Calibri" w:cs="Arial"/>
          <w:b/>
          <w:sz w:val="28"/>
          <w:szCs w:val="28"/>
        </w:rPr>
        <w:br/>
      </w:r>
      <w:r w:rsidRPr="000C502D">
        <w:rPr>
          <w:rFonts w:eastAsia="Calibri" w:cs="Arial"/>
          <w:b/>
          <w:sz w:val="24"/>
          <w:szCs w:val="24"/>
        </w:rPr>
        <w:t xml:space="preserve">část </w:t>
      </w:r>
      <w:r w:rsidR="00286F57" w:rsidRPr="000C502D">
        <w:rPr>
          <w:rFonts w:eastAsia="Calibri" w:cs="Arial"/>
          <w:b/>
          <w:sz w:val="24"/>
          <w:szCs w:val="24"/>
        </w:rPr>
        <w:t>2</w:t>
      </w:r>
      <w:r w:rsidR="008B5121" w:rsidRPr="000C502D">
        <w:rPr>
          <w:rFonts w:eastAsia="Calibri" w:cs="Arial"/>
          <w:b/>
          <w:sz w:val="24"/>
          <w:szCs w:val="24"/>
        </w:rPr>
        <w:t xml:space="preserve"> - </w:t>
      </w:r>
      <w:r w:rsidR="000C502D" w:rsidRPr="000C502D">
        <w:rPr>
          <w:rFonts w:eastAsia="Calibri" w:cs="Arial"/>
          <w:b/>
          <w:sz w:val="24"/>
          <w:szCs w:val="24"/>
        </w:rPr>
        <w:t>Dodávka pH metrie s impedancí pro Krajskou zdravotní, a.s. – Nemocnice Most, o.z.</w:t>
      </w:r>
    </w:p>
    <w:p w14:paraId="7AB7BC75" w14:textId="77777777" w:rsidR="0061545D" w:rsidRDefault="0061545D" w:rsidP="0061545D">
      <w:pPr>
        <w:rPr>
          <w:rFonts w:cs="Arial"/>
          <w:b/>
          <w:bCs/>
          <w:u w:val="single"/>
        </w:rPr>
      </w:pPr>
    </w:p>
    <w:p w14:paraId="6155BA22" w14:textId="47809183" w:rsidR="0061545D" w:rsidRPr="00CB62D5" w:rsidRDefault="0061545D" w:rsidP="0061545D">
      <w:pPr>
        <w:rPr>
          <w:rFonts w:cs="Arial"/>
          <w:b/>
          <w:bCs/>
          <w:sz w:val="20"/>
          <w:szCs w:val="20"/>
        </w:rPr>
      </w:pPr>
      <w:r w:rsidRPr="0061545D">
        <w:rPr>
          <w:rFonts w:cs="Arial"/>
          <w:b/>
          <w:bCs/>
          <w:sz w:val="20"/>
          <w:szCs w:val="20"/>
          <w:u w:val="single"/>
        </w:rPr>
        <w:t>Popis:</w:t>
      </w:r>
      <w:r w:rsidRPr="0061545D">
        <w:rPr>
          <w:rFonts w:cs="Arial"/>
          <w:b/>
          <w:bCs/>
          <w:sz w:val="20"/>
          <w:szCs w:val="20"/>
        </w:rPr>
        <w:t xml:space="preserve"> </w:t>
      </w:r>
    </w:p>
    <w:p w14:paraId="30D28AB6" w14:textId="5D9FF39B" w:rsidR="0061545D" w:rsidRPr="0061545D" w:rsidRDefault="0061545D" w:rsidP="0061545D">
      <w:pPr>
        <w:jc w:val="both"/>
        <w:rPr>
          <w:rFonts w:eastAsia="Calibri" w:cs="Arial"/>
          <w:sz w:val="20"/>
          <w:szCs w:val="20"/>
        </w:rPr>
      </w:pPr>
      <w:r w:rsidRPr="0061545D">
        <w:rPr>
          <w:rFonts w:eastAsia="Calibri" w:cs="Arial"/>
          <w:sz w:val="20"/>
          <w:szCs w:val="20"/>
        </w:rPr>
        <w:t xml:space="preserve">Nákup zařízení pro gastroenterologii Krajské zdravotní, a.s. – </w:t>
      </w:r>
      <w:r w:rsidR="00B73345">
        <w:rPr>
          <w:rFonts w:eastAsia="Calibri" w:cs="Arial"/>
          <w:sz w:val="20"/>
          <w:szCs w:val="20"/>
        </w:rPr>
        <w:t>N</w:t>
      </w:r>
      <w:r w:rsidRPr="0061545D">
        <w:rPr>
          <w:rFonts w:eastAsia="Calibri" w:cs="Arial"/>
          <w:sz w:val="20"/>
          <w:szCs w:val="20"/>
        </w:rPr>
        <w:t>emocnice Most,o.z. Systém je určen k zaznamenávání, ukládání, zobrazování a analýze údajů o pH v jícnu a žaludku za účelem diagnózy refluxních poruch.</w:t>
      </w:r>
    </w:p>
    <w:p w14:paraId="18203239" w14:textId="77777777" w:rsidR="0061545D" w:rsidRPr="0061545D" w:rsidRDefault="0061545D" w:rsidP="0061545D">
      <w:pPr>
        <w:jc w:val="both"/>
        <w:rPr>
          <w:rFonts w:eastAsia="Calibri" w:cs="Arial"/>
          <w:sz w:val="20"/>
          <w:szCs w:val="20"/>
        </w:rPr>
      </w:pPr>
    </w:p>
    <w:p w14:paraId="263380D6" w14:textId="77777777" w:rsidR="0061545D" w:rsidRPr="0061545D" w:rsidRDefault="0061545D" w:rsidP="0061545D">
      <w:pPr>
        <w:rPr>
          <w:rFonts w:cs="Arial"/>
          <w:b/>
          <w:bCs/>
          <w:sz w:val="20"/>
          <w:szCs w:val="20"/>
          <w:u w:val="single"/>
        </w:rPr>
      </w:pPr>
    </w:p>
    <w:p w14:paraId="26AB22CE" w14:textId="521C51E0" w:rsidR="0061545D" w:rsidRPr="0061545D" w:rsidRDefault="0061545D" w:rsidP="0061545D">
      <w:pPr>
        <w:rPr>
          <w:rFonts w:cs="Arial"/>
          <w:b/>
          <w:bCs/>
          <w:sz w:val="20"/>
          <w:szCs w:val="20"/>
          <w:u w:val="single"/>
        </w:rPr>
      </w:pPr>
      <w:r w:rsidRPr="0061545D">
        <w:rPr>
          <w:rFonts w:cs="Arial"/>
          <w:b/>
          <w:bCs/>
          <w:sz w:val="20"/>
          <w:szCs w:val="20"/>
          <w:u w:val="single"/>
        </w:rPr>
        <w:t>Seznam požadovaných položek:</w:t>
      </w:r>
    </w:p>
    <w:p w14:paraId="0E630F3B" w14:textId="77777777" w:rsidR="0061545D" w:rsidRPr="0061545D" w:rsidRDefault="0061545D" w:rsidP="0061545D">
      <w:pPr>
        <w:pStyle w:val="Odstavecseseznamem"/>
        <w:numPr>
          <w:ilvl w:val="0"/>
          <w:numId w:val="4"/>
        </w:numPr>
        <w:spacing w:after="200" w:line="276" w:lineRule="auto"/>
        <w:rPr>
          <w:rFonts w:eastAsia="Calibri" w:cs="Arial"/>
          <w:bCs/>
          <w:sz w:val="20"/>
          <w:szCs w:val="20"/>
        </w:rPr>
      </w:pPr>
      <w:r w:rsidRPr="0061545D">
        <w:rPr>
          <w:rFonts w:eastAsia="Calibri" w:cs="Arial"/>
          <w:sz w:val="20"/>
          <w:szCs w:val="20"/>
        </w:rPr>
        <w:t>1 ks ………… pH metrie s impedancí</w:t>
      </w:r>
    </w:p>
    <w:p w14:paraId="094C0E79" w14:textId="77777777" w:rsidR="0061545D" w:rsidRPr="0061545D" w:rsidRDefault="0061545D" w:rsidP="0061545D">
      <w:pPr>
        <w:pStyle w:val="Odstavecseseznamem"/>
        <w:spacing w:after="200" w:line="276" w:lineRule="auto"/>
        <w:rPr>
          <w:rFonts w:eastAsia="Calibri" w:cs="Arial"/>
          <w:bCs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61545D" w:rsidRPr="0061545D" w14:paraId="6D9457A6" w14:textId="77777777" w:rsidTr="006E6702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45D3E8BC" w14:textId="77777777" w:rsidR="0061545D" w:rsidRPr="0061545D" w:rsidRDefault="0061545D" w:rsidP="006E6702">
            <w:pPr>
              <w:rPr>
                <w:rFonts w:cs="Arial"/>
                <w:b/>
                <w:sz w:val="20"/>
                <w:szCs w:val="20"/>
              </w:rPr>
            </w:pPr>
            <w:r w:rsidRPr="0061545D">
              <w:rPr>
                <w:rFonts w:cs="Arial"/>
                <w:b/>
                <w:sz w:val="20"/>
                <w:szCs w:val="20"/>
              </w:rPr>
              <w:t xml:space="preserve">Základní informace                                         </w:t>
            </w:r>
          </w:p>
        </w:tc>
      </w:tr>
      <w:tr w:rsidR="0061545D" w:rsidRPr="0061545D" w14:paraId="04D5C3FC" w14:textId="77777777" w:rsidTr="006E6702">
        <w:trPr>
          <w:trHeight w:val="341"/>
        </w:trPr>
        <w:tc>
          <w:tcPr>
            <w:tcW w:w="2071" w:type="pct"/>
            <w:vAlign w:val="center"/>
          </w:tcPr>
          <w:p w14:paraId="6EF375F6" w14:textId="77777777" w:rsidR="0061545D" w:rsidRPr="0061545D" w:rsidRDefault="0061545D" w:rsidP="006E6702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61545D">
              <w:rPr>
                <w:rFonts w:cs="Arial"/>
                <w:sz w:val="20"/>
                <w:szCs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0D01458C" w14:textId="77777777" w:rsidR="0061545D" w:rsidRPr="0061545D" w:rsidRDefault="0061545D" w:rsidP="006E6702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1545D" w:rsidRPr="0061545D" w14:paraId="743294D9" w14:textId="77777777" w:rsidTr="006E6702">
        <w:trPr>
          <w:trHeight w:val="325"/>
        </w:trPr>
        <w:tc>
          <w:tcPr>
            <w:tcW w:w="2071" w:type="pct"/>
            <w:vAlign w:val="center"/>
          </w:tcPr>
          <w:p w14:paraId="17CC4FE6" w14:textId="77777777" w:rsidR="0061545D" w:rsidRPr="0061545D" w:rsidRDefault="0061545D" w:rsidP="006E6702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61545D">
              <w:rPr>
                <w:rFonts w:cs="Arial"/>
                <w:sz w:val="20"/>
                <w:szCs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1421EA9F" w14:textId="77777777" w:rsidR="0061545D" w:rsidRPr="0061545D" w:rsidRDefault="0061545D" w:rsidP="006E6702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1545D" w:rsidRPr="0061545D" w14:paraId="0EE00118" w14:textId="77777777" w:rsidTr="006E6702">
        <w:trPr>
          <w:trHeight w:val="341"/>
        </w:trPr>
        <w:tc>
          <w:tcPr>
            <w:tcW w:w="2071" w:type="pct"/>
            <w:vAlign w:val="center"/>
          </w:tcPr>
          <w:p w14:paraId="538546C9" w14:textId="77777777" w:rsidR="0061545D" w:rsidRPr="0061545D" w:rsidRDefault="0061545D" w:rsidP="006E6702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61545D">
              <w:rPr>
                <w:rFonts w:cs="Arial"/>
                <w:sz w:val="20"/>
                <w:szCs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3AF973E6" w14:textId="77777777" w:rsidR="0061545D" w:rsidRPr="0061545D" w:rsidRDefault="0061545D" w:rsidP="006E6702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1545D" w:rsidRPr="0061545D" w14:paraId="09262E84" w14:textId="77777777" w:rsidTr="006E6702">
        <w:trPr>
          <w:trHeight w:val="341"/>
        </w:trPr>
        <w:tc>
          <w:tcPr>
            <w:tcW w:w="2071" w:type="pct"/>
            <w:vAlign w:val="center"/>
          </w:tcPr>
          <w:p w14:paraId="4296B495" w14:textId="77777777" w:rsidR="0061545D" w:rsidRPr="0061545D" w:rsidRDefault="0061545D" w:rsidP="006E6702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61545D">
              <w:rPr>
                <w:rFonts w:cs="Arial"/>
                <w:sz w:val="20"/>
                <w:szCs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2A9AA12E" w14:textId="77777777" w:rsidR="0061545D" w:rsidRPr="0061545D" w:rsidRDefault="0061545D" w:rsidP="006E6702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8D33866" w14:textId="77777777" w:rsidR="0061545D" w:rsidRDefault="0061545D" w:rsidP="0061545D"/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273"/>
        <w:gridCol w:w="1085"/>
        <w:gridCol w:w="1316"/>
        <w:gridCol w:w="1579"/>
      </w:tblGrid>
      <w:tr w:rsidR="0061545D" w:rsidRPr="00BE2EC1" w14:paraId="43E4AAD5" w14:textId="77777777" w:rsidTr="006E6702">
        <w:trPr>
          <w:trHeight w:val="840"/>
          <w:jc w:val="center"/>
        </w:trPr>
        <w:tc>
          <w:tcPr>
            <w:tcW w:w="3059" w:type="pct"/>
            <w:shd w:val="clear" w:color="auto" w:fill="CCEDFF"/>
            <w:vAlign w:val="center"/>
          </w:tcPr>
          <w:p w14:paraId="7A276E9A" w14:textId="77777777" w:rsidR="0061545D" w:rsidRPr="00BE2EC1" w:rsidRDefault="0061545D" w:rsidP="006E6702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Technická specifikace přístroje</w:t>
            </w:r>
            <w:r w:rsidRPr="00BE2EC1">
              <w:rPr>
                <w:rFonts w:cs="Arial"/>
                <w:b/>
                <w:bCs/>
                <w:sz w:val="22"/>
              </w:rPr>
              <w:br/>
              <w:t>Základní požadavky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529" w:type="pct"/>
            <w:shd w:val="clear" w:color="auto" w:fill="CCEDFF"/>
            <w:vAlign w:val="center"/>
          </w:tcPr>
          <w:p w14:paraId="55CB0A12" w14:textId="77777777" w:rsidR="0061545D" w:rsidRPr="00BE2EC1" w:rsidRDefault="0061545D" w:rsidP="006E6702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Splňuje</w:t>
            </w:r>
          </w:p>
          <w:p w14:paraId="694E45C1" w14:textId="77777777" w:rsidR="0061545D" w:rsidRPr="00BE2EC1" w:rsidRDefault="0061545D" w:rsidP="006E6702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BE2EC1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642" w:type="pct"/>
            <w:shd w:val="clear" w:color="auto" w:fill="CCEDFF"/>
          </w:tcPr>
          <w:p w14:paraId="7AD6E88F" w14:textId="77777777" w:rsidR="0061545D" w:rsidRPr="00BE2EC1" w:rsidRDefault="0061545D" w:rsidP="006E6702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</w:tcPr>
          <w:p w14:paraId="21A4A1EC" w14:textId="77777777" w:rsidR="0061545D" w:rsidRPr="00BE2EC1" w:rsidRDefault="0061545D" w:rsidP="006E6702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61545D" w:rsidRPr="00BE2EC1" w14:paraId="77AF1B41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367A8DE3" w14:textId="77777777" w:rsidR="0061545D" w:rsidRPr="00173F2D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sz w:val="20"/>
                <w:szCs w:val="20"/>
              </w:rPr>
              <w:t>Měření intralumenového odporu jícnu u dospělých i dětských pacientů</w:t>
            </w:r>
          </w:p>
        </w:tc>
        <w:tc>
          <w:tcPr>
            <w:tcW w:w="529" w:type="pct"/>
            <w:vAlign w:val="center"/>
          </w:tcPr>
          <w:p w14:paraId="16A21582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31FE01C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8E581B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345A0189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13B58686" w14:textId="77777777" w:rsidR="0061545D" w:rsidRPr="00173F2D" w:rsidRDefault="0061545D" w:rsidP="006E6702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Vhodný na ambulantní měření pH s multikanálovou impedancí v jícnu s nastavitelnou dobou měření</w:t>
            </w:r>
          </w:p>
        </w:tc>
        <w:tc>
          <w:tcPr>
            <w:tcW w:w="529" w:type="pct"/>
            <w:vAlign w:val="center"/>
          </w:tcPr>
          <w:p w14:paraId="35F68A89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E2D8B07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43B5C8A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7CE5D05E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7BF9B1B8" w14:textId="77777777" w:rsidR="0061545D" w:rsidRPr="00173F2D" w:rsidRDefault="0061545D" w:rsidP="006E6702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Umožňuje minimálně 24hodinové měření</w:t>
            </w:r>
          </w:p>
        </w:tc>
        <w:tc>
          <w:tcPr>
            <w:tcW w:w="529" w:type="pct"/>
            <w:vAlign w:val="center"/>
          </w:tcPr>
          <w:p w14:paraId="3523CE97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9B93C51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24BB184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6062FEEC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1777A7ED" w14:textId="77777777" w:rsidR="0061545D" w:rsidRPr="00173F2D" w:rsidRDefault="0061545D" w:rsidP="006E6702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Záznam času jídla, polohy a symptomů</w:t>
            </w:r>
          </w:p>
        </w:tc>
        <w:tc>
          <w:tcPr>
            <w:tcW w:w="529" w:type="pct"/>
            <w:vAlign w:val="center"/>
          </w:tcPr>
          <w:p w14:paraId="6471F9A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3834B3F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EEA5F9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12B8A48E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50DA8B5C" w14:textId="77777777" w:rsidR="0061545D" w:rsidRPr="00173F2D" w:rsidRDefault="0061545D" w:rsidP="006E6702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>Monitorování pH ve vzdálenosti 3 nebo 5 cm nad svěračem</w:t>
            </w:r>
          </w:p>
        </w:tc>
        <w:tc>
          <w:tcPr>
            <w:tcW w:w="529" w:type="pct"/>
            <w:vAlign w:val="center"/>
          </w:tcPr>
          <w:p w14:paraId="6B212A47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25FC82C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F8F2CDB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3B63E7FD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508D8AA4" w14:textId="77777777" w:rsidR="0061545D" w:rsidRPr="00173F2D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>Připojení 2kanálových sond na měření proximálního a extraesofageálního refluxu</w:t>
            </w:r>
          </w:p>
        </w:tc>
        <w:tc>
          <w:tcPr>
            <w:tcW w:w="529" w:type="pct"/>
            <w:vAlign w:val="center"/>
          </w:tcPr>
          <w:p w14:paraId="610C921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A4E48E3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84F0AF3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51A907CF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02C7BB57" w14:textId="77777777" w:rsidR="0061545D" w:rsidRPr="00173F2D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 xml:space="preserve">Použití pH i pH/Z katétrů </w:t>
            </w:r>
          </w:p>
        </w:tc>
        <w:tc>
          <w:tcPr>
            <w:tcW w:w="529" w:type="pct"/>
            <w:vAlign w:val="center"/>
          </w:tcPr>
          <w:p w14:paraId="436AB7B2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015FF41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6EE5E6C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56278A9E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5C9D8157" w14:textId="77777777" w:rsidR="0061545D" w:rsidRPr="00173F2D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sz w:val="20"/>
                <w:szCs w:val="20"/>
              </w:rPr>
              <w:t>Připojení katétrů konektorem RJ45</w:t>
            </w:r>
          </w:p>
        </w:tc>
        <w:tc>
          <w:tcPr>
            <w:tcW w:w="529" w:type="pct"/>
            <w:vAlign w:val="center"/>
          </w:tcPr>
          <w:p w14:paraId="2177CB1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BB6D4BA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00B8CDC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16257851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45FDC02B" w14:textId="77777777" w:rsidR="0061545D" w:rsidRPr="00173F2D" w:rsidRDefault="0061545D" w:rsidP="006E6702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Monitoring pH</w:t>
            </w:r>
          </w:p>
        </w:tc>
        <w:tc>
          <w:tcPr>
            <w:tcW w:w="529" w:type="pct"/>
            <w:vAlign w:val="center"/>
          </w:tcPr>
          <w:p w14:paraId="32C200E5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7A931C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0E757F1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6E9AF837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36858502" w14:textId="77777777" w:rsidR="0061545D" w:rsidRPr="00173F2D" w:rsidRDefault="0061545D" w:rsidP="0061545D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lastRenderedPageBreak/>
              <w:t>Minimálně 2 kanály</w:t>
            </w:r>
          </w:p>
        </w:tc>
        <w:tc>
          <w:tcPr>
            <w:tcW w:w="529" w:type="pct"/>
            <w:vAlign w:val="center"/>
          </w:tcPr>
          <w:p w14:paraId="3B4C5F70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BF630F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EC249EE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0893271B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4A313E21" w14:textId="77777777" w:rsidR="0061545D" w:rsidRPr="00173F2D" w:rsidRDefault="0061545D" w:rsidP="0061545D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Frekvence – minimálně 1 vzorek za sekundu</w:t>
            </w:r>
          </w:p>
        </w:tc>
        <w:tc>
          <w:tcPr>
            <w:tcW w:w="529" w:type="pct"/>
            <w:vAlign w:val="center"/>
          </w:tcPr>
          <w:p w14:paraId="5E296468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4FDE39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B11E53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042AFB86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104FEC29" w14:textId="77777777" w:rsidR="0061545D" w:rsidRPr="00173F2D" w:rsidRDefault="0061545D" w:rsidP="0061545D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Rozsah – minimálně 1–10 pH</w:t>
            </w:r>
          </w:p>
        </w:tc>
        <w:tc>
          <w:tcPr>
            <w:tcW w:w="529" w:type="pct"/>
            <w:vAlign w:val="center"/>
          </w:tcPr>
          <w:p w14:paraId="6523A0F5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2E2BC75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F64AC18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7E25DDFC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7FFFFF3E" w14:textId="77777777" w:rsidR="0061545D" w:rsidRPr="00173F2D" w:rsidRDefault="0061545D" w:rsidP="0061545D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Přesnost měření – 0,1 pH</w:t>
            </w:r>
          </w:p>
        </w:tc>
        <w:tc>
          <w:tcPr>
            <w:tcW w:w="529" w:type="pct"/>
            <w:vAlign w:val="center"/>
          </w:tcPr>
          <w:p w14:paraId="1AEFFD3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3D2CFA0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973E505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446B6066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0DC1FF57" w14:textId="77777777" w:rsidR="0061545D" w:rsidRPr="00173F2D" w:rsidRDefault="0061545D" w:rsidP="006E6702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Monitoring impedance</w:t>
            </w:r>
          </w:p>
        </w:tc>
        <w:tc>
          <w:tcPr>
            <w:tcW w:w="529" w:type="pct"/>
            <w:vAlign w:val="center"/>
          </w:tcPr>
          <w:p w14:paraId="666D6A92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E9E4533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8D1670E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67009554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665DFA80" w14:textId="77777777" w:rsidR="0061545D" w:rsidRPr="00173F2D" w:rsidRDefault="0061545D" w:rsidP="0061545D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Minimálně 6 kanálů</w:t>
            </w:r>
          </w:p>
        </w:tc>
        <w:tc>
          <w:tcPr>
            <w:tcW w:w="529" w:type="pct"/>
            <w:vAlign w:val="center"/>
          </w:tcPr>
          <w:p w14:paraId="3E5FEB59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0D48FE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5A21B5C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178DA772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1C6D951B" w14:textId="77777777" w:rsidR="0061545D" w:rsidRPr="00173F2D" w:rsidRDefault="0061545D" w:rsidP="0061545D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Měřící rozsah minimálně 100</w:t>
            </w:r>
            <w:r w:rsidRPr="00173F2D">
              <w:rPr>
                <w:rFonts w:cs="Arial"/>
                <w:sz w:val="20"/>
                <w:szCs w:val="20"/>
              </w:rPr>
              <w:t xml:space="preserve"> Ω–10 kΩ</w:t>
            </w:r>
          </w:p>
        </w:tc>
        <w:tc>
          <w:tcPr>
            <w:tcW w:w="529" w:type="pct"/>
            <w:vAlign w:val="center"/>
          </w:tcPr>
          <w:p w14:paraId="32FDDB44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FD18ADB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4C8D484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250345E2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305D6B93" w14:textId="77777777" w:rsidR="0061545D" w:rsidRPr="00173F2D" w:rsidRDefault="0061545D" w:rsidP="0061545D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Měřené frekvence minimálně mezi 1kH a 2kHz</w:t>
            </w:r>
          </w:p>
        </w:tc>
        <w:tc>
          <w:tcPr>
            <w:tcW w:w="529" w:type="pct"/>
            <w:vAlign w:val="center"/>
          </w:tcPr>
          <w:p w14:paraId="0AF4B1DC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857F50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15FD88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660DA23B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099CAC79" w14:textId="77777777" w:rsidR="0061545D" w:rsidRPr="00173F2D" w:rsidRDefault="0061545D" w:rsidP="0061545D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Měřený proud maximálně 100</w:t>
            </w:r>
            <w:r w:rsidRPr="00173F2D">
              <w:rPr>
                <w:rFonts w:cs="Arial"/>
                <w:sz w:val="20"/>
                <w:szCs w:val="20"/>
              </w:rPr>
              <w:t>µA</w:t>
            </w:r>
          </w:p>
        </w:tc>
        <w:tc>
          <w:tcPr>
            <w:tcW w:w="529" w:type="pct"/>
            <w:vAlign w:val="center"/>
          </w:tcPr>
          <w:p w14:paraId="5A91485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29210A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8956342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3CD305B2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3415A7AC" w14:textId="77777777" w:rsidR="0061545D" w:rsidRPr="00173F2D" w:rsidRDefault="0061545D" w:rsidP="0061545D">
            <w:pPr>
              <w:pStyle w:val="Zkladntextodsazen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Vzorkovací frekvence maximálně 64 Hz</w:t>
            </w:r>
          </w:p>
        </w:tc>
        <w:tc>
          <w:tcPr>
            <w:tcW w:w="529" w:type="pct"/>
            <w:vAlign w:val="center"/>
          </w:tcPr>
          <w:p w14:paraId="3DCE3D1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C0A596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41460D1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043E9E0A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068E5A5B" w14:textId="77777777" w:rsidR="0061545D" w:rsidRPr="00173F2D" w:rsidRDefault="0061545D" w:rsidP="006E6702">
            <w:pPr>
              <w:pStyle w:val="Zkladntextodsazen"/>
              <w:ind w:left="0"/>
              <w:rPr>
                <w:sz w:val="20"/>
                <w:szCs w:val="20"/>
              </w:rPr>
            </w:pPr>
            <w:r w:rsidRPr="00173F2D">
              <w:rPr>
                <w:sz w:val="20"/>
                <w:szCs w:val="20"/>
              </w:rPr>
              <w:t>Zpracování a přenos dat na síťové úložiště a do NIS</w:t>
            </w:r>
          </w:p>
        </w:tc>
        <w:tc>
          <w:tcPr>
            <w:tcW w:w="529" w:type="pct"/>
            <w:vAlign w:val="center"/>
          </w:tcPr>
          <w:p w14:paraId="1E2CFCA0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EE43601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3F8A0D3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42C84A7E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7141A1DF" w14:textId="77777777" w:rsidR="0061545D" w:rsidRPr="00173F2D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>USB propojení záznamníku a pracovní stanice na přenos dat</w:t>
            </w:r>
          </w:p>
        </w:tc>
        <w:tc>
          <w:tcPr>
            <w:tcW w:w="529" w:type="pct"/>
            <w:vAlign w:val="center"/>
          </w:tcPr>
          <w:p w14:paraId="7DEBE9B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E71D524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00AA0D1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3CDB980C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18DE9214" w14:textId="77777777" w:rsidR="0061545D" w:rsidRPr="00173F2D" w:rsidRDefault="0061545D" w:rsidP="006E6702">
            <w:pPr>
              <w:pStyle w:val="Default"/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</w:pPr>
            <w:r w:rsidRPr="00173F2D">
              <w:rPr>
                <w:rFonts w:ascii="Arial" w:eastAsia="Times New Roman" w:hAnsi="Arial" w:cs="Arial"/>
                <w:color w:val="auto"/>
                <w:sz w:val="20"/>
                <w:szCs w:val="20"/>
                <w:lang w:val="cs-CZ"/>
              </w:rPr>
              <w:t xml:space="preserve">Obslužný software s automatickou analýzou naměřených dat </w:t>
            </w:r>
          </w:p>
        </w:tc>
        <w:tc>
          <w:tcPr>
            <w:tcW w:w="529" w:type="pct"/>
            <w:vAlign w:val="center"/>
          </w:tcPr>
          <w:p w14:paraId="2D96B5A0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9C282FC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627B872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5EB240DD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4F64EBC3" w14:textId="77777777" w:rsidR="0061545D" w:rsidRPr="00173F2D" w:rsidRDefault="0061545D" w:rsidP="006E6702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</w:rPr>
              <w:t>Katétry v sazebníku ZUM</w:t>
            </w:r>
          </w:p>
        </w:tc>
        <w:tc>
          <w:tcPr>
            <w:tcW w:w="529" w:type="pct"/>
            <w:vAlign w:val="center"/>
          </w:tcPr>
          <w:p w14:paraId="6DB564CA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2E88820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DBB1F73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344F44F1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776F4010" w14:textId="77777777" w:rsidR="0061545D" w:rsidRPr="00173F2D" w:rsidRDefault="0061545D" w:rsidP="006E6702">
            <w:pPr>
              <w:pStyle w:val="Prosttext"/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</w:rPr>
              <w:t>Napájení – tužkové baterie</w:t>
            </w:r>
          </w:p>
        </w:tc>
        <w:tc>
          <w:tcPr>
            <w:tcW w:w="529" w:type="pct"/>
            <w:vAlign w:val="center"/>
          </w:tcPr>
          <w:p w14:paraId="01F9A798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19F1668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F2B89B9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55C4A2F8" w14:textId="77777777" w:rsidTr="006E6702">
        <w:trPr>
          <w:trHeight w:val="113"/>
          <w:jc w:val="center"/>
        </w:trPr>
        <w:tc>
          <w:tcPr>
            <w:tcW w:w="3059" w:type="pct"/>
          </w:tcPr>
          <w:p w14:paraId="60149702" w14:textId="77777777" w:rsidR="0061545D" w:rsidRPr="00173F2D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</w:rPr>
              <w:t>Přístroj musí být zdravotnickým prostředkem dle platné legislativy.</w:t>
            </w:r>
          </w:p>
        </w:tc>
        <w:tc>
          <w:tcPr>
            <w:tcW w:w="529" w:type="pct"/>
            <w:vAlign w:val="center"/>
          </w:tcPr>
          <w:p w14:paraId="10F2102E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1637021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ED17D6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5F028D15" w14:textId="77777777" w:rsidTr="006E6702">
        <w:trPr>
          <w:trHeight w:val="113"/>
          <w:jc w:val="center"/>
        </w:trPr>
        <w:tc>
          <w:tcPr>
            <w:tcW w:w="3059" w:type="pct"/>
          </w:tcPr>
          <w:p w14:paraId="73ACFA07" w14:textId="77777777" w:rsidR="0061545D" w:rsidRPr="00173F2D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173F2D">
              <w:rPr>
                <w:rFonts w:cs="Arial"/>
                <w:sz w:val="20"/>
                <w:szCs w:val="20"/>
              </w:rPr>
              <w:t>Omyvatelné dle Dezinfekčního programu Krajské zdravotní, a. s.</w:t>
            </w:r>
          </w:p>
        </w:tc>
        <w:tc>
          <w:tcPr>
            <w:tcW w:w="529" w:type="pct"/>
            <w:vAlign w:val="center"/>
          </w:tcPr>
          <w:p w14:paraId="4E00DB00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1DE5D9A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AB9A52E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7F3835DF" w14:textId="77777777" w:rsidTr="006E6702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14:paraId="7FEB4161" w14:textId="77777777" w:rsidR="0061545D" w:rsidRPr="00B55255" w:rsidRDefault="0061545D" w:rsidP="006E6702">
            <w:pPr>
              <w:rPr>
                <w:rFonts w:cs="Arial"/>
                <w:sz w:val="20"/>
              </w:rPr>
            </w:pPr>
            <w:r w:rsidRPr="00B55255">
              <w:rPr>
                <w:rFonts w:cs="Arial"/>
                <w:sz w:val="20"/>
              </w:rPr>
              <w:t>Požadované příslušenství k jednotlivým dodávkám ke každému přístroji:</w:t>
            </w:r>
          </w:p>
        </w:tc>
      </w:tr>
      <w:tr w:rsidR="0061545D" w:rsidRPr="00BE2EC1" w14:paraId="7E9785EA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2A77B428" w14:textId="77777777" w:rsidR="0061545D" w:rsidRPr="00173F2D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sz w:val="20"/>
                <w:szCs w:val="20"/>
              </w:rPr>
              <w:t>1 ks – Přenosný obal</w:t>
            </w:r>
          </w:p>
        </w:tc>
        <w:tc>
          <w:tcPr>
            <w:tcW w:w="529" w:type="pct"/>
            <w:vAlign w:val="center"/>
          </w:tcPr>
          <w:p w14:paraId="4D473E05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1231757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A43300E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4958A2AA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15F95387" w14:textId="77777777" w:rsidR="0061545D" w:rsidRPr="00173F2D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 xml:space="preserve">Minimálně 20 ks – Impedanční sonda – jednorázová </w:t>
            </w:r>
          </w:p>
        </w:tc>
        <w:tc>
          <w:tcPr>
            <w:tcW w:w="529" w:type="pct"/>
            <w:vAlign w:val="center"/>
          </w:tcPr>
          <w:p w14:paraId="19061CB7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A885493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B2158C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0619B1AA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686526B4" w14:textId="77777777" w:rsidR="0061545D" w:rsidRPr="00173F2D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 xml:space="preserve">  1 ks – Kalibrační roztok – pH 4</w:t>
            </w:r>
          </w:p>
        </w:tc>
        <w:tc>
          <w:tcPr>
            <w:tcW w:w="529" w:type="pct"/>
            <w:vAlign w:val="center"/>
          </w:tcPr>
          <w:p w14:paraId="0B8AA428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0C8410F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D74D4EE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1791ABE3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22C17C55" w14:textId="77777777" w:rsidR="0061545D" w:rsidRPr="00173F2D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 w:rsidRPr="00173F2D">
              <w:rPr>
                <w:rFonts w:cs="Arial"/>
                <w:sz w:val="20"/>
                <w:szCs w:val="20"/>
                <w:lang w:eastAsia="en-US"/>
              </w:rPr>
              <w:t xml:space="preserve">  1 ks – Kalibrační roztok – pH 7</w:t>
            </w:r>
          </w:p>
        </w:tc>
        <w:tc>
          <w:tcPr>
            <w:tcW w:w="529" w:type="pct"/>
            <w:vAlign w:val="center"/>
          </w:tcPr>
          <w:p w14:paraId="73CB9DD8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57366EB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7404487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37DDC171" w14:textId="77777777" w:rsidTr="006E6702">
        <w:trPr>
          <w:trHeight w:val="327"/>
          <w:jc w:val="center"/>
        </w:trPr>
        <w:tc>
          <w:tcPr>
            <w:tcW w:w="3059" w:type="pct"/>
            <w:shd w:val="clear" w:color="auto" w:fill="CCEDFF"/>
            <w:vAlign w:val="center"/>
          </w:tcPr>
          <w:p w14:paraId="4A7BE9D2" w14:textId="77777777" w:rsidR="0061545D" w:rsidRPr="00F95B0D" w:rsidRDefault="0061545D" w:rsidP="006E6702">
            <w:pPr>
              <w:rPr>
                <w:rFonts w:cs="Arial"/>
                <w:sz w:val="20"/>
              </w:rPr>
            </w:pPr>
            <w:r w:rsidRPr="00710992">
              <w:rPr>
                <w:rFonts w:cs="Arial"/>
                <w:sz w:val="20"/>
              </w:rPr>
              <w:t>SZM – počet výkonů za rok - 60</w:t>
            </w:r>
          </w:p>
        </w:tc>
        <w:tc>
          <w:tcPr>
            <w:tcW w:w="529" w:type="pct"/>
            <w:shd w:val="clear" w:color="auto" w:fill="CCEDFF"/>
            <w:vAlign w:val="center"/>
          </w:tcPr>
          <w:p w14:paraId="0EC60CA3" w14:textId="77777777" w:rsidR="0061545D" w:rsidRPr="00F95B0D" w:rsidRDefault="0061545D" w:rsidP="006E6702">
            <w:pPr>
              <w:rPr>
                <w:rFonts w:cs="Arial"/>
                <w:sz w:val="20"/>
              </w:rPr>
            </w:pPr>
          </w:p>
        </w:tc>
        <w:tc>
          <w:tcPr>
            <w:tcW w:w="642" w:type="pct"/>
            <w:shd w:val="clear" w:color="auto" w:fill="CCEDFF"/>
            <w:vAlign w:val="center"/>
          </w:tcPr>
          <w:p w14:paraId="5EDF798B" w14:textId="77777777" w:rsidR="0061545D" w:rsidRPr="00F95B0D" w:rsidRDefault="0061545D" w:rsidP="006E6702">
            <w:pPr>
              <w:rPr>
                <w:rFonts w:cs="Arial"/>
                <w:sz w:val="20"/>
              </w:rPr>
            </w:pPr>
          </w:p>
        </w:tc>
        <w:tc>
          <w:tcPr>
            <w:tcW w:w="770" w:type="pct"/>
            <w:shd w:val="clear" w:color="auto" w:fill="CCEDFF"/>
            <w:vAlign w:val="center"/>
          </w:tcPr>
          <w:p w14:paraId="3E46A968" w14:textId="77777777" w:rsidR="0061545D" w:rsidRPr="00F95B0D" w:rsidRDefault="0061545D" w:rsidP="006E6702">
            <w:pPr>
              <w:rPr>
                <w:rFonts w:cs="Arial"/>
                <w:sz w:val="20"/>
              </w:rPr>
            </w:pPr>
          </w:p>
        </w:tc>
      </w:tr>
      <w:tr w:rsidR="0061545D" w:rsidRPr="00BE2EC1" w14:paraId="7AADA827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5152CA8A" w14:textId="77777777" w:rsidR="0061545D" w:rsidRPr="00B55255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Kalibrační roztok – pH 4</w:t>
            </w:r>
          </w:p>
        </w:tc>
        <w:tc>
          <w:tcPr>
            <w:tcW w:w="529" w:type="pct"/>
            <w:vAlign w:val="center"/>
          </w:tcPr>
          <w:p w14:paraId="7030FCB4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25B66C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7837F0C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7D142592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7318D43B" w14:textId="77777777" w:rsidR="0061545D" w:rsidRPr="00B55255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Kalibrační roztok – pH 7</w:t>
            </w:r>
          </w:p>
        </w:tc>
        <w:tc>
          <w:tcPr>
            <w:tcW w:w="529" w:type="pct"/>
            <w:vAlign w:val="center"/>
          </w:tcPr>
          <w:p w14:paraId="1A92C33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B57B820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F3F5E5F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71BF192B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08F241B0" w14:textId="77777777" w:rsidR="0061545D" w:rsidRPr="00B55255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 xml:space="preserve">Impedanční sonda – jednorázová </w:t>
            </w:r>
          </w:p>
        </w:tc>
        <w:tc>
          <w:tcPr>
            <w:tcW w:w="529" w:type="pct"/>
            <w:vAlign w:val="center"/>
          </w:tcPr>
          <w:p w14:paraId="50CEA2E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24D3B7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7EEDDC9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1545D" w:rsidRPr="00BE2EC1" w14:paraId="31B5E3AF" w14:textId="77777777" w:rsidTr="006E6702">
        <w:trPr>
          <w:trHeight w:val="113"/>
          <w:jc w:val="center"/>
        </w:trPr>
        <w:tc>
          <w:tcPr>
            <w:tcW w:w="3059" w:type="pct"/>
            <w:vAlign w:val="center"/>
          </w:tcPr>
          <w:p w14:paraId="4B358CD1" w14:textId="77777777" w:rsidR="0061545D" w:rsidRPr="00B55255" w:rsidRDefault="0061545D" w:rsidP="006E6702">
            <w:pPr>
              <w:pStyle w:val="Zkladntextodsazen"/>
              <w:ind w:left="0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 xml:space="preserve">Ostatní příslušenství k uvedení přístroje do provozu </w:t>
            </w:r>
            <w:r>
              <w:rPr>
                <w:rFonts w:cs="Arial"/>
                <w:sz w:val="20"/>
                <w:szCs w:val="22"/>
                <w:lang w:eastAsia="en-US"/>
              </w:rPr>
              <w:br/>
              <w:t>a ke splnění účelu použití.</w:t>
            </w:r>
          </w:p>
        </w:tc>
        <w:tc>
          <w:tcPr>
            <w:tcW w:w="529" w:type="pct"/>
            <w:vAlign w:val="center"/>
          </w:tcPr>
          <w:p w14:paraId="6068140D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3D626AB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9962FD6" w14:textId="77777777" w:rsidR="0061545D" w:rsidRPr="00BE2EC1" w:rsidRDefault="0061545D" w:rsidP="006E670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29EC7A3B" w14:textId="77777777" w:rsidR="0061545D" w:rsidRDefault="0061545D" w:rsidP="0061545D">
      <w:pPr>
        <w:rPr>
          <w:rFonts w:eastAsia="Calibri" w:cs="Arial"/>
          <w:b/>
          <w:bCs/>
          <w:color w:val="000000"/>
          <w:sz w:val="20"/>
          <w:szCs w:val="20"/>
        </w:rPr>
      </w:pPr>
    </w:p>
    <w:p w14:paraId="7019F21D" w14:textId="77777777" w:rsidR="0061545D" w:rsidRDefault="0061545D" w:rsidP="0061545D">
      <w:pPr>
        <w:tabs>
          <w:tab w:val="left" w:pos="567"/>
        </w:tabs>
        <w:rPr>
          <w:rFonts w:cs="Arial"/>
          <w:b/>
          <w:bCs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lastRenderedPageBreak/>
        <w:t xml:space="preserve">    </w:t>
      </w:r>
      <w:r w:rsidRPr="00EE5839">
        <w:rPr>
          <w:rFonts w:eastAsia="Calibri" w:cs="Arial"/>
          <w:b/>
          <w:bCs/>
          <w:color w:val="000000"/>
          <w:sz w:val="20"/>
          <w:szCs w:val="20"/>
        </w:rPr>
        <w:t xml:space="preserve">* - </w:t>
      </w:r>
      <w:r w:rsidRPr="00C8797C">
        <w:rPr>
          <w:rFonts w:cs="Arial"/>
          <w:b/>
          <w:bCs/>
          <w:sz w:val="20"/>
          <w:szCs w:val="20"/>
        </w:rPr>
        <w:t>pouze u parametrů charakterizovatelných touto hodnotou</w:t>
      </w:r>
      <w:r w:rsidRPr="00C8797C">
        <w:rPr>
          <w:rFonts w:cs="Arial"/>
          <w:b/>
          <w:bCs/>
          <w:sz w:val="20"/>
          <w:szCs w:val="20"/>
        </w:rPr>
        <w:br/>
        <w:t xml:space="preserve">  ** - dokument a číslo strany</w:t>
      </w:r>
    </w:p>
    <w:p w14:paraId="2E6A23B8" w14:textId="77777777" w:rsidR="0061545D" w:rsidRPr="00C8797C" w:rsidRDefault="0061545D" w:rsidP="0061545D">
      <w:pPr>
        <w:rPr>
          <w:rFonts w:cs="Arial"/>
          <w:b/>
          <w:bCs/>
          <w:sz w:val="20"/>
          <w:szCs w:val="20"/>
        </w:rPr>
      </w:pPr>
    </w:p>
    <w:p w14:paraId="38E913F3" w14:textId="77777777" w:rsidR="0061545D" w:rsidRPr="000C7852" w:rsidRDefault="0061545D" w:rsidP="0061545D">
      <w:pPr>
        <w:spacing w:after="160" w:line="259" w:lineRule="auto"/>
        <w:rPr>
          <w:rFonts w:eastAsia="Calibri" w:cs="Arial"/>
          <w:b/>
          <w:sz w:val="4"/>
          <w:szCs w:val="4"/>
        </w:rPr>
      </w:pPr>
      <w:r w:rsidRPr="00BE2EC1">
        <w:rPr>
          <w:rFonts w:eastAsia="Calibri" w:cs="Arial"/>
          <w:b/>
          <w:sz w:val="20"/>
        </w:rPr>
        <w:t>Poznámka: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  <w:r w:rsidRPr="00BE2EC1">
        <w:rPr>
          <w:rFonts w:eastAsia="Calibri" w:cs="Arial"/>
          <w:b/>
          <w:sz w:val="20"/>
        </w:rPr>
        <w:br/>
      </w:r>
    </w:p>
    <w:p w14:paraId="60AF1D67" w14:textId="77777777" w:rsidR="0061545D" w:rsidRPr="00BE2EC1" w:rsidRDefault="0061545D" w:rsidP="0061545D">
      <w:pPr>
        <w:spacing w:after="160" w:line="259" w:lineRule="auto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Vysvětlivka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  <w:u w:val="single"/>
        </w:rPr>
        <w:t>Dodavatel uvede:</w:t>
      </w:r>
    </w:p>
    <w:p w14:paraId="3907E73D" w14:textId="77777777" w:rsidR="0061545D" w:rsidRPr="00BE2EC1" w:rsidRDefault="0061545D" w:rsidP="0061545D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základní informace pro identifikaci</w:t>
      </w:r>
    </w:p>
    <w:p w14:paraId="7F3EDB6F" w14:textId="77777777" w:rsidR="0061545D" w:rsidRPr="00BE2EC1" w:rsidRDefault="0061545D" w:rsidP="0061545D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zda přístroj požadavek splňuje </w:t>
      </w:r>
    </w:p>
    <w:p w14:paraId="29752E15" w14:textId="77777777" w:rsidR="0061545D" w:rsidRPr="00BE2EC1" w:rsidRDefault="0061545D" w:rsidP="0061545D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číselnou hodnotu u parametrů, které lze takto charakterizovat </w:t>
      </w:r>
    </w:p>
    <w:p w14:paraId="0F759FBE" w14:textId="77777777" w:rsidR="0061545D" w:rsidRDefault="0061545D" w:rsidP="0061545D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</w:t>
      </w:r>
      <w:r>
        <w:rPr>
          <w:rFonts w:eastAsia="Calibri" w:cs="Arial"/>
          <w:sz w:val="20"/>
        </w:rPr>
        <w:t> </w:t>
      </w:r>
      <w:r w:rsidRPr="00BE2EC1">
        <w:rPr>
          <w:rFonts w:eastAsia="Calibri" w:cs="Arial"/>
          <w:sz w:val="20"/>
        </w:rPr>
        <w:t>dispozici</w:t>
      </w:r>
    </w:p>
    <w:p w14:paraId="2E7DF3C6" w14:textId="77777777" w:rsidR="0061545D" w:rsidRDefault="0061545D" w:rsidP="0061545D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prohlášením</w:t>
      </w:r>
    </w:p>
    <w:p w14:paraId="30FDABCD" w14:textId="77777777" w:rsidR="0061545D" w:rsidRDefault="0061545D" w:rsidP="0061545D">
      <w:pPr>
        <w:spacing w:after="160" w:line="259" w:lineRule="auto"/>
        <w:jc w:val="both"/>
        <w:rPr>
          <w:rFonts w:cs="Arial"/>
          <w:sz w:val="20"/>
          <w:szCs w:val="20"/>
        </w:rPr>
      </w:pPr>
    </w:p>
    <w:p w14:paraId="0EB4AC25" w14:textId="77777777" w:rsidR="0061545D" w:rsidRPr="0061545D" w:rsidRDefault="0061545D" w:rsidP="0061545D">
      <w:pPr>
        <w:ind w:left="360"/>
        <w:jc w:val="both"/>
        <w:rPr>
          <w:rFonts w:cs="Arial"/>
          <w:sz w:val="20"/>
          <w:szCs w:val="20"/>
        </w:rPr>
      </w:pPr>
      <w:r w:rsidRPr="0061545D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443CC4A8" w14:textId="77777777" w:rsidR="0061545D" w:rsidRPr="0061545D" w:rsidRDefault="0061545D" w:rsidP="0061545D">
      <w:pPr>
        <w:ind w:left="360"/>
        <w:jc w:val="both"/>
        <w:rPr>
          <w:rFonts w:cs="Arial"/>
          <w:sz w:val="20"/>
          <w:szCs w:val="20"/>
        </w:rPr>
      </w:pPr>
    </w:p>
    <w:p w14:paraId="6A514A3A" w14:textId="77777777" w:rsidR="0061545D" w:rsidRPr="0061545D" w:rsidRDefault="0061545D" w:rsidP="0061545D">
      <w:pPr>
        <w:ind w:left="360"/>
        <w:jc w:val="both"/>
        <w:rPr>
          <w:rFonts w:cs="Arial"/>
          <w:sz w:val="20"/>
          <w:szCs w:val="20"/>
        </w:rPr>
      </w:pPr>
      <w:r w:rsidRPr="0061545D">
        <w:rPr>
          <w:rFonts w:cs="Arial"/>
          <w:sz w:val="20"/>
          <w:szCs w:val="20"/>
        </w:rPr>
        <w:t>V ……</w:t>
      </w:r>
      <w:r w:rsidRPr="0061545D">
        <w:rPr>
          <w:rFonts w:cs="Arial"/>
          <w:sz w:val="20"/>
          <w:szCs w:val="20"/>
          <w:highlight w:val="yellow"/>
        </w:rPr>
        <w:t>(vyplní dodavatel</w:t>
      </w:r>
      <w:r w:rsidRPr="0061545D">
        <w:rPr>
          <w:rFonts w:cs="Arial"/>
          <w:sz w:val="20"/>
          <w:szCs w:val="20"/>
        </w:rPr>
        <w:t>)……… dne ……</w:t>
      </w:r>
      <w:r w:rsidRPr="0061545D">
        <w:rPr>
          <w:rFonts w:cs="Arial"/>
          <w:sz w:val="20"/>
          <w:szCs w:val="20"/>
          <w:highlight w:val="yellow"/>
        </w:rPr>
        <w:t>(vyplní dodavatel)………</w:t>
      </w:r>
    </w:p>
    <w:p w14:paraId="4B99942C" w14:textId="77777777" w:rsidR="0061545D" w:rsidRPr="0061545D" w:rsidRDefault="0061545D" w:rsidP="0061545D">
      <w:pPr>
        <w:ind w:left="360"/>
        <w:jc w:val="both"/>
        <w:rPr>
          <w:rFonts w:cs="Arial"/>
          <w:sz w:val="20"/>
          <w:szCs w:val="20"/>
        </w:rPr>
      </w:pPr>
    </w:p>
    <w:p w14:paraId="5DD6348C" w14:textId="77777777" w:rsidR="0061545D" w:rsidRPr="0061545D" w:rsidRDefault="0061545D" w:rsidP="0061545D">
      <w:pPr>
        <w:ind w:left="360"/>
        <w:jc w:val="both"/>
        <w:rPr>
          <w:rFonts w:cs="Arial"/>
          <w:sz w:val="20"/>
          <w:szCs w:val="20"/>
        </w:rPr>
      </w:pPr>
      <w:r w:rsidRPr="0061545D">
        <w:rPr>
          <w:rFonts w:cs="Arial"/>
          <w:sz w:val="20"/>
          <w:szCs w:val="20"/>
        </w:rPr>
        <w:t>Za společnost</w:t>
      </w:r>
    </w:p>
    <w:p w14:paraId="7DAAD385" w14:textId="77777777" w:rsidR="0061545D" w:rsidRPr="0061545D" w:rsidRDefault="0061545D" w:rsidP="0061545D">
      <w:pPr>
        <w:ind w:left="360"/>
        <w:jc w:val="both"/>
        <w:rPr>
          <w:rFonts w:cs="Arial"/>
          <w:sz w:val="20"/>
          <w:szCs w:val="20"/>
        </w:rPr>
      </w:pPr>
    </w:p>
    <w:p w14:paraId="1D818E67" w14:textId="77777777" w:rsidR="0061545D" w:rsidRPr="0061545D" w:rsidRDefault="0061545D" w:rsidP="0061545D">
      <w:pPr>
        <w:ind w:left="360"/>
        <w:jc w:val="both"/>
        <w:rPr>
          <w:rFonts w:cs="Arial"/>
          <w:sz w:val="20"/>
          <w:szCs w:val="20"/>
        </w:rPr>
      </w:pPr>
      <w:r w:rsidRPr="0061545D">
        <w:rPr>
          <w:rFonts w:cs="Arial"/>
          <w:sz w:val="20"/>
          <w:szCs w:val="20"/>
        </w:rPr>
        <w:t>……………………</w:t>
      </w:r>
      <w:r w:rsidRPr="0061545D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0E40CD47" w14:textId="77777777" w:rsidR="0061545D" w:rsidRPr="0061545D" w:rsidRDefault="0061545D" w:rsidP="0061545D">
      <w:pPr>
        <w:ind w:left="360"/>
        <w:jc w:val="both"/>
        <w:rPr>
          <w:rFonts w:cs="Arial"/>
          <w:sz w:val="20"/>
          <w:szCs w:val="20"/>
        </w:rPr>
      </w:pPr>
    </w:p>
    <w:p w14:paraId="670FD7AF" w14:textId="77777777" w:rsidR="0061545D" w:rsidRPr="0061545D" w:rsidRDefault="0061545D" w:rsidP="0061545D">
      <w:pPr>
        <w:ind w:left="360"/>
        <w:jc w:val="both"/>
        <w:rPr>
          <w:rFonts w:cs="Arial"/>
          <w:sz w:val="20"/>
          <w:szCs w:val="20"/>
        </w:rPr>
      </w:pPr>
      <w:r w:rsidRPr="0061545D">
        <w:rPr>
          <w:rFonts w:cs="Arial"/>
          <w:sz w:val="20"/>
          <w:szCs w:val="20"/>
        </w:rPr>
        <w:t>Osoba oprávněná jednat za dodavatele (pozice, titul, jméno, příjmení)</w:t>
      </w:r>
    </w:p>
    <w:p w14:paraId="65D24BEF" w14:textId="77777777" w:rsidR="0061545D" w:rsidRPr="0061545D" w:rsidRDefault="0061545D" w:rsidP="0061545D">
      <w:pPr>
        <w:ind w:left="360"/>
        <w:jc w:val="both"/>
        <w:rPr>
          <w:rFonts w:cs="Arial"/>
          <w:sz w:val="20"/>
          <w:szCs w:val="20"/>
        </w:rPr>
      </w:pPr>
    </w:p>
    <w:p w14:paraId="4FB7F73A" w14:textId="77777777" w:rsidR="0061545D" w:rsidRPr="0061545D" w:rsidRDefault="0061545D" w:rsidP="0061545D">
      <w:pPr>
        <w:ind w:left="360"/>
        <w:jc w:val="both"/>
        <w:rPr>
          <w:rFonts w:cs="Arial"/>
          <w:sz w:val="20"/>
          <w:szCs w:val="20"/>
        </w:rPr>
      </w:pPr>
      <w:r w:rsidRPr="0061545D">
        <w:rPr>
          <w:rFonts w:cs="Arial"/>
          <w:sz w:val="20"/>
          <w:szCs w:val="20"/>
        </w:rPr>
        <w:t>……………………</w:t>
      </w:r>
      <w:r w:rsidRPr="0061545D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7CFEA010" w14:textId="77777777" w:rsidR="008D706E" w:rsidRPr="0061545D" w:rsidRDefault="008D706E" w:rsidP="008D706E">
      <w:pPr>
        <w:rPr>
          <w:rFonts w:cs="Arial"/>
          <w:b/>
          <w:bCs/>
          <w:sz w:val="20"/>
          <w:szCs w:val="20"/>
          <w:u w:val="single"/>
        </w:rPr>
      </w:pPr>
    </w:p>
    <w:sectPr w:rsidR="008D706E" w:rsidRPr="0061545D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D2F4" w14:textId="77777777" w:rsidR="00410AA0" w:rsidRDefault="00410AA0" w:rsidP="004A044C">
      <w:pPr>
        <w:spacing w:line="240" w:lineRule="auto"/>
      </w:pPr>
      <w:r>
        <w:separator/>
      </w:r>
    </w:p>
  </w:endnote>
  <w:endnote w:type="continuationSeparator" w:id="0">
    <w:p w14:paraId="5C312F68" w14:textId="77777777" w:rsidR="00410AA0" w:rsidRDefault="00410AA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F970" w14:textId="77777777" w:rsidR="0053703C" w:rsidRDefault="005370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68B11BF" w14:textId="2A21609E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3703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5381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2A21609E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3703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61A23" w14:textId="77777777" w:rsidR="0053703C" w:rsidRDefault="005370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99C0" w14:textId="77777777" w:rsidR="00410AA0" w:rsidRDefault="00410AA0" w:rsidP="004A044C">
      <w:pPr>
        <w:spacing w:line="240" w:lineRule="auto"/>
      </w:pPr>
      <w:r>
        <w:separator/>
      </w:r>
    </w:p>
  </w:footnote>
  <w:footnote w:type="continuationSeparator" w:id="0">
    <w:p w14:paraId="6B824702" w14:textId="77777777" w:rsidR="00410AA0" w:rsidRDefault="00410AA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8A5F" w14:textId="77777777" w:rsidR="0053703C" w:rsidRDefault="005370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15D0" w14:textId="77777777" w:rsidR="0053703C" w:rsidRDefault="005370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26592"/>
    <w:rsid w:val="00047F4E"/>
    <w:rsid w:val="000725D6"/>
    <w:rsid w:val="00073CCE"/>
    <w:rsid w:val="000A73EC"/>
    <w:rsid w:val="000C4F3C"/>
    <w:rsid w:val="000C502D"/>
    <w:rsid w:val="000C7F59"/>
    <w:rsid w:val="000F7A22"/>
    <w:rsid w:val="00101773"/>
    <w:rsid w:val="00125813"/>
    <w:rsid w:val="00147316"/>
    <w:rsid w:val="0019191E"/>
    <w:rsid w:val="001C39F1"/>
    <w:rsid w:val="001E3FEB"/>
    <w:rsid w:val="00207D84"/>
    <w:rsid w:val="00240FFA"/>
    <w:rsid w:val="00241EAC"/>
    <w:rsid w:val="00260DDE"/>
    <w:rsid w:val="0026591C"/>
    <w:rsid w:val="00286F57"/>
    <w:rsid w:val="002C20E4"/>
    <w:rsid w:val="0031358D"/>
    <w:rsid w:val="00331F3A"/>
    <w:rsid w:val="00353FB2"/>
    <w:rsid w:val="003643E3"/>
    <w:rsid w:val="00392423"/>
    <w:rsid w:val="003B3991"/>
    <w:rsid w:val="003D4DF8"/>
    <w:rsid w:val="00410AA0"/>
    <w:rsid w:val="00462009"/>
    <w:rsid w:val="0047111E"/>
    <w:rsid w:val="004A044C"/>
    <w:rsid w:val="004A68D9"/>
    <w:rsid w:val="004C6686"/>
    <w:rsid w:val="004E48DF"/>
    <w:rsid w:val="00507B10"/>
    <w:rsid w:val="0053703C"/>
    <w:rsid w:val="00540947"/>
    <w:rsid w:val="0057778A"/>
    <w:rsid w:val="00580EDE"/>
    <w:rsid w:val="005964DC"/>
    <w:rsid w:val="005A2C71"/>
    <w:rsid w:val="005B402A"/>
    <w:rsid w:val="005C64DB"/>
    <w:rsid w:val="005E3326"/>
    <w:rsid w:val="0061545D"/>
    <w:rsid w:val="00657FE1"/>
    <w:rsid w:val="006C53A2"/>
    <w:rsid w:val="006E2395"/>
    <w:rsid w:val="006F2635"/>
    <w:rsid w:val="0071483B"/>
    <w:rsid w:val="007476D3"/>
    <w:rsid w:val="007D28BF"/>
    <w:rsid w:val="00824631"/>
    <w:rsid w:val="008650CD"/>
    <w:rsid w:val="008B5121"/>
    <w:rsid w:val="008D706E"/>
    <w:rsid w:val="008E311B"/>
    <w:rsid w:val="008F4FC4"/>
    <w:rsid w:val="008F5F35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517F1"/>
    <w:rsid w:val="00B73345"/>
    <w:rsid w:val="00BC0A5A"/>
    <w:rsid w:val="00C070C0"/>
    <w:rsid w:val="00C207E1"/>
    <w:rsid w:val="00C26BA0"/>
    <w:rsid w:val="00C7652B"/>
    <w:rsid w:val="00CB62D5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420B"/>
    <w:rsid w:val="00E3756C"/>
    <w:rsid w:val="00E87CBA"/>
    <w:rsid w:val="00E94005"/>
    <w:rsid w:val="00EE60B1"/>
    <w:rsid w:val="00F37091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8D706E"/>
    <w:rPr>
      <w:rFonts w:ascii="Arial" w:hAnsi="Arial"/>
      <w:sz w:val="18"/>
      <w:lang w:bidi="he-IL"/>
    </w:rPr>
  </w:style>
  <w:style w:type="table" w:styleId="Mkatabulky">
    <w:name w:val="Table Grid"/>
    <w:basedOn w:val="Normlntabulka"/>
    <w:uiPriority w:val="39"/>
    <w:rsid w:val="008D70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8D706E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D706E"/>
    <w:rPr>
      <w:rFonts w:ascii="Arial" w:eastAsia="Times New Roman" w:hAnsi="Arial" w:cs="Times New Roman"/>
      <w:szCs w:val="24"/>
      <w:lang w:eastAsia="sk-SK"/>
    </w:rPr>
  </w:style>
  <w:style w:type="paragraph" w:styleId="Prosttext">
    <w:name w:val="Plain Text"/>
    <w:basedOn w:val="Normln"/>
    <w:link w:val="ProsttextChar"/>
    <w:rsid w:val="008D706E"/>
    <w:pPr>
      <w:spacing w:line="240" w:lineRule="auto"/>
    </w:pPr>
    <w:rPr>
      <w:rFonts w:eastAsia="Times New Roman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8D706E"/>
    <w:rPr>
      <w:rFonts w:ascii="Arial" w:eastAsia="Times New Roman" w:hAnsi="Arial" w:cs="Courier New"/>
      <w:sz w:val="24"/>
      <w:szCs w:val="24"/>
    </w:rPr>
  </w:style>
  <w:style w:type="paragraph" w:customStyle="1" w:styleId="Default">
    <w:name w:val="Default"/>
    <w:rsid w:val="008D70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3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10</cp:revision>
  <cp:lastPrinted>2025-02-20T13:28:00Z</cp:lastPrinted>
  <dcterms:created xsi:type="dcterms:W3CDTF">2025-06-16T07:10:00Z</dcterms:created>
  <dcterms:modified xsi:type="dcterms:W3CDTF">2025-07-02T07:41:00Z</dcterms:modified>
</cp:coreProperties>
</file>