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6943"/>
      </w:tblGrid>
      <w:tr>
        <w:trPr>
          <w:trHeight w:val="397"/>
        </w:trPr>
        <w:tc>
          <w:tcPr>
            <w:tcW w:w="2980" w:type="dxa"/>
            <w:shd w:val="clear" w:color="auto" w:fill="auto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  <w:u w:val="single"/>
              </w:rPr>
              <w:t>NÁZEV VEŘEJNÉ ZAKÁZKY:</w:t>
            </w:r>
          </w:p>
        </w:tc>
        <w:tc>
          <w:tcPr>
            <w:tcW w:w="6943" w:type="dxa"/>
            <w:shd w:val="clear" w:color="auto" w:fill="auto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</w:rPr>
              <w:t>Nový pavilon „Matka a dítě“ s dostavbou urgentního příjmu a transportního koridoru - Architektonická studie</w:t>
            </w:r>
            <w:bookmarkStart w:id="0" w:name="_GoBack"/>
            <w:bookmarkEnd w:id="0"/>
          </w:p>
        </w:tc>
      </w:tr>
    </w:tbl>
    <w:p>
      <w:pPr>
        <w:ind w:right="-1"/>
        <w:rPr>
          <w:rFonts w:eastAsia="Calibri" w:cs="Arial"/>
          <w:b/>
          <w:caps/>
          <w:szCs w:val="18"/>
          <w:u w:val="single"/>
        </w:rPr>
      </w:pPr>
    </w:p>
    <w:p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18"/>
        </w:rPr>
        <w:t>zákon</w:t>
      </w:r>
      <w:r>
        <w:rPr>
          <w:rFonts w:eastAsia="Calibri" w:cs="Arial"/>
          <w:b/>
          <w:szCs w:val="18"/>
        </w:rPr>
        <w:t>“), čestně prohlašuje, že splňuje zákonem a zadavatelem požadovanou kvalifikaci. Obsah čestného prohlášení je uveden níže.</w:t>
      </w:r>
    </w:p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ZÁKLADNÍ ZPŮSOBILOST</w:t>
      </w:r>
    </w:p>
    <w:p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Ve vztahu k základní způsobilosti dle ustanovení </w:t>
      </w:r>
      <w:r>
        <w:rPr>
          <w:rFonts w:eastAsia="Calibri" w:cs="Arial"/>
          <w:b/>
          <w:szCs w:val="18"/>
        </w:rPr>
        <w:t>§ 74 zákona</w:t>
      </w:r>
      <w:r>
        <w:rPr>
          <w:rFonts w:eastAsia="Calibri" w:cs="Arial"/>
          <w:szCs w:val="18"/>
        </w:rPr>
        <w:t xml:space="preserve"> dodavatel prohlašuje, že splňuje tuto základní způsobilost v rozsahu požadovaném zákonem a zadavatelem. </w:t>
      </w: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PROFESNÍ ZPŮSOBILOST</w:t>
      </w:r>
    </w:p>
    <w:p>
      <w:pPr>
        <w:tabs>
          <w:tab w:val="left" w:pos="567"/>
        </w:tabs>
        <w:spacing w:after="120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 profesní způsobilosti dle ustanovení</w:t>
      </w:r>
      <w:r>
        <w:rPr>
          <w:rFonts w:eastAsia="Calibri" w:cs="Arial"/>
          <w:b/>
          <w:szCs w:val="18"/>
        </w:rPr>
        <w:t xml:space="preserve"> § 77 odst. 1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zadavatelem.</w:t>
      </w:r>
    </w:p>
    <w:p>
      <w:pPr>
        <w:tabs>
          <w:tab w:val="left" w:pos="567"/>
        </w:tabs>
        <w:spacing w:after="120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 profesní způsobilosti dle ustanovení</w:t>
      </w:r>
      <w:r>
        <w:rPr>
          <w:rFonts w:eastAsia="Calibri" w:cs="Arial"/>
          <w:b/>
          <w:szCs w:val="18"/>
        </w:rPr>
        <w:t xml:space="preserve"> § 77 odst. 2 písm. a)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zadavatelem.</w:t>
      </w: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A DÁLE PROHLAŠUJE:</w:t>
      </w:r>
    </w:p>
    <w:p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Účastník čestně prohlašuje, že plně a bezvýhradně akceptuje obligatorní návrh smlouvy, který je přílohou zadávací dokumentace.</w:t>
      </w: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 </w:t>
      </w: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splňuje požadavky zadavatele týkající se povinnosti sjednání pojištění odpovědnosti za škodu způsobenou dodavatelem stanovené v zadávací dokumentaci.</w:t>
      </w:r>
    </w:p>
    <w:p>
      <w:pPr>
        <w:snapToGrid w:val="0"/>
        <w:spacing w:after="120"/>
        <w:ind w:right="-1"/>
        <w:jc w:val="both"/>
        <w:rPr>
          <w:rStyle w:val="Hypertextovodkaz"/>
          <w:rFonts w:cs="Arial"/>
          <w:szCs w:val="18"/>
        </w:rPr>
      </w:pPr>
      <w:r>
        <w:rPr>
          <w:rFonts w:cs="Arial"/>
          <w:szCs w:val="18"/>
        </w:rPr>
        <w:lastRenderedPageBreak/>
        <w:t xml:space="preserve">Účastník prohlašuje, že akceptuje a dodrží požadavky na provedení a kvalitu ICT, souhrn standardů pro projektování a realizaci staveb 2023 a Souhrn standardů pro projektování a realizaci staveb BOZP a PO uvedených ke dni vyhlášení této VZ na </w:t>
      </w:r>
      <w:hyperlink r:id="rId8" w:history="1">
        <w:r>
          <w:rPr>
            <w:rStyle w:val="Hypertextovodkaz"/>
            <w:rFonts w:cs="Arial"/>
            <w:szCs w:val="18"/>
          </w:rPr>
          <w:t>https://www.kzcr.eu/cz/kz/pro-odborniky/informace-pro-projektanty/</w:t>
        </w:r>
      </w:hyperlink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                                                                       ……………………………………………</w:t>
      </w:r>
    </w:p>
    <w:p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 xml:space="preserve">                                                                                                                       </w:t>
      </w:r>
      <w:r>
        <w:rPr>
          <w:rFonts w:cs="Arial"/>
          <w:szCs w:val="18"/>
          <w:highlight w:val="yellow"/>
        </w:rPr>
        <w:t>Jméno, podpis</w:t>
      </w: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Arial"/>
          <w:color w:val="414751"/>
          <w:szCs w:val="18"/>
          <w:lang w:eastAsia="cs-CZ"/>
        </w:rPr>
      </w:pPr>
    </w:p>
    <w:sectPr>
      <w:headerReference w:type="default" r:id="rId9"/>
      <w:footerReference w:type="default" r:id="rId10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Krajská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zdravotní</w:t>
                    </w:r>
                    <w:proofErr w:type="spellEnd"/>
                    <w:r>
                      <w:rPr>
                        <w:szCs w:val="16"/>
                      </w:rPr>
                      <w:t xml:space="preserve">, </w:t>
                    </w:r>
                    <w:proofErr w:type="spellStart"/>
                    <w:r>
                      <w:rPr>
                        <w:szCs w:val="16"/>
                      </w:rPr>
                      <w:t>a.s</w:t>
                    </w:r>
                    <w:proofErr w:type="spellEnd"/>
                    <w:r>
                      <w:rPr>
                        <w:szCs w:val="16"/>
                      </w:rPr>
                      <w:t xml:space="preserve">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>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zcr.eu/cz/kz/pro-odborniky/informace-pro-projektant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7A722-56E5-4531-9287-75F2AC29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6</TotalTime>
  <Pages>2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7</cp:revision>
  <cp:lastPrinted>2025-02-20T13:28:00Z</cp:lastPrinted>
  <dcterms:created xsi:type="dcterms:W3CDTF">2025-06-02T05:38:00Z</dcterms:created>
  <dcterms:modified xsi:type="dcterms:W3CDTF">2025-08-07T07:31:00Z</dcterms:modified>
</cp:coreProperties>
</file>