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53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37"/>
        <w:gridCol w:w="6500"/>
      </w:tblGrid>
      <w:tr w:rsidR="00C8658D" w:rsidRPr="002E10BF" w:rsidTr="0087513B">
        <w:trPr>
          <w:trHeight w:val="80"/>
        </w:trPr>
        <w:tc>
          <w:tcPr>
            <w:tcW w:w="3037" w:type="dxa"/>
          </w:tcPr>
          <w:p w:rsidR="00C8658D" w:rsidRPr="002E10BF" w:rsidRDefault="00C8658D" w:rsidP="00C170F8">
            <w:pPr>
              <w:jc w:val="right"/>
              <w:rPr>
                <w:rFonts w:ascii="Calibri" w:hAnsi="Calibri"/>
                <w:sz w:val="22"/>
                <w:szCs w:val="22"/>
              </w:rPr>
            </w:pPr>
            <w:r w:rsidRPr="002E10BF">
              <w:rPr>
                <w:rFonts w:ascii="Calibri" w:hAnsi="Calibri"/>
                <w:sz w:val="22"/>
                <w:szCs w:val="22"/>
              </w:rPr>
              <w:t>Název veřejné zakázky:</w:t>
            </w:r>
          </w:p>
        </w:tc>
        <w:tc>
          <w:tcPr>
            <w:tcW w:w="6500" w:type="dxa"/>
            <w:vAlign w:val="center"/>
          </w:tcPr>
          <w:p w:rsidR="00C8658D" w:rsidRPr="002E10BF" w:rsidRDefault="00685CC1" w:rsidP="00C170F8">
            <w:pPr>
              <w:rPr>
                <w:rFonts w:ascii="Calibri" w:hAnsi="Calibri"/>
                <w:b/>
                <w:sz w:val="22"/>
                <w:szCs w:val="22"/>
              </w:rPr>
            </w:pPr>
            <w:r w:rsidRPr="00685CC1">
              <w:rPr>
                <w:rFonts w:ascii="Calibri" w:hAnsi="Calibri"/>
                <w:b/>
                <w:sz w:val="22"/>
                <w:szCs w:val="22"/>
              </w:rPr>
              <w:t>Zajištění servisních služeb licenční a provozní podpory informačního systému SAP v Krajské zdravotní a.s.</w:t>
            </w:r>
          </w:p>
        </w:tc>
      </w:tr>
      <w:tr w:rsidR="00C8658D" w:rsidRPr="002E10BF" w:rsidTr="0087513B">
        <w:trPr>
          <w:trHeight w:val="80"/>
        </w:trPr>
        <w:tc>
          <w:tcPr>
            <w:tcW w:w="3037" w:type="dxa"/>
          </w:tcPr>
          <w:p w:rsidR="00C8658D" w:rsidRPr="002E10BF" w:rsidRDefault="00C8658D" w:rsidP="00C170F8">
            <w:pPr>
              <w:pStyle w:val="Zpat"/>
              <w:jc w:val="right"/>
              <w:rPr>
                <w:rFonts w:ascii="Calibri" w:hAnsi="Calibri"/>
                <w:sz w:val="22"/>
                <w:szCs w:val="22"/>
              </w:rPr>
            </w:pPr>
            <w:r w:rsidRPr="002E10BF">
              <w:rPr>
                <w:rFonts w:ascii="Calibri" w:hAnsi="Calibri"/>
                <w:sz w:val="22"/>
                <w:szCs w:val="22"/>
              </w:rPr>
              <w:t>Druh zadávacího řízení:</w:t>
            </w:r>
          </w:p>
        </w:tc>
        <w:tc>
          <w:tcPr>
            <w:tcW w:w="6500" w:type="dxa"/>
            <w:vAlign w:val="center"/>
          </w:tcPr>
          <w:p w:rsidR="00C8658D" w:rsidRPr="002E10BF" w:rsidRDefault="00685CC1" w:rsidP="00C170F8">
            <w:pPr>
              <w:rPr>
                <w:rFonts w:ascii="Calibri" w:hAnsi="Calibri"/>
                <w:sz w:val="22"/>
                <w:szCs w:val="22"/>
                <w:highlight w:val="yellow"/>
              </w:rPr>
            </w:pPr>
            <w:r w:rsidRPr="00685CC1">
              <w:rPr>
                <w:rFonts w:ascii="Calibri" w:hAnsi="Calibri"/>
                <w:sz w:val="22"/>
                <w:szCs w:val="22"/>
              </w:rPr>
              <w:t>otevřené nadlimitní</w:t>
            </w:r>
          </w:p>
        </w:tc>
      </w:tr>
      <w:tr w:rsidR="00C8658D" w:rsidRPr="002E10BF" w:rsidTr="0087513B">
        <w:trPr>
          <w:trHeight w:val="380"/>
        </w:trPr>
        <w:tc>
          <w:tcPr>
            <w:tcW w:w="3037" w:type="dxa"/>
          </w:tcPr>
          <w:p w:rsidR="00C8658D" w:rsidRPr="002E10BF" w:rsidRDefault="00C8658D" w:rsidP="00C170F8">
            <w:pPr>
              <w:jc w:val="right"/>
              <w:rPr>
                <w:rFonts w:ascii="Calibri" w:hAnsi="Calibri"/>
                <w:sz w:val="22"/>
                <w:szCs w:val="22"/>
              </w:rPr>
            </w:pPr>
            <w:r w:rsidRPr="002E10BF">
              <w:rPr>
                <w:rFonts w:ascii="Calibri" w:hAnsi="Calibri"/>
                <w:sz w:val="22"/>
                <w:szCs w:val="22"/>
              </w:rPr>
              <w:t>Zadavatel:</w:t>
            </w:r>
          </w:p>
        </w:tc>
        <w:tc>
          <w:tcPr>
            <w:tcW w:w="6500" w:type="dxa"/>
            <w:vAlign w:val="center"/>
          </w:tcPr>
          <w:p w:rsidR="00C8658D" w:rsidRPr="002E10BF" w:rsidRDefault="00C8658D" w:rsidP="00C170F8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2E10BF">
              <w:rPr>
                <w:rFonts w:ascii="Calibri" w:hAnsi="Calibri" w:cs="Calibri"/>
                <w:b/>
                <w:bCs/>
                <w:sz w:val="22"/>
                <w:szCs w:val="22"/>
              </w:rPr>
              <w:t>Krajská zdravotní, a.s.</w:t>
            </w:r>
          </w:p>
          <w:p w:rsidR="00C8658D" w:rsidRPr="002E10BF" w:rsidRDefault="00C8658D" w:rsidP="00C170F8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E10BF">
              <w:rPr>
                <w:rFonts w:ascii="Calibri" w:hAnsi="Calibri" w:cs="Calibri"/>
                <w:sz w:val="22"/>
                <w:szCs w:val="22"/>
              </w:rPr>
              <w:t xml:space="preserve">se sídlem Ústí nad Labem, Sociální péče 3316/12A, PSČ 401 13, </w:t>
            </w:r>
          </w:p>
          <w:p w:rsidR="00C8658D" w:rsidRPr="002E10BF" w:rsidRDefault="00C8658D" w:rsidP="00C21113">
            <w:pPr>
              <w:autoSpaceDE w:val="0"/>
              <w:autoSpaceDN w:val="0"/>
              <w:adjustRightInd w:val="0"/>
              <w:rPr>
                <w:rFonts w:ascii="Calibri" w:hAnsi="Calibri"/>
                <w:sz w:val="22"/>
                <w:szCs w:val="22"/>
              </w:rPr>
            </w:pPr>
            <w:r w:rsidRPr="002E10BF">
              <w:rPr>
                <w:rFonts w:ascii="Calibri" w:hAnsi="Calibri" w:cs="Calibri"/>
                <w:sz w:val="22"/>
                <w:szCs w:val="22"/>
              </w:rPr>
              <w:t>společnost zapsaná v obchodním rejstříku vedeném Krajským soudem v Ústí nad Labem pod spisovou značkou B 1550</w:t>
            </w:r>
          </w:p>
        </w:tc>
      </w:tr>
      <w:tr w:rsidR="0087513B" w:rsidRPr="002E10BF" w:rsidTr="0087513B">
        <w:trPr>
          <w:trHeight w:val="380"/>
        </w:trPr>
        <w:tc>
          <w:tcPr>
            <w:tcW w:w="3037" w:type="dxa"/>
          </w:tcPr>
          <w:p w:rsidR="0087513B" w:rsidRPr="002E10BF" w:rsidRDefault="0087513B" w:rsidP="00C170F8">
            <w:pPr>
              <w:jc w:val="right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Evidenční číslo:</w:t>
            </w:r>
          </w:p>
        </w:tc>
        <w:tc>
          <w:tcPr>
            <w:tcW w:w="6500" w:type="dxa"/>
            <w:vAlign w:val="center"/>
          </w:tcPr>
          <w:p w:rsidR="0087513B" w:rsidRDefault="0087513B" w:rsidP="00C170F8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  <w:p w:rsidR="00FD516B" w:rsidRPr="002E10BF" w:rsidRDefault="00FD516B" w:rsidP="00C170F8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</w:tbl>
    <w:p w:rsidR="005F1EF1" w:rsidRDefault="00C53E77" w:rsidP="00C8658D">
      <w:pPr>
        <w:jc w:val="center"/>
        <w:rPr>
          <w:rFonts w:ascii="Calibri" w:hAnsi="Calibri"/>
          <w:b/>
          <w:sz w:val="28"/>
          <w:szCs w:val="28"/>
        </w:rPr>
      </w:pPr>
      <w:bookmarkStart w:id="0" w:name="_GoBack"/>
      <w:r>
        <w:rPr>
          <w:rFonts w:ascii="Calibri" w:hAnsi="Calibri"/>
          <w:b/>
          <w:sz w:val="28"/>
          <w:szCs w:val="28"/>
        </w:rPr>
        <w:t>Vysv</w:t>
      </w:r>
      <w:r w:rsidR="007B14E7">
        <w:rPr>
          <w:rFonts w:ascii="Calibri" w:hAnsi="Calibri"/>
          <w:b/>
          <w:sz w:val="28"/>
          <w:szCs w:val="28"/>
        </w:rPr>
        <w:t>ětlení zadávací dokumentace č. 1</w:t>
      </w:r>
    </w:p>
    <w:bookmarkEnd w:id="0"/>
    <w:p w:rsidR="00C53E77" w:rsidRDefault="00C53E77" w:rsidP="00C8658D">
      <w:pPr>
        <w:jc w:val="center"/>
        <w:rPr>
          <w:rFonts w:ascii="Calibri" w:hAnsi="Calibri"/>
          <w:b/>
          <w:sz w:val="28"/>
          <w:szCs w:val="28"/>
        </w:rPr>
      </w:pPr>
    </w:p>
    <w:p w:rsidR="00C21113" w:rsidRDefault="00C21113" w:rsidP="00C8658D">
      <w:pPr>
        <w:jc w:val="center"/>
        <w:rPr>
          <w:rFonts w:ascii="Calibri" w:hAnsi="Calibri"/>
          <w:b/>
          <w:sz w:val="28"/>
          <w:szCs w:val="28"/>
        </w:rPr>
      </w:pPr>
    </w:p>
    <w:p w:rsidR="00C16832" w:rsidRDefault="00C16832" w:rsidP="00C16832">
      <w:pPr>
        <w:rPr>
          <w:rFonts w:ascii="Calibri" w:hAnsi="Calibri"/>
          <w:b/>
          <w:sz w:val="22"/>
          <w:szCs w:val="22"/>
          <w:u w:val="single"/>
        </w:rPr>
      </w:pPr>
      <w:r>
        <w:rPr>
          <w:rFonts w:ascii="Calibri" w:hAnsi="Calibri"/>
          <w:b/>
          <w:sz w:val="22"/>
          <w:szCs w:val="22"/>
          <w:u w:val="single"/>
        </w:rPr>
        <w:t xml:space="preserve">Dotaz č. </w:t>
      </w:r>
      <w:r w:rsidR="00ED663A">
        <w:rPr>
          <w:rFonts w:ascii="Calibri" w:hAnsi="Calibri"/>
          <w:b/>
          <w:sz w:val="22"/>
          <w:szCs w:val="22"/>
          <w:u w:val="single"/>
        </w:rPr>
        <w:t>1</w:t>
      </w:r>
    </w:p>
    <w:p w:rsidR="00C16832" w:rsidRDefault="00C16832" w:rsidP="00C16832">
      <w:pPr>
        <w:rPr>
          <w:rFonts w:ascii="Calibri" w:hAnsi="Calibri"/>
          <w:b/>
          <w:sz w:val="22"/>
          <w:szCs w:val="22"/>
          <w:u w:val="single"/>
        </w:rPr>
      </w:pPr>
    </w:p>
    <w:p w:rsidR="00ED663A" w:rsidRDefault="007B14E7" w:rsidP="00ED663A">
      <w:pPr>
        <w:rPr>
          <w:rFonts w:ascii="Calibri" w:hAnsi="Calibri"/>
          <w:sz w:val="22"/>
          <w:szCs w:val="22"/>
        </w:rPr>
      </w:pPr>
      <w:r>
        <w:rPr>
          <w:noProof/>
        </w:rPr>
        <w:drawing>
          <wp:inline distT="0" distB="0" distL="0" distR="0" wp14:anchorId="362CA770" wp14:editId="6A03111F">
            <wp:extent cx="6185218" cy="1028753"/>
            <wp:effectExtent l="0" t="0" r="635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5218" cy="1028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113" w:rsidRDefault="00C21113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ED663A" w:rsidRDefault="00ED663A" w:rsidP="00ED663A">
      <w:pPr>
        <w:rPr>
          <w:rFonts w:ascii="Calibri" w:hAnsi="Calibri"/>
          <w:b/>
          <w:sz w:val="22"/>
          <w:szCs w:val="22"/>
          <w:u w:val="single"/>
        </w:rPr>
      </w:pPr>
      <w:r w:rsidRPr="00ED663A">
        <w:rPr>
          <w:rFonts w:ascii="Calibri" w:hAnsi="Calibri"/>
          <w:b/>
          <w:sz w:val="22"/>
          <w:szCs w:val="22"/>
          <w:u w:val="single"/>
        </w:rPr>
        <w:t xml:space="preserve">Odpověď na dotaz č. </w:t>
      </w:r>
      <w:r>
        <w:rPr>
          <w:rFonts w:ascii="Calibri" w:hAnsi="Calibri"/>
          <w:b/>
          <w:sz w:val="22"/>
          <w:szCs w:val="22"/>
          <w:u w:val="single"/>
        </w:rPr>
        <w:t>1</w:t>
      </w:r>
    </w:p>
    <w:p w:rsidR="00740C99" w:rsidRDefault="00740C99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740C99" w:rsidRPr="00740C99" w:rsidRDefault="00740C99" w:rsidP="00ED663A">
      <w:pPr>
        <w:rPr>
          <w:rFonts w:ascii="Calibri" w:hAnsi="Calibri"/>
          <w:sz w:val="22"/>
          <w:szCs w:val="22"/>
        </w:rPr>
      </w:pPr>
      <w:r w:rsidRPr="00740C99">
        <w:rPr>
          <w:rFonts w:ascii="Calibri" w:hAnsi="Calibri"/>
          <w:sz w:val="22"/>
          <w:szCs w:val="22"/>
        </w:rPr>
        <w:t xml:space="preserve">Zadavatel </w:t>
      </w:r>
      <w:r>
        <w:rPr>
          <w:rFonts w:ascii="Calibri" w:hAnsi="Calibri"/>
          <w:sz w:val="22"/>
          <w:szCs w:val="22"/>
        </w:rPr>
        <w:t xml:space="preserve">upravil odpovídajícím způsobem přílohu smlouvy B: Aplikační část. Tato upravená verze je součástí </w:t>
      </w:r>
      <w:r w:rsidRPr="00740C99">
        <w:rPr>
          <w:rFonts w:ascii="Calibri" w:hAnsi="Calibri"/>
          <w:sz w:val="22"/>
          <w:szCs w:val="22"/>
        </w:rPr>
        <w:t>Vysvětlení zadávací dokumentace č. 1</w:t>
      </w:r>
      <w:r>
        <w:rPr>
          <w:rFonts w:ascii="Calibri" w:hAnsi="Calibri"/>
          <w:sz w:val="22"/>
          <w:szCs w:val="22"/>
        </w:rPr>
        <w:t xml:space="preserve"> a bude uveřejněna na profilu zadavatele.</w:t>
      </w:r>
    </w:p>
    <w:p w:rsidR="00C16832" w:rsidRDefault="00C16832" w:rsidP="00C16832">
      <w:pPr>
        <w:rPr>
          <w:rFonts w:ascii="Calibri" w:hAnsi="Calibri"/>
          <w:b/>
          <w:sz w:val="22"/>
          <w:szCs w:val="22"/>
          <w:u w:val="single"/>
        </w:rPr>
      </w:pPr>
    </w:p>
    <w:p w:rsidR="00C21113" w:rsidRDefault="00C21113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ED663A" w:rsidRDefault="00ED663A" w:rsidP="00ED663A">
      <w:pPr>
        <w:rPr>
          <w:rFonts w:ascii="Calibri" w:hAnsi="Calibri"/>
          <w:b/>
          <w:sz w:val="22"/>
          <w:szCs w:val="22"/>
          <w:u w:val="single"/>
        </w:rPr>
      </w:pPr>
      <w:r>
        <w:rPr>
          <w:rFonts w:ascii="Calibri" w:hAnsi="Calibri"/>
          <w:b/>
          <w:sz w:val="22"/>
          <w:szCs w:val="22"/>
          <w:u w:val="single"/>
        </w:rPr>
        <w:t>Dotaz č. 2</w:t>
      </w:r>
    </w:p>
    <w:p w:rsidR="00ED663A" w:rsidRDefault="00ED663A" w:rsidP="00C16832">
      <w:pPr>
        <w:rPr>
          <w:rFonts w:ascii="Calibri" w:hAnsi="Calibri"/>
          <w:b/>
          <w:sz w:val="22"/>
          <w:szCs w:val="22"/>
          <w:u w:val="single"/>
        </w:rPr>
      </w:pPr>
    </w:p>
    <w:p w:rsidR="00ED663A" w:rsidRDefault="007B14E7" w:rsidP="00ED663A">
      <w:pPr>
        <w:rPr>
          <w:rFonts w:ascii="Calibri" w:hAnsi="Calibri"/>
          <w:sz w:val="22"/>
          <w:szCs w:val="22"/>
        </w:rPr>
      </w:pPr>
      <w:r>
        <w:rPr>
          <w:noProof/>
        </w:rPr>
        <w:drawing>
          <wp:inline distT="0" distB="0" distL="0" distR="0" wp14:anchorId="54CA7D45" wp14:editId="009BC4FD">
            <wp:extent cx="6209665" cy="2654300"/>
            <wp:effectExtent l="0" t="0" r="63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265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113" w:rsidRDefault="00C21113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ED663A" w:rsidRDefault="00ED663A" w:rsidP="00ED663A">
      <w:pPr>
        <w:rPr>
          <w:rFonts w:ascii="Calibri" w:hAnsi="Calibri"/>
          <w:b/>
          <w:sz w:val="22"/>
          <w:szCs w:val="22"/>
          <w:u w:val="single"/>
        </w:rPr>
      </w:pPr>
      <w:r w:rsidRPr="00ED663A">
        <w:rPr>
          <w:rFonts w:ascii="Calibri" w:hAnsi="Calibri"/>
          <w:b/>
          <w:sz w:val="22"/>
          <w:szCs w:val="22"/>
          <w:u w:val="single"/>
        </w:rPr>
        <w:t xml:space="preserve">Odpověď na dotaz č. </w:t>
      </w:r>
      <w:r>
        <w:rPr>
          <w:rFonts w:ascii="Calibri" w:hAnsi="Calibri"/>
          <w:b/>
          <w:sz w:val="22"/>
          <w:szCs w:val="22"/>
          <w:u w:val="single"/>
        </w:rPr>
        <w:t>2</w:t>
      </w:r>
    </w:p>
    <w:p w:rsidR="00D45B9E" w:rsidRDefault="00D45B9E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D45B9E" w:rsidRPr="00D45B9E" w:rsidRDefault="00740C99" w:rsidP="00EF694D">
      <w:pPr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lastRenderedPageBreak/>
        <w:t>Zadavatel upřesňuje, že ú</w:t>
      </w:r>
      <w:r w:rsidR="00D45B9E">
        <w:rPr>
          <w:rFonts w:ascii="Calibri" w:hAnsi="Calibri"/>
          <w:sz w:val="22"/>
          <w:szCs w:val="22"/>
        </w:rPr>
        <w:t>pravu bud</w:t>
      </w:r>
      <w:r w:rsidR="00EF694D">
        <w:rPr>
          <w:rFonts w:ascii="Calibri" w:hAnsi="Calibri"/>
          <w:sz w:val="22"/>
          <w:szCs w:val="22"/>
        </w:rPr>
        <w:t>e garantovat autor úpravy, lépe řečeno</w:t>
      </w:r>
      <w:r w:rsidR="00D45B9E">
        <w:rPr>
          <w:rFonts w:ascii="Calibri" w:hAnsi="Calibri"/>
          <w:sz w:val="22"/>
          <w:szCs w:val="22"/>
        </w:rPr>
        <w:t xml:space="preserve"> </w:t>
      </w:r>
      <w:r>
        <w:rPr>
          <w:rFonts w:ascii="Calibri" w:hAnsi="Calibri"/>
          <w:sz w:val="22"/>
          <w:szCs w:val="22"/>
        </w:rPr>
        <w:t>společnost, jejíž</w:t>
      </w:r>
      <w:r w:rsidR="00D45B9E">
        <w:rPr>
          <w:rFonts w:ascii="Calibri" w:hAnsi="Calibri"/>
          <w:sz w:val="22"/>
          <w:szCs w:val="22"/>
        </w:rPr>
        <w:t xml:space="preserve"> konzultanti zákaznický vývoj provedli. V případě že tato garance nebude poskytnuta</w:t>
      </w:r>
      <w:r>
        <w:rPr>
          <w:rFonts w:ascii="Calibri" w:hAnsi="Calibri"/>
          <w:sz w:val="22"/>
          <w:szCs w:val="22"/>
        </w:rPr>
        <w:t>,</w:t>
      </w:r>
      <w:r w:rsidR="00D45B9E">
        <w:rPr>
          <w:rFonts w:ascii="Calibri" w:hAnsi="Calibri"/>
          <w:sz w:val="22"/>
          <w:szCs w:val="22"/>
        </w:rPr>
        <w:t xml:space="preserve"> budou nezbytné modifikace v aplikaci provedeny v rámci </w:t>
      </w:r>
      <w:r>
        <w:rPr>
          <w:rFonts w:ascii="Calibri" w:hAnsi="Calibri"/>
          <w:sz w:val="22"/>
          <w:szCs w:val="22"/>
        </w:rPr>
        <w:t>poskytovaní</w:t>
      </w:r>
      <w:r w:rsidR="00D45B9E">
        <w:rPr>
          <w:rFonts w:ascii="Calibri" w:hAnsi="Calibri"/>
          <w:sz w:val="22"/>
          <w:szCs w:val="22"/>
        </w:rPr>
        <w:t xml:space="preserve"> aplikační a provozní podpory.</w:t>
      </w:r>
    </w:p>
    <w:p w:rsidR="00ED663A" w:rsidRPr="00ED663A" w:rsidRDefault="00ED663A" w:rsidP="00ED663A">
      <w:pPr>
        <w:rPr>
          <w:rFonts w:ascii="Calibri" w:hAnsi="Calibri"/>
          <w:sz w:val="22"/>
          <w:szCs w:val="22"/>
        </w:rPr>
      </w:pPr>
    </w:p>
    <w:p w:rsidR="00C21113" w:rsidRDefault="00C21113" w:rsidP="00C16832">
      <w:pPr>
        <w:rPr>
          <w:rFonts w:ascii="Calibri" w:hAnsi="Calibri"/>
          <w:b/>
          <w:sz w:val="22"/>
          <w:szCs w:val="22"/>
          <w:u w:val="single"/>
        </w:rPr>
      </w:pPr>
    </w:p>
    <w:p w:rsidR="00ED663A" w:rsidRDefault="00ED663A" w:rsidP="00C16832">
      <w:pPr>
        <w:rPr>
          <w:rFonts w:ascii="Calibri" w:hAnsi="Calibri"/>
          <w:b/>
          <w:sz w:val="22"/>
          <w:szCs w:val="22"/>
          <w:u w:val="single"/>
        </w:rPr>
      </w:pPr>
      <w:r>
        <w:rPr>
          <w:rFonts w:ascii="Calibri" w:hAnsi="Calibri"/>
          <w:b/>
          <w:sz w:val="22"/>
          <w:szCs w:val="22"/>
          <w:u w:val="single"/>
        </w:rPr>
        <w:t>Dotaz č. 3</w:t>
      </w:r>
    </w:p>
    <w:p w:rsidR="00ED663A" w:rsidRDefault="007B14E7" w:rsidP="00C16832">
      <w:pPr>
        <w:rPr>
          <w:rFonts w:ascii="Calibri" w:hAnsi="Calibri"/>
          <w:sz w:val="22"/>
          <w:szCs w:val="22"/>
        </w:rPr>
      </w:pPr>
      <w:r>
        <w:rPr>
          <w:noProof/>
        </w:rPr>
        <w:drawing>
          <wp:inline distT="0" distB="0" distL="0" distR="0" wp14:anchorId="45B99C42" wp14:editId="7D86C70B">
            <wp:extent cx="6191568" cy="1333569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91568" cy="1333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113" w:rsidRDefault="00C21113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ED663A" w:rsidRDefault="00ED663A" w:rsidP="00ED663A">
      <w:pPr>
        <w:rPr>
          <w:rFonts w:ascii="Calibri" w:hAnsi="Calibri"/>
          <w:b/>
          <w:sz w:val="22"/>
          <w:szCs w:val="22"/>
          <w:u w:val="single"/>
        </w:rPr>
      </w:pPr>
      <w:r w:rsidRPr="00ED663A">
        <w:rPr>
          <w:rFonts w:ascii="Calibri" w:hAnsi="Calibri"/>
          <w:b/>
          <w:sz w:val="22"/>
          <w:szCs w:val="22"/>
          <w:u w:val="single"/>
        </w:rPr>
        <w:t xml:space="preserve">Odpověď na dotaz č. </w:t>
      </w:r>
      <w:r>
        <w:rPr>
          <w:rFonts w:ascii="Calibri" w:hAnsi="Calibri"/>
          <w:b/>
          <w:sz w:val="22"/>
          <w:szCs w:val="22"/>
          <w:u w:val="single"/>
        </w:rPr>
        <w:t>3</w:t>
      </w:r>
    </w:p>
    <w:p w:rsidR="00D45B9E" w:rsidRDefault="00D45B9E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D45B9E" w:rsidRPr="00D45B9E" w:rsidRDefault="00D45B9E" w:rsidP="00EF694D">
      <w:pPr>
        <w:jc w:val="both"/>
        <w:rPr>
          <w:rFonts w:ascii="Calibri" w:hAnsi="Calibri"/>
          <w:sz w:val="22"/>
          <w:szCs w:val="22"/>
        </w:rPr>
      </w:pPr>
      <w:r w:rsidRPr="00D45B9E">
        <w:rPr>
          <w:rFonts w:ascii="Calibri" w:hAnsi="Calibri"/>
          <w:sz w:val="22"/>
          <w:szCs w:val="22"/>
        </w:rPr>
        <w:t>Dostupností je pro zadavatele míněn</w:t>
      </w:r>
      <w:r w:rsidR="00740C99">
        <w:rPr>
          <w:rFonts w:ascii="Calibri" w:hAnsi="Calibri"/>
          <w:sz w:val="22"/>
          <w:szCs w:val="22"/>
        </w:rPr>
        <w:t>a</w:t>
      </w:r>
      <w:r w:rsidRPr="00D45B9E">
        <w:rPr>
          <w:rFonts w:ascii="Calibri" w:hAnsi="Calibri"/>
          <w:sz w:val="22"/>
          <w:szCs w:val="22"/>
        </w:rPr>
        <w:t xml:space="preserve"> možnost zadání události a garantovaná reakce, podle priority události.</w:t>
      </w:r>
    </w:p>
    <w:p w:rsidR="00D45B9E" w:rsidRPr="00D45B9E" w:rsidRDefault="00D45B9E" w:rsidP="00EF694D">
      <w:pPr>
        <w:jc w:val="both"/>
        <w:rPr>
          <w:rFonts w:ascii="Calibri" w:hAnsi="Calibri"/>
          <w:sz w:val="22"/>
          <w:szCs w:val="22"/>
        </w:rPr>
      </w:pPr>
      <w:r w:rsidRPr="00D45B9E">
        <w:rPr>
          <w:rFonts w:ascii="Calibri" w:hAnsi="Calibri"/>
          <w:sz w:val="22"/>
          <w:szCs w:val="22"/>
        </w:rPr>
        <w:t xml:space="preserve">Priorita 1 a 2 </w:t>
      </w:r>
      <w:r w:rsidR="003A2E7B">
        <w:rPr>
          <w:rFonts w:ascii="Calibri" w:hAnsi="Calibri"/>
          <w:sz w:val="22"/>
          <w:szCs w:val="22"/>
        </w:rPr>
        <w:t xml:space="preserve"> (</w:t>
      </w:r>
      <w:r w:rsidRPr="00D45B9E">
        <w:rPr>
          <w:rFonts w:ascii="Calibri" w:hAnsi="Calibri"/>
          <w:sz w:val="22"/>
          <w:szCs w:val="22"/>
        </w:rPr>
        <w:t>viz příloha</w:t>
      </w:r>
      <w:r w:rsidR="003A2E7B">
        <w:rPr>
          <w:rFonts w:ascii="Calibri" w:hAnsi="Calibri"/>
          <w:sz w:val="22"/>
          <w:szCs w:val="22"/>
        </w:rPr>
        <w:t xml:space="preserve"> č.</w:t>
      </w:r>
      <w:r w:rsidR="00740C99">
        <w:rPr>
          <w:rFonts w:ascii="Calibri" w:hAnsi="Calibri"/>
          <w:sz w:val="22"/>
          <w:szCs w:val="22"/>
        </w:rPr>
        <w:t xml:space="preserve"> 2 </w:t>
      </w:r>
      <w:r w:rsidR="003A2E7B">
        <w:rPr>
          <w:rFonts w:ascii="Calibri" w:hAnsi="Calibri"/>
          <w:sz w:val="22"/>
          <w:szCs w:val="22"/>
        </w:rPr>
        <w:t>zadávací</w:t>
      </w:r>
      <w:r w:rsidR="00740C99">
        <w:rPr>
          <w:rFonts w:ascii="Calibri" w:hAnsi="Calibri"/>
          <w:sz w:val="22"/>
          <w:szCs w:val="22"/>
        </w:rPr>
        <w:t xml:space="preserve"> dokumentace Obligatorní návrh smlouvy, bod </w:t>
      </w:r>
      <w:r w:rsidR="003A2E7B">
        <w:rPr>
          <w:rFonts w:ascii="Calibri" w:hAnsi="Calibri"/>
          <w:sz w:val="22"/>
          <w:szCs w:val="22"/>
        </w:rPr>
        <w:t>5  odst. 7</w:t>
      </w:r>
      <w:r w:rsidR="00740C99">
        <w:rPr>
          <w:rFonts w:ascii="Calibri" w:hAnsi="Calibri"/>
          <w:sz w:val="22"/>
          <w:szCs w:val="22"/>
        </w:rPr>
        <w:t xml:space="preserve">) </w:t>
      </w:r>
      <w:r w:rsidRPr="00D45B9E">
        <w:rPr>
          <w:rFonts w:ascii="Calibri" w:hAnsi="Calibri"/>
          <w:sz w:val="22"/>
          <w:szCs w:val="22"/>
        </w:rPr>
        <w:t>s garantovanou dobou reakce, předpoklad zadání a oznámení události této priority – okamžitě telefonicky, následně i elektronicky.</w:t>
      </w:r>
    </w:p>
    <w:p w:rsidR="00ED663A" w:rsidRDefault="00ED663A" w:rsidP="00C16832">
      <w:pPr>
        <w:rPr>
          <w:rFonts w:ascii="Calibri" w:hAnsi="Calibri"/>
          <w:sz w:val="22"/>
          <w:szCs w:val="22"/>
        </w:rPr>
      </w:pPr>
    </w:p>
    <w:p w:rsidR="00C21113" w:rsidRDefault="00C21113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ED663A" w:rsidRDefault="00ED663A" w:rsidP="00ED663A">
      <w:pPr>
        <w:rPr>
          <w:rFonts w:ascii="Calibri" w:hAnsi="Calibri"/>
          <w:b/>
          <w:sz w:val="22"/>
          <w:szCs w:val="22"/>
          <w:u w:val="single"/>
        </w:rPr>
      </w:pPr>
      <w:r>
        <w:rPr>
          <w:rFonts w:ascii="Calibri" w:hAnsi="Calibri"/>
          <w:b/>
          <w:sz w:val="22"/>
          <w:szCs w:val="22"/>
          <w:u w:val="single"/>
        </w:rPr>
        <w:t>Dotaz č. 4</w:t>
      </w:r>
    </w:p>
    <w:p w:rsidR="00ED663A" w:rsidRDefault="00ED663A" w:rsidP="00C16832">
      <w:pPr>
        <w:rPr>
          <w:rFonts w:ascii="Calibri" w:hAnsi="Calibri"/>
          <w:b/>
          <w:sz w:val="22"/>
          <w:szCs w:val="22"/>
          <w:u w:val="single"/>
        </w:rPr>
      </w:pPr>
    </w:p>
    <w:p w:rsidR="00ED663A" w:rsidRDefault="007B14E7" w:rsidP="00ED663A">
      <w:pPr>
        <w:rPr>
          <w:rFonts w:ascii="Calibri" w:hAnsi="Calibri"/>
          <w:b/>
          <w:sz w:val="22"/>
          <w:szCs w:val="22"/>
          <w:u w:val="single"/>
        </w:rPr>
      </w:pPr>
      <w:r>
        <w:rPr>
          <w:noProof/>
        </w:rPr>
        <w:drawing>
          <wp:inline distT="0" distB="0" distL="0" distR="0" wp14:anchorId="3D6794AB" wp14:editId="1E5EC76F">
            <wp:extent cx="6209665" cy="1159510"/>
            <wp:effectExtent l="0" t="0" r="635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115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663A" w:rsidRPr="00ED663A">
        <w:rPr>
          <w:rFonts w:ascii="Calibri" w:hAnsi="Calibri"/>
          <w:b/>
          <w:sz w:val="22"/>
          <w:szCs w:val="22"/>
          <w:u w:val="single"/>
        </w:rPr>
        <w:t xml:space="preserve">Odpověď na dotaz č. </w:t>
      </w:r>
      <w:r w:rsidR="00ED663A">
        <w:rPr>
          <w:rFonts w:ascii="Calibri" w:hAnsi="Calibri"/>
          <w:b/>
          <w:sz w:val="22"/>
          <w:szCs w:val="22"/>
          <w:u w:val="single"/>
        </w:rPr>
        <w:t>4</w:t>
      </w:r>
    </w:p>
    <w:p w:rsidR="00D45B9E" w:rsidRDefault="00D45B9E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3A2E7B" w:rsidRPr="00740C99" w:rsidRDefault="003A2E7B" w:rsidP="00EF694D">
      <w:pPr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J</w:t>
      </w:r>
      <w:r w:rsidR="007A581B">
        <w:rPr>
          <w:rFonts w:ascii="Calibri" w:hAnsi="Calibri"/>
          <w:sz w:val="22"/>
          <w:szCs w:val="22"/>
        </w:rPr>
        <w:t>edná se o administrativní chybu, bude účtováno kvartálně, zadavatel odpovída</w:t>
      </w:r>
      <w:r>
        <w:rPr>
          <w:rFonts w:ascii="Calibri" w:hAnsi="Calibri"/>
          <w:sz w:val="22"/>
          <w:szCs w:val="22"/>
        </w:rPr>
        <w:t xml:space="preserve">jícím způsobem upravil přílohu číslo 4 Zadávací dokumentace. </w:t>
      </w:r>
      <w:r>
        <w:rPr>
          <w:rFonts w:ascii="Calibri" w:hAnsi="Calibri"/>
          <w:sz w:val="22"/>
          <w:szCs w:val="22"/>
        </w:rPr>
        <w:t xml:space="preserve">Tato upravená verze je součástí </w:t>
      </w:r>
      <w:r w:rsidRPr="00740C99">
        <w:rPr>
          <w:rFonts w:ascii="Calibri" w:hAnsi="Calibri"/>
          <w:sz w:val="22"/>
          <w:szCs w:val="22"/>
        </w:rPr>
        <w:t>Vysvětlení zadávací dokumentace č. 1</w:t>
      </w:r>
      <w:r>
        <w:rPr>
          <w:rFonts w:ascii="Calibri" w:hAnsi="Calibri"/>
          <w:sz w:val="22"/>
          <w:szCs w:val="22"/>
        </w:rPr>
        <w:t xml:space="preserve"> a bude uveřejněna na profilu zadavatele.</w:t>
      </w:r>
    </w:p>
    <w:p w:rsidR="00ED663A" w:rsidRPr="00ED663A" w:rsidRDefault="00ED663A" w:rsidP="00EF694D">
      <w:pPr>
        <w:jc w:val="both"/>
        <w:rPr>
          <w:rFonts w:ascii="Calibri" w:hAnsi="Calibri"/>
          <w:sz w:val="22"/>
          <w:szCs w:val="22"/>
        </w:rPr>
      </w:pPr>
    </w:p>
    <w:p w:rsidR="00C21113" w:rsidRDefault="00C21113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ED663A" w:rsidRDefault="00ED663A" w:rsidP="00ED663A">
      <w:pPr>
        <w:rPr>
          <w:rFonts w:ascii="Calibri" w:hAnsi="Calibri"/>
          <w:b/>
          <w:sz w:val="22"/>
          <w:szCs w:val="22"/>
          <w:u w:val="single"/>
        </w:rPr>
      </w:pPr>
      <w:r>
        <w:rPr>
          <w:rFonts w:ascii="Calibri" w:hAnsi="Calibri"/>
          <w:b/>
          <w:sz w:val="22"/>
          <w:szCs w:val="22"/>
          <w:u w:val="single"/>
        </w:rPr>
        <w:t>Dotaz č. 5</w:t>
      </w:r>
    </w:p>
    <w:p w:rsidR="00ED663A" w:rsidRPr="00ED663A" w:rsidRDefault="00ED663A" w:rsidP="00C16832">
      <w:pPr>
        <w:rPr>
          <w:rFonts w:ascii="Calibri" w:hAnsi="Calibri"/>
          <w:sz w:val="22"/>
          <w:szCs w:val="22"/>
        </w:rPr>
      </w:pPr>
    </w:p>
    <w:p w:rsidR="00ED663A" w:rsidRDefault="007B14E7" w:rsidP="00ED663A">
      <w:pPr>
        <w:rPr>
          <w:rFonts w:ascii="Calibri" w:hAnsi="Calibri"/>
          <w:b/>
          <w:sz w:val="22"/>
          <w:szCs w:val="22"/>
          <w:u w:val="single"/>
        </w:rPr>
      </w:pPr>
      <w:r>
        <w:rPr>
          <w:noProof/>
        </w:rPr>
        <w:lastRenderedPageBreak/>
        <w:drawing>
          <wp:inline distT="0" distB="0" distL="0" distR="0" wp14:anchorId="1A125981" wp14:editId="26A42F41">
            <wp:extent cx="6172517" cy="2082907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2517" cy="2082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113" w:rsidRDefault="00C21113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ED663A" w:rsidRPr="00ED663A" w:rsidRDefault="00ED663A" w:rsidP="00ED663A">
      <w:pPr>
        <w:rPr>
          <w:rFonts w:ascii="Calibri" w:hAnsi="Calibri"/>
          <w:b/>
          <w:sz w:val="22"/>
          <w:szCs w:val="22"/>
          <w:u w:val="single"/>
        </w:rPr>
      </w:pPr>
      <w:r w:rsidRPr="00ED663A">
        <w:rPr>
          <w:rFonts w:ascii="Calibri" w:hAnsi="Calibri"/>
          <w:b/>
          <w:sz w:val="22"/>
          <w:szCs w:val="22"/>
          <w:u w:val="single"/>
        </w:rPr>
        <w:t xml:space="preserve">Odpověď na dotaz č. </w:t>
      </w:r>
      <w:r>
        <w:rPr>
          <w:rFonts w:ascii="Calibri" w:hAnsi="Calibri"/>
          <w:b/>
          <w:sz w:val="22"/>
          <w:szCs w:val="22"/>
          <w:u w:val="single"/>
        </w:rPr>
        <w:t>5</w:t>
      </w:r>
    </w:p>
    <w:p w:rsidR="00ED663A" w:rsidRDefault="00ED663A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C21113" w:rsidRPr="00740C99" w:rsidRDefault="00C21113" w:rsidP="00C21113">
      <w:pPr>
        <w:rPr>
          <w:rFonts w:ascii="Calibri" w:hAnsi="Calibri"/>
          <w:sz w:val="22"/>
          <w:szCs w:val="22"/>
        </w:rPr>
      </w:pPr>
      <w:r w:rsidRPr="00740C99">
        <w:rPr>
          <w:rFonts w:ascii="Calibri" w:hAnsi="Calibri"/>
          <w:sz w:val="22"/>
          <w:szCs w:val="22"/>
        </w:rPr>
        <w:t xml:space="preserve">Zadavatel </w:t>
      </w:r>
      <w:r>
        <w:rPr>
          <w:rFonts w:ascii="Calibri" w:hAnsi="Calibri"/>
          <w:sz w:val="22"/>
          <w:szCs w:val="22"/>
        </w:rPr>
        <w:t xml:space="preserve">upravil odpovídajícím způsobem přílohu smlouvy </w:t>
      </w:r>
      <w:r>
        <w:rPr>
          <w:rFonts w:ascii="Calibri" w:hAnsi="Calibri"/>
          <w:sz w:val="22"/>
          <w:szCs w:val="22"/>
        </w:rPr>
        <w:t>D</w:t>
      </w:r>
      <w:r>
        <w:rPr>
          <w:rFonts w:ascii="Calibri" w:hAnsi="Calibri"/>
          <w:sz w:val="22"/>
          <w:szCs w:val="22"/>
        </w:rPr>
        <w:t xml:space="preserve">: Aplikační </w:t>
      </w:r>
      <w:r>
        <w:rPr>
          <w:rFonts w:ascii="Calibri" w:hAnsi="Calibri"/>
          <w:sz w:val="22"/>
          <w:szCs w:val="22"/>
        </w:rPr>
        <w:t>podpora</w:t>
      </w:r>
      <w:r>
        <w:rPr>
          <w:rFonts w:ascii="Calibri" w:hAnsi="Calibri"/>
          <w:sz w:val="22"/>
          <w:szCs w:val="22"/>
        </w:rPr>
        <w:t xml:space="preserve">. Tato upravená verze je součástí </w:t>
      </w:r>
      <w:r w:rsidRPr="00740C99">
        <w:rPr>
          <w:rFonts w:ascii="Calibri" w:hAnsi="Calibri"/>
          <w:sz w:val="22"/>
          <w:szCs w:val="22"/>
        </w:rPr>
        <w:t>Vysvětlení zadávací dokumentace č. 1</w:t>
      </w:r>
      <w:r>
        <w:rPr>
          <w:rFonts w:ascii="Calibri" w:hAnsi="Calibri"/>
          <w:sz w:val="22"/>
          <w:szCs w:val="22"/>
        </w:rPr>
        <w:t xml:space="preserve"> a bude uveřejněna na profilu zadavatele.</w:t>
      </w:r>
    </w:p>
    <w:p w:rsidR="00D45B9E" w:rsidRDefault="00D45B9E" w:rsidP="00ED663A">
      <w:pPr>
        <w:rPr>
          <w:rFonts w:ascii="Calibri" w:hAnsi="Calibri"/>
          <w:sz w:val="22"/>
          <w:szCs w:val="22"/>
        </w:rPr>
      </w:pPr>
    </w:p>
    <w:p w:rsidR="00D45B9E" w:rsidRPr="00D45B9E" w:rsidRDefault="00C21113" w:rsidP="00ED663A">
      <w:pPr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Zadavatel zpřesňuje, že se </w:t>
      </w:r>
      <w:r w:rsidR="00D45B9E">
        <w:rPr>
          <w:rFonts w:ascii="Calibri" w:hAnsi="Calibri"/>
          <w:sz w:val="22"/>
          <w:szCs w:val="22"/>
        </w:rPr>
        <w:t xml:space="preserve">použije se stejná cena </w:t>
      </w:r>
      <w:r>
        <w:rPr>
          <w:rFonts w:ascii="Calibri" w:hAnsi="Calibri"/>
          <w:sz w:val="22"/>
          <w:szCs w:val="22"/>
        </w:rPr>
        <w:t xml:space="preserve">pro vystavení faktury </w:t>
      </w:r>
      <w:r w:rsidR="00D45B9E">
        <w:rPr>
          <w:rFonts w:ascii="Calibri" w:hAnsi="Calibri"/>
          <w:sz w:val="22"/>
          <w:szCs w:val="22"/>
        </w:rPr>
        <w:t xml:space="preserve">jako pro paušální měsíční </w:t>
      </w:r>
      <w:r>
        <w:rPr>
          <w:rFonts w:ascii="Calibri" w:hAnsi="Calibri"/>
          <w:sz w:val="22"/>
          <w:szCs w:val="22"/>
        </w:rPr>
        <w:t>náklady</w:t>
      </w:r>
      <w:r w:rsidR="00D45B9E">
        <w:rPr>
          <w:rFonts w:ascii="Calibri" w:hAnsi="Calibri"/>
          <w:sz w:val="22"/>
          <w:szCs w:val="22"/>
        </w:rPr>
        <w:t xml:space="preserve"> pokud nebude </w:t>
      </w:r>
      <w:r>
        <w:rPr>
          <w:rFonts w:ascii="Calibri" w:hAnsi="Calibri"/>
          <w:sz w:val="22"/>
          <w:szCs w:val="22"/>
        </w:rPr>
        <w:t>ustanoveno</w:t>
      </w:r>
      <w:r w:rsidR="00D45B9E">
        <w:rPr>
          <w:rFonts w:ascii="Calibri" w:hAnsi="Calibri"/>
          <w:sz w:val="22"/>
          <w:szCs w:val="22"/>
        </w:rPr>
        <w:t xml:space="preserve"> jinak ve sjednané ceně za vícepráce</w:t>
      </w:r>
      <w:r>
        <w:rPr>
          <w:rFonts w:ascii="Calibri" w:hAnsi="Calibri"/>
          <w:sz w:val="22"/>
          <w:szCs w:val="22"/>
        </w:rPr>
        <w:t>.</w:t>
      </w:r>
    </w:p>
    <w:p w:rsidR="00ED663A" w:rsidRDefault="00ED663A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C21113" w:rsidRDefault="00C21113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ED663A" w:rsidRDefault="00ED663A" w:rsidP="00ED663A">
      <w:pPr>
        <w:rPr>
          <w:rFonts w:ascii="Calibri" w:hAnsi="Calibri"/>
          <w:b/>
          <w:sz w:val="22"/>
          <w:szCs w:val="22"/>
          <w:u w:val="single"/>
        </w:rPr>
      </w:pPr>
      <w:r>
        <w:rPr>
          <w:rFonts w:ascii="Calibri" w:hAnsi="Calibri"/>
          <w:b/>
          <w:sz w:val="22"/>
          <w:szCs w:val="22"/>
          <w:u w:val="single"/>
        </w:rPr>
        <w:t>Dotaz č. 6</w:t>
      </w:r>
    </w:p>
    <w:p w:rsidR="00ED663A" w:rsidRDefault="00ED663A" w:rsidP="00ED663A">
      <w:pPr>
        <w:rPr>
          <w:rFonts w:ascii="Calibri" w:hAnsi="Calibri"/>
          <w:sz w:val="22"/>
          <w:szCs w:val="22"/>
        </w:rPr>
      </w:pPr>
    </w:p>
    <w:p w:rsidR="00ED663A" w:rsidRDefault="007B14E7" w:rsidP="00ED663A">
      <w:pPr>
        <w:rPr>
          <w:rFonts w:ascii="Calibri" w:hAnsi="Calibri"/>
          <w:sz w:val="22"/>
          <w:szCs w:val="22"/>
        </w:rPr>
      </w:pPr>
      <w:r>
        <w:rPr>
          <w:noProof/>
        </w:rPr>
        <w:drawing>
          <wp:inline distT="0" distB="0" distL="0" distR="0" wp14:anchorId="67276A43" wp14:editId="07A70AE9">
            <wp:extent cx="6178868" cy="1619333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78868" cy="1619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113" w:rsidRDefault="00C21113" w:rsidP="00ED663A">
      <w:pPr>
        <w:rPr>
          <w:rFonts w:ascii="Calibri" w:hAnsi="Calibri"/>
          <w:b/>
          <w:sz w:val="22"/>
          <w:szCs w:val="22"/>
          <w:u w:val="single"/>
        </w:rPr>
      </w:pPr>
    </w:p>
    <w:p w:rsidR="00ED663A" w:rsidRPr="00ED663A" w:rsidRDefault="00ED663A" w:rsidP="00ED663A">
      <w:pPr>
        <w:rPr>
          <w:rFonts w:ascii="Calibri" w:hAnsi="Calibri"/>
          <w:b/>
          <w:sz w:val="22"/>
          <w:szCs w:val="22"/>
          <w:u w:val="single"/>
        </w:rPr>
      </w:pPr>
      <w:r w:rsidRPr="00ED663A">
        <w:rPr>
          <w:rFonts w:ascii="Calibri" w:hAnsi="Calibri"/>
          <w:b/>
          <w:sz w:val="22"/>
          <w:szCs w:val="22"/>
          <w:u w:val="single"/>
        </w:rPr>
        <w:t xml:space="preserve">Odpověď na dotaz č. </w:t>
      </w:r>
      <w:r>
        <w:rPr>
          <w:rFonts w:ascii="Calibri" w:hAnsi="Calibri"/>
          <w:b/>
          <w:sz w:val="22"/>
          <w:szCs w:val="22"/>
          <w:u w:val="single"/>
        </w:rPr>
        <w:t>6</w:t>
      </w:r>
    </w:p>
    <w:p w:rsidR="00ED663A" w:rsidRDefault="00ED663A" w:rsidP="00ED663A">
      <w:pPr>
        <w:rPr>
          <w:rFonts w:ascii="Calibri" w:hAnsi="Calibri"/>
          <w:sz w:val="22"/>
          <w:szCs w:val="22"/>
        </w:rPr>
      </w:pPr>
    </w:p>
    <w:p w:rsidR="00D45B9E" w:rsidRDefault="003A2E7B" w:rsidP="00ED663A">
      <w:pPr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Zadavatel </w:t>
      </w:r>
      <w:r w:rsidR="00EF694D">
        <w:rPr>
          <w:rFonts w:ascii="Calibri" w:hAnsi="Calibri"/>
          <w:sz w:val="22"/>
          <w:szCs w:val="22"/>
        </w:rPr>
        <w:t>dovoluje</w:t>
      </w:r>
      <w:r>
        <w:rPr>
          <w:rFonts w:ascii="Calibri" w:hAnsi="Calibri"/>
          <w:sz w:val="22"/>
          <w:szCs w:val="22"/>
        </w:rPr>
        <w:t xml:space="preserve"> navrhované řešení ze strany tazatele, </w:t>
      </w:r>
      <w:r w:rsidR="00D45B9E">
        <w:rPr>
          <w:rFonts w:ascii="Calibri" w:hAnsi="Calibri"/>
          <w:sz w:val="22"/>
          <w:szCs w:val="22"/>
        </w:rPr>
        <w:t xml:space="preserve">ANO – je </w:t>
      </w:r>
      <w:r>
        <w:rPr>
          <w:rFonts w:ascii="Calibri" w:hAnsi="Calibri"/>
          <w:sz w:val="22"/>
          <w:szCs w:val="22"/>
        </w:rPr>
        <w:t xml:space="preserve">tedy </w:t>
      </w:r>
      <w:r w:rsidR="00D45B9E">
        <w:rPr>
          <w:rFonts w:ascii="Calibri" w:hAnsi="Calibri"/>
          <w:sz w:val="22"/>
          <w:szCs w:val="22"/>
        </w:rPr>
        <w:t xml:space="preserve">přípustná i tato kvalifikace členů </w:t>
      </w:r>
      <w:r w:rsidRPr="003A2E7B">
        <w:rPr>
          <w:rFonts w:ascii="Calibri" w:hAnsi="Calibri"/>
          <w:sz w:val="22"/>
          <w:szCs w:val="22"/>
        </w:rPr>
        <w:t xml:space="preserve">realizačního </w:t>
      </w:r>
      <w:r w:rsidR="00D45B9E">
        <w:rPr>
          <w:rFonts w:ascii="Calibri" w:hAnsi="Calibri"/>
          <w:sz w:val="22"/>
          <w:szCs w:val="22"/>
        </w:rPr>
        <w:t>týmu.</w:t>
      </w:r>
    </w:p>
    <w:p w:rsidR="00ED663A" w:rsidRDefault="00ED663A" w:rsidP="00ED663A">
      <w:pPr>
        <w:rPr>
          <w:rFonts w:ascii="Calibri" w:hAnsi="Calibri"/>
          <w:sz w:val="22"/>
          <w:szCs w:val="22"/>
        </w:rPr>
      </w:pPr>
    </w:p>
    <w:p w:rsidR="00ED663A" w:rsidRDefault="00ED663A" w:rsidP="00ED663A">
      <w:pPr>
        <w:rPr>
          <w:rFonts w:ascii="Calibri" w:hAnsi="Calibri"/>
          <w:b/>
          <w:sz w:val="22"/>
          <w:szCs w:val="22"/>
          <w:u w:val="single"/>
        </w:rPr>
      </w:pPr>
      <w:r>
        <w:rPr>
          <w:rFonts w:ascii="Calibri" w:hAnsi="Calibri"/>
          <w:b/>
          <w:sz w:val="22"/>
          <w:szCs w:val="22"/>
          <w:u w:val="single"/>
        </w:rPr>
        <w:t>Dotaz č. 7</w:t>
      </w:r>
    </w:p>
    <w:p w:rsidR="00ED663A" w:rsidRPr="00ED663A" w:rsidRDefault="007B14E7" w:rsidP="00ED663A">
      <w:pPr>
        <w:rPr>
          <w:rFonts w:ascii="Calibri" w:hAnsi="Calibri"/>
          <w:sz w:val="22"/>
          <w:szCs w:val="22"/>
        </w:rPr>
      </w:pPr>
      <w:r>
        <w:rPr>
          <w:noProof/>
        </w:rPr>
        <w:drawing>
          <wp:inline distT="0" distB="0" distL="0" distR="0" wp14:anchorId="6B5A225C" wp14:editId="2886D97B">
            <wp:extent cx="6209665" cy="1028700"/>
            <wp:effectExtent l="0" t="0" r="635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4E7" w:rsidRDefault="007B14E7" w:rsidP="00C16832">
      <w:pPr>
        <w:rPr>
          <w:rFonts w:ascii="Calibri" w:hAnsi="Calibri"/>
          <w:b/>
          <w:sz w:val="22"/>
          <w:szCs w:val="22"/>
          <w:u w:val="single"/>
        </w:rPr>
      </w:pPr>
    </w:p>
    <w:p w:rsidR="00C21113" w:rsidRDefault="00C21113" w:rsidP="00C16832">
      <w:pPr>
        <w:rPr>
          <w:rFonts w:ascii="Calibri" w:hAnsi="Calibri"/>
          <w:b/>
          <w:sz w:val="22"/>
          <w:szCs w:val="22"/>
          <w:u w:val="single"/>
        </w:rPr>
      </w:pPr>
    </w:p>
    <w:p w:rsidR="00C16832" w:rsidRPr="00ED663A" w:rsidRDefault="00C16832" w:rsidP="00C16832">
      <w:pPr>
        <w:rPr>
          <w:rFonts w:ascii="Calibri" w:hAnsi="Calibri"/>
          <w:b/>
          <w:sz w:val="22"/>
          <w:szCs w:val="22"/>
          <w:u w:val="single"/>
        </w:rPr>
      </w:pPr>
      <w:r w:rsidRPr="00ED663A">
        <w:rPr>
          <w:rFonts w:ascii="Calibri" w:hAnsi="Calibri"/>
          <w:b/>
          <w:sz w:val="22"/>
          <w:szCs w:val="22"/>
          <w:u w:val="single"/>
        </w:rPr>
        <w:lastRenderedPageBreak/>
        <w:t xml:space="preserve">Odpověď na dotaz č. </w:t>
      </w:r>
      <w:r w:rsidR="00ED663A">
        <w:rPr>
          <w:rFonts w:ascii="Calibri" w:hAnsi="Calibri"/>
          <w:b/>
          <w:sz w:val="22"/>
          <w:szCs w:val="22"/>
          <w:u w:val="single"/>
        </w:rPr>
        <w:t>7</w:t>
      </w:r>
    </w:p>
    <w:p w:rsidR="00F701A2" w:rsidRPr="00ED663A" w:rsidRDefault="00F701A2" w:rsidP="00C8658D">
      <w:pPr>
        <w:rPr>
          <w:rFonts w:ascii="Calibri" w:hAnsi="Calibri"/>
          <w:sz w:val="22"/>
          <w:szCs w:val="22"/>
        </w:rPr>
      </w:pPr>
    </w:p>
    <w:p w:rsidR="00F701A2" w:rsidRPr="003A2E7B" w:rsidRDefault="003A2E7B" w:rsidP="008E3775">
      <w:pPr>
        <w:jc w:val="both"/>
        <w:rPr>
          <w:rFonts w:ascii="Calibri" w:hAnsi="Calibri"/>
          <w:sz w:val="22"/>
          <w:szCs w:val="22"/>
        </w:rPr>
      </w:pPr>
      <w:r w:rsidRPr="003A2E7B">
        <w:rPr>
          <w:rFonts w:ascii="Calibri" w:hAnsi="Calibri"/>
          <w:sz w:val="22"/>
          <w:szCs w:val="22"/>
        </w:rPr>
        <w:t>Zadavatel doplňuje, že se jedná</w:t>
      </w:r>
      <w:r w:rsidR="00D45B9E" w:rsidRPr="003A2E7B">
        <w:rPr>
          <w:rFonts w:ascii="Calibri" w:hAnsi="Calibri"/>
          <w:sz w:val="22"/>
          <w:szCs w:val="22"/>
        </w:rPr>
        <w:t xml:space="preserve"> řádově o 350</w:t>
      </w:r>
      <w:r w:rsidRPr="003A2E7B">
        <w:rPr>
          <w:rFonts w:ascii="Calibri" w:hAnsi="Calibri"/>
          <w:sz w:val="22"/>
          <w:szCs w:val="22"/>
        </w:rPr>
        <w:t xml:space="preserve"> provozních incidentů</w:t>
      </w:r>
      <w:r w:rsidR="00D45B9E" w:rsidRPr="003A2E7B">
        <w:rPr>
          <w:rFonts w:ascii="Calibri" w:hAnsi="Calibri"/>
          <w:sz w:val="22"/>
          <w:szCs w:val="22"/>
        </w:rPr>
        <w:t xml:space="preserve"> za posledních 24 </w:t>
      </w:r>
      <w:proofErr w:type="gramStart"/>
      <w:r w:rsidR="00EF694D" w:rsidRPr="003A2E7B">
        <w:rPr>
          <w:rFonts w:ascii="Calibri" w:hAnsi="Calibri"/>
          <w:sz w:val="22"/>
          <w:szCs w:val="22"/>
        </w:rPr>
        <w:t>měsíců</w:t>
      </w:r>
      <w:r w:rsidR="00EF694D">
        <w:rPr>
          <w:rFonts w:ascii="Calibri" w:hAnsi="Calibri"/>
          <w:sz w:val="22"/>
          <w:szCs w:val="22"/>
        </w:rPr>
        <w:t>, a dále</w:t>
      </w:r>
      <w:proofErr w:type="gramEnd"/>
      <w:r w:rsidR="00D45B9E" w:rsidRPr="003A2E7B">
        <w:rPr>
          <w:rFonts w:ascii="Calibri" w:hAnsi="Calibri"/>
          <w:sz w:val="22"/>
          <w:szCs w:val="22"/>
        </w:rPr>
        <w:t xml:space="preserve"> 3 </w:t>
      </w:r>
      <w:r w:rsidR="00EF694D">
        <w:rPr>
          <w:rFonts w:ascii="Calibri" w:hAnsi="Calibri"/>
          <w:sz w:val="22"/>
          <w:szCs w:val="22"/>
        </w:rPr>
        <w:t>incidenty</w:t>
      </w:r>
      <w:r w:rsidR="00D45B9E" w:rsidRPr="003A2E7B">
        <w:rPr>
          <w:rFonts w:ascii="Calibri" w:hAnsi="Calibri"/>
          <w:sz w:val="22"/>
          <w:szCs w:val="22"/>
        </w:rPr>
        <w:t xml:space="preserve"> </w:t>
      </w:r>
      <w:proofErr w:type="gramStart"/>
      <w:r w:rsidR="00D45B9E" w:rsidRPr="003A2E7B">
        <w:rPr>
          <w:rFonts w:ascii="Calibri" w:hAnsi="Calibri"/>
          <w:sz w:val="22"/>
          <w:szCs w:val="22"/>
        </w:rPr>
        <w:t>jež</w:t>
      </w:r>
      <w:proofErr w:type="gramEnd"/>
      <w:r w:rsidR="00D45B9E" w:rsidRPr="003A2E7B">
        <w:rPr>
          <w:rFonts w:ascii="Calibri" w:hAnsi="Calibri"/>
          <w:sz w:val="22"/>
          <w:szCs w:val="22"/>
        </w:rPr>
        <w:t xml:space="preserve"> byli řešeny jako vývoj projektovým řízením.</w:t>
      </w:r>
      <w:r w:rsidR="00C21113">
        <w:rPr>
          <w:rFonts w:ascii="Calibri" w:hAnsi="Calibri"/>
          <w:sz w:val="22"/>
          <w:szCs w:val="22"/>
        </w:rPr>
        <w:t xml:space="preserve"> </w:t>
      </w:r>
      <w:r w:rsidRPr="003A2E7B">
        <w:rPr>
          <w:rFonts w:ascii="Calibri" w:hAnsi="Calibri"/>
          <w:sz w:val="22"/>
          <w:szCs w:val="22"/>
        </w:rPr>
        <w:t>Události</w:t>
      </w:r>
      <w:r w:rsidR="007A581B" w:rsidRPr="003A2E7B">
        <w:rPr>
          <w:rFonts w:ascii="Calibri" w:hAnsi="Calibri"/>
          <w:sz w:val="22"/>
          <w:szCs w:val="22"/>
        </w:rPr>
        <w:t xml:space="preserve"> </w:t>
      </w:r>
      <w:r w:rsidRPr="003A2E7B">
        <w:rPr>
          <w:rFonts w:ascii="Calibri" w:hAnsi="Calibri"/>
          <w:sz w:val="22"/>
          <w:szCs w:val="22"/>
        </w:rPr>
        <w:t>jsou</w:t>
      </w:r>
      <w:r w:rsidR="007A581B" w:rsidRPr="003A2E7B">
        <w:rPr>
          <w:rFonts w:ascii="Calibri" w:hAnsi="Calibri"/>
          <w:sz w:val="22"/>
          <w:szCs w:val="22"/>
        </w:rPr>
        <w:t xml:space="preserve"> rozloženy proporcionálně mezi provozované moduly SAP.</w:t>
      </w:r>
    </w:p>
    <w:p w:rsidR="007A581B" w:rsidRPr="003A2E7B" w:rsidRDefault="007A581B" w:rsidP="008E3775">
      <w:pPr>
        <w:jc w:val="both"/>
        <w:rPr>
          <w:rFonts w:ascii="Calibri" w:hAnsi="Calibri"/>
          <w:sz w:val="22"/>
          <w:szCs w:val="22"/>
        </w:rPr>
      </w:pPr>
    </w:p>
    <w:p w:rsidR="007A581B" w:rsidRPr="003A2E7B" w:rsidRDefault="007A581B" w:rsidP="008E3775">
      <w:pPr>
        <w:jc w:val="both"/>
        <w:rPr>
          <w:rFonts w:ascii="Calibri" w:hAnsi="Calibri"/>
          <w:sz w:val="22"/>
          <w:szCs w:val="22"/>
        </w:rPr>
      </w:pPr>
      <w:r w:rsidRPr="003A2E7B">
        <w:rPr>
          <w:rFonts w:ascii="Calibri" w:hAnsi="Calibri"/>
          <w:sz w:val="22"/>
          <w:szCs w:val="22"/>
        </w:rPr>
        <w:t>Modul FI: 30%</w:t>
      </w:r>
    </w:p>
    <w:p w:rsidR="007A581B" w:rsidRPr="003A2E7B" w:rsidRDefault="007A581B" w:rsidP="008E3775">
      <w:pPr>
        <w:jc w:val="both"/>
        <w:rPr>
          <w:rFonts w:ascii="Calibri" w:hAnsi="Calibri"/>
          <w:sz w:val="22"/>
          <w:szCs w:val="22"/>
        </w:rPr>
      </w:pPr>
      <w:r w:rsidRPr="003A2E7B">
        <w:rPr>
          <w:rFonts w:ascii="Calibri" w:hAnsi="Calibri"/>
          <w:sz w:val="22"/>
          <w:szCs w:val="22"/>
        </w:rPr>
        <w:t>Modul CO: 20%</w:t>
      </w:r>
    </w:p>
    <w:p w:rsidR="007A581B" w:rsidRPr="003A2E7B" w:rsidRDefault="007A581B" w:rsidP="008E3775">
      <w:pPr>
        <w:jc w:val="both"/>
        <w:rPr>
          <w:rFonts w:ascii="Calibri" w:hAnsi="Calibri"/>
          <w:sz w:val="22"/>
          <w:szCs w:val="22"/>
        </w:rPr>
      </w:pPr>
      <w:r w:rsidRPr="003A2E7B">
        <w:rPr>
          <w:rFonts w:ascii="Calibri" w:hAnsi="Calibri"/>
          <w:sz w:val="22"/>
          <w:szCs w:val="22"/>
        </w:rPr>
        <w:t>Modul AM: 15%</w:t>
      </w:r>
    </w:p>
    <w:p w:rsidR="007A581B" w:rsidRPr="003A2E7B" w:rsidRDefault="007A581B" w:rsidP="008E3775">
      <w:pPr>
        <w:jc w:val="both"/>
        <w:rPr>
          <w:rFonts w:ascii="Calibri" w:hAnsi="Calibri"/>
          <w:sz w:val="22"/>
          <w:szCs w:val="22"/>
        </w:rPr>
      </w:pPr>
      <w:r w:rsidRPr="003A2E7B">
        <w:rPr>
          <w:rFonts w:ascii="Calibri" w:hAnsi="Calibri"/>
          <w:sz w:val="22"/>
          <w:szCs w:val="22"/>
        </w:rPr>
        <w:t>Modul MM: 25%</w:t>
      </w:r>
    </w:p>
    <w:p w:rsidR="007A581B" w:rsidRPr="003A2E7B" w:rsidRDefault="007A581B" w:rsidP="008E3775">
      <w:pPr>
        <w:jc w:val="both"/>
        <w:rPr>
          <w:rFonts w:ascii="Calibri" w:hAnsi="Calibri"/>
          <w:sz w:val="22"/>
          <w:szCs w:val="22"/>
        </w:rPr>
      </w:pPr>
      <w:r w:rsidRPr="003A2E7B">
        <w:rPr>
          <w:rFonts w:ascii="Calibri" w:hAnsi="Calibri"/>
          <w:sz w:val="22"/>
          <w:szCs w:val="22"/>
        </w:rPr>
        <w:t>Modul SD: 5%</w:t>
      </w:r>
    </w:p>
    <w:p w:rsidR="007A581B" w:rsidRPr="003A2E7B" w:rsidRDefault="007A581B" w:rsidP="008E3775">
      <w:pPr>
        <w:jc w:val="both"/>
        <w:rPr>
          <w:rFonts w:ascii="Calibri" w:hAnsi="Calibri"/>
          <w:sz w:val="22"/>
          <w:szCs w:val="22"/>
        </w:rPr>
      </w:pPr>
      <w:r w:rsidRPr="003A2E7B">
        <w:rPr>
          <w:rFonts w:ascii="Calibri" w:hAnsi="Calibri"/>
          <w:sz w:val="22"/>
          <w:szCs w:val="22"/>
        </w:rPr>
        <w:t>Modul PM:0%</w:t>
      </w:r>
    </w:p>
    <w:p w:rsidR="007A581B" w:rsidRPr="003A2E7B" w:rsidRDefault="007A581B" w:rsidP="008E3775">
      <w:pPr>
        <w:jc w:val="both"/>
        <w:rPr>
          <w:rFonts w:ascii="Calibri" w:hAnsi="Calibri"/>
          <w:sz w:val="22"/>
          <w:szCs w:val="22"/>
        </w:rPr>
      </w:pPr>
      <w:r w:rsidRPr="003A2E7B">
        <w:rPr>
          <w:rFonts w:ascii="Calibri" w:hAnsi="Calibri"/>
          <w:sz w:val="22"/>
          <w:szCs w:val="22"/>
        </w:rPr>
        <w:t>Modul IM: 0%</w:t>
      </w:r>
    </w:p>
    <w:p w:rsidR="007A581B" w:rsidRPr="003A2E7B" w:rsidRDefault="007A581B" w:rsidP="008E3775">
      <w:pPr>
        <w:jc w:val="both"/>
        <w:rPr>
          <w:rFonts w:ascii="Calibri" w:hAnsi="Calibri"/>
          <w:sz w:val="22"/>
          <w:szCs w:val="22"/>
        </w:rPr>
      </w:pPr>
      <w:r w:rsidRPr="003A2E7B">
        <w:rPr>
          <w:rFonts w:ascii="Calibri" w:hAnsi="Calibri"/>
          <w:sz w:val="22"/>
          <w:szCs w:val="22"/>
        </w:rPr>
        <w:t>Modul BC: 5%</w:t>
      </w:r>
    </w:p>
    <w:p w:rsidR="00F701A2" w:rsidRPr="003A2E7B" w:rsidRDefault="00F701A2" w:rsidP="008E3775">
      <w:pPr>
        <w:jc w:val="both"/>
        <w:rPr>
          <w:rFonts w:ascii="Calibri" w:hAnsi="Calibri"/>
          <w:b/>
          <w:sz w:val="22"/>
          <w:szCs w:val="22"/>
          <w:u w:val="single"/>
        </w:rPr>
      </w:pPr>
    </w:p>
    <w:p w:rsidR="008E3775" w:rsidRDefault="003A2E7B" w:rsidP="008E3775">
      <w:pPr>
        <w:jc w:val="both"/>
        <w:rPr>
          <w:rFonts w:ascii="Calibri" w:hAnsi="Calibri"/>
          <w:sz w:val="22"/>
          <w:szCs w:val="22"/>
        </w:rPr>
      </w:pPr>
      <w:r w:rsidRPr="003A2E7B">
        <w:rPr>
          <w:rFonts w:ascii="Calibri" w:hAnsi="Calibri"/>
          <w:sz w:val="22"/>
          <w:szCs w:val="22"/>
        </w:rPr>
        <w:t>Převažující</w:t>
      </w:r>
      <w:r w:rsidR="007A581B" w:rsidRPr="003A2E7B">
        <w:rPr>
          <w:rFonts w:ascii="Calibri" w:hAnsi="Calibri"/>
          <w:sz w:val="22"/>
          <w:szCs w:val="22"/>
        </w:rPr>
        <w:t xml:space="preserve"> počet </w:t>
      </w:r>
      <w:r w:rsidRPr="003A2E7B">
        <w:rPr>
          <w:rFonts w:ascii="Calibri" w:hAnsi="Calibri"/>
          <w:sz w:val="22"/>
          <w:szCs w:val="22"/>
        </w:rPr>
        <w:t>událostí</w:t>
      </w:r>
      <w:r w:rsidR="007A581B" w:rsidRPr="003A2E7B">
        <w:rPr>
          <w:rFonts w:ascii="Calibri" w:hAnsi="Calibri"/>
          <w:sz w:val="22"/>
          <w:szCs w:val="22"/>
        </w:rPr>
        <w:t xml:space="preserve"> bylo řešeno v rámci prac</w:t>
      </w:r>
      <w:r w:rsidRPr="003A2E7B">
        <w:rPr>
          <w:rFonts w:ascii="Calibri" w:hAnsi="Calibri"/>
          <w:sz w:val="22"/>
          <w:szCs w:val="22"/>
        </w:rPr>
        <w:t xml:space="preserve">ovní </w:t>
      </w:r>
      <w:r w:rsidR="007A581B" w:rsidRPr="003A2E7B">
        <w:rPr>
          <w:rFonts w:ascii="Calibri" w:hAnsi="Calibri"/>
          <w:sz w:val="22"/>
          <w:szCs w:val="22"/>
        </w:rPr>
        <w:t xml:space="preserve"> doby </w:t>
      </w:r>
      <w:r w:rsidRPr="003A2E7B">
        <w:rPr>
          <w:rFonts w:ascii="Calibri" w:hAnsi="Calibri"/>
          <w:sz w:val="22"/>
          <w:szCs w:val="22"/>
        </w:rPr>
        <w:t>tedy od</w:t>
      </w:r>
      <w:r w:rsidR="007A581B" w:rsidRPr="003A2E7B">
        <w:rPr>
          <w:rFonts w:ascii="Calibri" w:hAnsi="Calibri"/>
          <w:sz w:val="22"/>
          <w:szCs w:val="22"/>
        </w:rPr>
        <w:t xml:space="preserve"> 6</w:t>
      </w:r>
      <w:r w:rsidRPr="003A2E7B">
        <w:rPr>
          <w:rFonts w:ascii="Calibri" w:hAnsi="Calibri"/>
          <w:sz w:val="22"/>
          <w:szCs w:val="22"/>
        </w:rPr>
        <w:t xml:space="preserve">hod do </w:t>
      </w:r>
      <w:r w:rsidR="007A581B" w:rsidRPr="003A2E7B">
        <w:rPr>
          <w:rFonts w:ascii="Calibri" w:hAnsi="Calibri"/>
          <w:sz w:val="22"/>
          <w:szCs w:val="22"/>
        </w:rPr>
        <w:t>18hod</w:t>
      </w:r>
      <w:r w:rsidRPr="003A2E7B">
        <w:rPr>
          <w:rFonts w:ascii="Calibri" w:hAnsi="Calibri"/>
          <w:sz w:val="22"/>
          <w:szCs w:val="22"/>
        </w:rPr>
        <w:t>.</w:t>
      </w:r>
    </w:p>
    <w:p w:rsidR="00C21113" w:rsidRDefault="00C21113" w:rsidP="008E3775">
      <w:pPr>
        <w:jc w:val="both"/>
        <w:rPr>
          <w:rFonts w:ascii="Calibri" w:hAnsi="Calibri"/>
          <w:sz w:val="22"/>
          <w:szCs w:val="22"/>
        </w:rPr>
      </w:pPr>
    </w:p>
    <w:p w:rsidR="00F3087E" w:rsidRPr="00EE5884" w:rsidRDefault="00F3087E" w:rsidP="00F3087E">
      <w:pPr>
        <w:rPr>
          <w:rFonts w:asciiTheme="minorHAnsi" w:hAnsiTheme="minorHAnsi"/>
          <w:sz w:val="22"/>
          <w:szCs w:val="22"/>
        </w:rPr>
      </w:pPr>
      <w:r w:rsidRPr="00EE5884">
        <w:rPr>
          <w:rFonts w:asciiTheme="minorHAnsi" w:hAnsiTheme="minorHAnsi"/>
          <w:sz w:val="22"/>
          <w:szCs w:val="22"/>
        </w:rPr>
        <w:t>V rámci Posky</w:t>
      </w:r>
      <w:r>
        <w:rPr>
          <w:rFonts w:asciiTheme="minorHAnsi" w:hAnsiTheme="minorHAnsi"/>
          <w:sz w:val="22"/>
          <w:szCs w:val="22"/>
        </w:rPr>
        <w:t>tnutí dodatečných informací č. 1</w:t>
      </w:r>
      <w:r w:rsidRPr="00EE5884">
        <w:rPr>
          <w:rFonts w:asciiTheme="minorHAnsi" w:hAnsiTheme="minorHAnsi"/>
          <w:sz w:val="22"/>
          <w:szCs w:val="22"/>
        </w:rPr>
        <w:t>, zadavatel prodlužuj</w:t>
      </w:r>
      <w:r>
        <w:rPr>
          <w:rFonts w:asciiTheme="minorHAnsi" w:hAnsiTheme="minorHAnsi"/>
          <w:sz w:val="22"/>
          <w:szCs w:val="22"/>
        </w:rPr>
        <w:t>e lhůtu pro podání nabídek</w:t>
      </w:r>
      <w:r w:rsidRPr="00EE5884">
        <w:rPr>
          <w:rFonts w:asciiTheme="minorHAnsi" w:hAnsiTheme="minorHAnsi"/>
          <w:sz w:val="22"/>
          <w:szCs w:val="22"/>
        </w:rPr>
        <w:t>, což bude uvedeno na profilu zadavatele.</w:t>
      </w:r>
    </w:p>
    <w:p w:rsidR="00C21113" w:rsidRDefault="00C21113" w:rsidP="008E3775">
      <w:pPr>
        <w:jc w:val="both"/>
        <w:rPr>
          <w:rFonts w:ascii="Calibri" w:hAnsi="Calibri"/>
          <w:sz w:val="22"/>
          <w:szCs w:val="22"/>
        </w:rPr>
      </w:pPr>
    </w:p>
    <w:p w:rsidR="00C21113" w:rsidRDefault="00C21113" w:rsidP="008E3775">
      <w:pPr>
        <w:jc w:val="both"/>
        <w:rPr>
          <w:rFonts w:ascii="Calibri" w:hAnsi="Calibri"/>
          <w:sz w:val="22"/>
          <w:szCs w:val="22"/>
        </w:rPr>
      </w:pPr>
    </w:p>
    <w:p w:rsidR="00C21113" w:rsidRDefault="00C21113" w:rsidP="008E3775">
      <w:pPr>
        <w:jc w:val="both"/>
        <w:rPr>
          <w:rFonts w:ascii="Calibri" w:hAnsi="Calibri"/>
          <w:sz w:val="22"/>
          <w:szCs w:val="22"/>
        </w:rPr>
      </w:pPr>
    </w:p>
    <w:p w:rsidR="00C21113" w:rsidRPr="003A2E7B" w:rsidRDefault="00C21113" w:rsidP="008E3775">
      <w:pPr>
        <w:jc w:val="both"/>
        <w:rPr>
          <w:rFonts w:ascii="Calibri" w:hAnsi="Calibri"/>
          <w:sz w:val="22"/>
          <w:szCs w:val="22"/>
        </w:rPr>
      </w:pPr>
    </w:p>
    <w:p w:rsidR="008E3775" w:rsidRPr="003A2E7B" w:rsidRDefault="008E3775" w:rsidP="008E3775">
      <w:pPr>
        <w:jc w:val="both"/>
        <w:rPr>
          <w:rFonts w:ascii="Calibri" w:hAnsi="Calibri"/>
          <w:sz w:val="22"/>
          <w:szCs w:val="22"/>
        </w:rPr>
      </w:pPr>
    </w:p>
    <w:p w:rsidR="00F701A2" w:rsidRPr="003A2E7B" w:rsidRDefault="00F701A2" w:rsidP="00F701A2">
      <w:pPr>
        <w:jc w:val="both"/>
        <w:rPr>
          <w:rFonts w:ascii="Calibri" w:hAnsi="Calibri"/>
          <w:sz w:val="22"/>
          <w:szCs w:val="22"/>
        </w:rPr>
      </w:pPr>
      <w:r w:rsidRPr="003A2E7B">
        <w:rPr>
          <w:rFonts w:ascii="Calibri" w:hAnsi="Calibri"/>
          <w:sz w:val="22"/>
          <w:szCs w:val="22"/>
        </w:rPr>
        <w:t xml:space="preserve">V Ústí nad Labem dne: </w:t>
      </w:r>
      <w:r w:rsidRPr="003A2E7B">
        <w:rPr>
          <w:rFonts w:ascii="Calibri" w:hAnsi="Calibri"/>
          <w:sz w:val="22"/>
          <w:szCs w:val="22"/>
        </w:rPr>
        <w:tab/>
      </w:r>
      <w:r w:rsidRPr="003A2E7B">
        <w:rPr>
          <w:rFonts w:ascii="Calibri" w:hAnsi="Calibri"/>
          <w:sz w:val="22"/>
          <w:szCs w:val="22"/>
        </w:rPr>
        <w:tab/>
      </w:r>
      <w:r w:rsidRPr="003A2E7B">
        <w:rPr>
          <w:rFonts w:ascii="Calibri" w:hAnsi="Calibri"/>
          <w:sz w:val="22"/>
          <w:szCs w:val="22"/>
        </w:rPr>
        <w:tab/>
      </w:r>
      <w:r w:rsidRPr="003A2E7B">
        <w:rPr>
          <w:rFonts w:ascii="Calibri" w:hAnsi="Calibri"/>
          <w:sz w:val="22"/>
          <w:szCs w:val="22"/>
        </w:rPr>
        <w:tab/>
      </w:r>
      <w:r w:rsidRPr="003A2E7B">
        <w:rPr>
          <w:rFonts w:ascii="Calibri" w:hAnsi="Calibri"/>
          <w:sz w:val="22"/>
          <w:szCs w:val="22"/>
        </w:rPr>
        <w:tab/>
        <w:t xml:space="preserve">      </w:t>
      </w:r>
      <w:r w:rsidR="00C21113">
        <w:rPr>
          <w:rFonts w:ascii="Calibri" w:hAnsi="Calibri"/>
          <w:sz w:val="22"/>
          <w:szCs w:val="22"/>
        </w:rPr>
        <w:t xml:space="preserve">              </w:t>
      </w:r>
      <w:r w:rsidRPr="003A2E7B">
        <w:rPr>
          <w:rFonts w:ascii="Calibri" w:hAnsi="Calibri"/>
          <w:sz w:val="22"/>
          <w:szCs w:val="22"/>
        </w:rPr>
        <w:t>……………………………………</w:t>
      </w:r>
    </w:p>
    <w:p w:rsidR="00F701A2" w:rsidRPr="003A2E7B" w:rsidRDefault="00F701A2" w:rsidP="00F701A2">
      <w:pPr>
        <w:ind w:left="4956" w:firstLine="708"/>
        <w:jc w:val="both"/>
        <w:rPr>
          <w:rFonts w:ascii="Calibri" w:hAnsi="Calibri"/>
          <w:sz w:val="22"/>
          <w:szCs w:val="22"/>
        </w:rPr>
      </w:pPr>
      <w:r w:rsidRPr="003A2E7B">
        <w:rPr>
          <w:rFonts w:ascii="Calibri" w:hAnsi="Calibri"/>
          <w:sz w:val="22"/>
          <w:szCs w:val="22"/>
        </w:rPr>
        <w:t xml:space="preserve">                Ing. Petr Fiala</w:t>
      </w:r>
    </w:p>
    <w:p w:rsidR="00F701A2" w:rsidRPr="003A2E7B" w:rsidRDefault="00F701A2" w:rsidP="00F701A2">
      <w:pPr>
        <w:ind w:left="4248" w:firstLine="708"/>
        <w:jc w:val="both"/>
        <w:rPr>
          <w:rFonts w:ascii="Calibri" w:hAnsi="Calibri"/>
          <w:sz w:val="22"/>
          <w:szCs w:val="22"/>
        </w:rPr>
      </w:pPr>
      <w:r w:rsidRPr="003A2E7B">
        <w:rPr>
          <w:rFonts w:ascii="Calibri" w:hAnsi="Calibri"/>
          <w:sz w:val="22"/>
          <w:szCs w:val="22"/>
        </w:rPr>
        <w:t xml:space="preserve">          </w:t>
      </w:r>
      <w:r w:rsidRPr="003A2E7B">
        <w:rPr>
          <w:rFonts w:ascii="Calibri" w:hAnsi="Calibri"/>
          <w:sz w:val="22"/>
          <w:szCs w:val="22"/>
        </w:rPr>
        <w:tab/>
        <w:t xml:space="preserve">           </w:t>
      </w:r>
      <w:r w:rsidR="00C16832" w:rsidRPr="003A2E7B">
        <w:rPr>
          <w:rFonts w:ascii="Calibri" w:hAnsi="Calibri"/>
          <w:sz w:val="22"/>
          <w:szCs w:val="22"/>
        </w:rPr>
        <w:t xml:space="preserve">   </w:t>
      </w:r>
      <w:r w:rsidR="001E1476" w:rsidRPr="003A2E7B">
        <w:rPr>
          <w:rFonts w:ascii="Calibri" w:hAnsi="Calibri"/>
          <w:sz w:val="22"/>
          <w:szCs w:val="22"/>
        </w:rPr>
        <w:t>generální ředitel</w:t>
      </w:r>
    </w:p>
    <w:p w:rsidR="00F701A2" w:rsidRPr="003A2E7B" w:rsidRDefault="00F701A2" w:rsidP="00F701A2">
      <w:pPr>
        <w:rPr>
          <w:rFonts w:ascii="Calibri" w:hAnsi="Calibri"/>
          <w:sz w:val="22"/>
          <w:szCs w:val="22"/>
        </w:rPr>
      </w:pPr>
    </w:p>
    <w:p w:rsidR="0087513B" w:rsidRPr="00FB79A9" w:rsidRDefault="0087513B" w:rsidP="00F701A2">
      <w:pPr>
        <w:suppressAutoHyphens/>
        <w:snapToGrid w:val="0"/>
        <w:spacing w:before="60" w:after="60" w:line="320" w:lineRule="atLeast"/>
        <w:ind w:right="147"/>
        <w:jc w:val="both"/>
        <w:rPr>
          <w:rFonts w:ascii="Calibri" w:hAnsi="Calibri"/>
          <w:sz w:val="22"/>
          <w:szCs w:val="22"/>
        </w:rPr>
      </w:pPr>
    </w:p>
    <w:sectPr w:rsidR="0087513B" w:rsidRPr="00FB79A9" w:rsidSect="00E2530B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2269" w:right="851" w:bottom="1418" w:left="1276" w:header="709" w:footer="2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E0CDF" w:rsidRDefault="00DE0CDF">
      <w:r>
        <w:separator/>
      </w:r>
    </w:p>
  </w:endnote>
  <w:endnote w:type="continuationSeparator" w:id="0">
    <w:p w:rsidR="00DE0CDF" w:rsidRDefault="00DE0C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MetaCE">
    <w:altName w:val="Segoe UI"/>
    <w:panose1 w:val="00000000000000000000"/>
    <w:charset w:val="EE"/>
    <w:family w:val="auto"/>
    <w:notTrueType/>
    <w:pitch w:val="variable"/>
    <w:sig w:usb0="00000007" w:usb1="00000000" w:usb2="00000000" w:usb3="00000000" w:csb0="00000003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7B80" w:rsidRDefault="00317B8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27DAE" w:rsidRPr="00E2530B" w:rsidRDefault="00827DAE" w:rsidP="00E2530B">
    <w:pPr>
      <w:pStyle w:val="Zpat"/>
      <w:tabs>
        <w:tab w:val="clear" w:pos="4536"/>
        <w:tab w:val="clear" w:pos="9072"/>
      </w:tabs>
      <w:rPr>
        <w:rFonts w:ascii="MetaCE" w:hAnsi="MetaCE"/>
        <w:color w:val="1C4A91"/>
        <w:sz w:val="14"/>
        <w:szCs w:val="14"/>
      </w:rPr>
    </w:pPr>
    <w:r w:rsidRPr="00E2530B">
      <w:rPr>
        <w:rFonts w:ascii="MetaCE" w:hAnsi="MetaCE"/>
        <w:color w:val="1C4A91"/>
        <w:sz w:val="14"/>
        <w:szCs w:val="14"/>
      </w:rPr>
      <w:t xml:space="preserve">Strana </w:t>
    </w:r>
    <w:r w:rsidR="00AB6878" w:rsidRPr="00E2530B">
      <w:rPr>
        <w:rFonts w:ascii="MetaCE" w:hAnsi="MetaCE"/>
        <w:color w:val="1C4A91"/>
        <w:sz w:val="14"/>
        <w:szCs w:val="14"/>
      </w:rPr>
      <w:fldChar w:fldCharType="begin"/>
    </w:r>
    <w:r w:rsidRPr="00E2530B">
      <w:rPr>
        <w:rFonts w:ascii="MetaCE" w:hAnsi="MetaCE"/>
        <w:color w:val="1C4A91"/>
        <w:sz w:val="14"/>
        <w:szCs w:val="14"/>
      </w:rPr>
      <w:instrText xml:space="preserve"> PAGE </w:instrText>
    </w:r>
    <w:r w:rsidR="00AB6878" w:rsidRPr="00E2530B">
      <w:rPr>
        <w:rFonts w:ascii="MetaCE" w:hAnsi="MetaCE"/>
        <w:color w:val="1C4A91"/>
        <w:sz w:val="14"/>
        <w:szCs w:val="14"/>
      </w:rPr>
      <w:fldChar w:fldCharType="separate"/>
    </w:r>
    <w:r w:rsidR="00F3087E">
      <w:rPr>
        <w:rFonts w:ascii="MetaCE" w:hAnsi="MetaCE"/>
        <w:noProof/>
        <w:color w:val="1C4A91"/>
        <w:sz w:val="14"/>
        <w:szCs w:val="14"/>
      </w:rPr>
      <w:t>1</w:t>
    </w:r>
    <w:r w:rsidR="00AB6878" w:rsidRPr="00E2530B">
      <w:rPr>
        <w:rFonts w:ascii="MetaCE" w:hAnsi="MetaCE"/>
        <w:color w:val="1C4A91"/>
        <w:sz w:val="14"/>
        <w:szCs w:val="14"/>
      </w:rPr>
      <w:fldChar w:fldCharType="end"/>
    </w:r>
    <w:r w:rsidRPr="00E2530B">
      <w:rPr>
        <w:rFonts w:ascii="MetaCE" w:hAnsi="MetaCE"/>
        <w:color w:val="1C4A91"/>
        <w:sz w:val="14"/>
        <w:szCs w:val="14"/>
      </w:rPr>
      <w:t xml:space="preserve"> (celkem </w:t>
    </w:r>
    <w:r w:rsidR="00AB6878" w:rsidRPr="00E2530B">
      <w:rPr>
        <w:rFonts w:ascii="MetaCE" w:hAnsi="MetaCE"/>
        <w:color w:val="1C4A91"/>
        <w:sz w:val="14"/>
        <w:szCs w:val="14"/>
      </w:rPr>
      <w:fldChar w:fldCharType="begin"/>
    </w:r>
    <w:r w:rsidRPr="00E2530B">
      <w:rPr>
        <w:rFonts w:ascii="MetaCE" w:hAnsi="MetaCE"/>
        <w:color w:val="1C4A91"/>
        <w:sz w:val="14"/>
        <w:szCs w:val="14"/>
      </w:rPr>
      <w:instrText xml:space="preserve"> NUMPAGES </w:instrText>
    </w:r>
    <w:r w:rsidR="00AB6878" w:rsidRPr="00E2530B">
      <w:rPr>
        <w:rFonts w:ascii="MetaCE" w:hAnsi="MetaCE"/>
        <w:color w:val="1C4A91"/>
        <w:sz w:val="14"/>
        <w:szCs w:val="14"/>
      </w:rPr>
      <w:fldChar w:fldCharType="separate"/>
    </w:r>
    <w:r w:rsidR="00F3087E">
      <w:rPr>
        <w:rFonts w:ascii="MetaCE" w:hAnsi="MetaCE"/>
        <w:noProof/>
        <w:color w:val="1C4A91"/>
        <w:sz w:val="14"/>
        <w:szCs w:val="14"/>
      </w:rPr>
      <w:t>4</w:t>
    </w:r>
    <w:r w:rsidR="00AB6878" w:rsidRPr="00E2530B">
      <w:rPr>
        <w:rFonts w:ascii="MetaCE" w:hAnsi="MetaCE"/>
        <w:color w:val="1C4A91"/>
        <w:sz w:val="14"/>
        <w:szCs w:val="14"/>
      </w:rPr>
      <w:fldChar w:fldCharType="end"/>
    </w:r>
    <w:r w:rsidRPr="00E2530B">
      <w:rPr>
        <w:rFonts w:ascii="MetaCE" w:hAnsi="MetaCE"/>
        <w:color w:val="1C4A91"/>
        <w:sz w:val="14"/>
        <w:szCs w:val="14"/>
      </w:rPr>
      <w:t>)</w:t>
    </w:r>
  </w:p>
  <w:p w:rsidR="00827DAE" w:rsidRPr="00827DAE" w:rsidRDefault="00827DAE" w:rsidP="00827DAE">
    <w:pPr>
      <w:pStyle w:val="Zpat"/>
      <w:tabs>
        <w:tab w:val="clear" w:pos="4536"/>
        <w:tab w:val="clear" w:pos="9072"/>
        <w:tab w:val="right" w:pos="7200"/>
      </w:tabs>
      <w:rPr>
        <w:rFonts w:ascii="MetaCE" w:hAnsi="MetaCE"/>
        <w:sz w:val="18"/>
        <w:szCs w:val="18"/>
      </w:rPr>
    </w:pPr>
  </w:p>
  <w:p w:rsidR="00827DAE" w:rsidRPr="00827DAE" w:rsidRDefault="00827DAE" w:rsidP="00827DAE">
    <w:pPr>
      <w:pStyle w:val="Zpat"/>
      <w:tabs>
        <w:tab w:val="clear" w:pos="4536"/>
        <w:tab w:val="clear" w:pos="9072"/>
        <w:tab w:val="right" w:pos="7200"/>
      </w:tabs>
      <w:rPr>
        <w:rFonts w:ascii="MetaCE" w:hAnsi="MetaCE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7B80" w:rsidRDefault="00317B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E0CDF" w:rsidRDefault="00DE0CDF">
      <w:r>
        <w:separator/>
      </w:r>
    </w:p>
  </w:footnote>
  <w:footnote w:type="continuationSeparator" w:id="0">
    <w:p w:rsidR="00DE0CDF" w:rsidRDefault="00DE0C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7B80" w:rsidRDefault="00317B80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169" w:rsidRPr="000A1108" w:rsidRDefault="00317B80" w:rsidP="00275C64">
    <w:pPr>
      <w:pStyle w:val="Zhlav"/>
      <w:jc w:val="right"/>
    </w:pPr>
    <w:r>
      <w:rPr>
        <w:noProof/>
      </w:rPr>
      <w:drawing>
        <wp:anchor distT="0" distB="0" distL="114300" distR="114300" simplePos="0" relativeHeight="251659264" behindDoc="1" locked="0" layoutInCell="1" allowOverlap="1" wp14:anchorId="304846BC" wp14:editId="5FCE5AF5">
          <wp:simplePos x="0" y="0"/>
          <wp:positionH relativeFrom="page">
            <wp:posOffset>-4749</wp:posOffset>
          </wp:positionH>
          <wp:positionV relativeFrom="page">
            <wp:posOffset>2319</wp:posOffset>
          </wp:positionV>
          <wp:extent cx="7551144" cy="10686638"/>
          <wp:effectExtent l="0" t="0" r="0" b="0"/>
          <wp:wrapNone/>
          <wp:docPr id="1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8" descr="dopisni_papir4_100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1144" cy="1068663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7B80" w:rsidRDefault="00317B80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5CC1"/>
    <w:rsid w:val="00012711"/>
    <w:rsid w:val="000531A8"/>
    <w:rsid w:val="00083870"/>
    <w:rsid w:val="000940FA"/>
    <w:rsid w:val="000A1108"/>
    <w:rsid w:val="000B290C"/>
    <w:rsid w:val="000B7169"/>
    <w:rsid w:val="001B1390"/>
    <w:rsid w:val="001E1476"/>
    <w:rsid w:val="00243398"/>
    <w:rsid w:val="00252DFD"/>
    <w:rsid w:val="00275C64"/>
    <w:rsid w:val="00283D4C"/>
    <w:rsid w:val="00284A31"/>
    <w:rsid w:val="002B244F"/>
    <w:rsid w:val="00301E2E"/>
    <w:rsid w:val="00317B80"/>
    <w:rsid w:val="0033119B"/>
    <w:rsid w:val="00333DE8"/>
    <w:rsid w:val="003543C8"/>
    <w:rsid w:val="00390BF7"/>
    <w:rsid w:val="003A2E7B"/>
    <w:rsid w:val="003E3C9B"/>
    <w:rsid w:val="00400DED"/>
    <w:rsid w:val="00423FB7"/>
    <w:rsid w:val="00455CED"/>
    <w:rsid w:val="00480EFE"/>
    <w:rsid w:val="00482B98"/>
    <w:rsid w:val="004C2749"/>
    <w:rsid w:val="004D0825"/>
    <w:rsid w:val="004D5609"/>
    <w:rsid w:val="00513EA2"/>
    <w:rsid w:val="00552347"/>
    <w:rsid w:val="00580933"/>
    <w:rsid w:val="005B7231"/>
    <w:rsid w:val="005D5B16"/>
    <w:rsid w:val="005F1EF1"/>
    <w:rsid w:val="005F4971"/>
    <w:rsid w:val="00605CD6"/>
    <w:rsid w:val="0063426F"/>
    <w:rsid w:val="00663F28"/>
    <w:rsid w:val="00666924"/>
    <w:rsid w:val="00680E13"/>
    <w:rsid w:val="00685CC1"/>
    <w:rsid w:val="006C47B8"/>
    <w:rsid w:val="006D219C"/>
    <w:rsid w:val="00740C99"/>
    <w:rsid w:val="00761604"/>
    <w:rsid w:val="0076247E"/>
    <w:rsid w:val="00771B4B"/>
    <w:rsid w:val="007A581B"/>
    <w:rsid w:val="007B0270"/>
    <w:rsid w:val="007B14E7"/>
    <w:rsid w:val="007D36A3"/>
    <w:rsid w:val="00827DAE"/>
    <w:rsid w:val="008534FA"/>
    <w:rsid w:val="008575B8"/>
    <w:rsid w:val="0087513B"/>
    <w:rsid w:val="008C5BCE"/>
    <w:rsid w:val="008E3775"/>
    <w:rsid w:val="00912E27"/>
    <w:rsid w:val="009A28BD"/>
    <w:rsid w:val="009E5790"/>
    <w:rsid w:val="009E6A9A"/>
    <w:rsid w:val="00A0192F"/>
    <w:rsid w:val="00A03045"/>
    <w:rsid w:val="00AB217F"/>
    <w:rsid w:val="00AB6878"/>
    <w:rsid w:val="00AD2860"/>
    <w:rsid w:val="00AE5436"/>
    <w:rsid w:val="00AF39F6"/>
    <w:rsid w:val="00AF6301"/>
    <w:rsid w:val="00B132F5"/>
    <w:rsid w:val="00B32DD2"/>
    <w:rsid w:val="00B71BAB"/>
    <w:rsid w:val="00BD4FDD"/>
    <w:rsid w:val="00C0688C"/>
    <w:rsid w:val="00C16832"/>
    <w:rsid w:val="00C21113"/>
    <w:rsid w:val="00C26186"/>
    <w:rsid w:val="00C35BCE"/>
    <w:rsid w:val="00C53E77"/>
    <w:rsid w:val="00C8658D"/>
    <w:rsid w:val="00CB374F"/>
    <w:rsid w:val="00CD60AD"/>
    <w:rsid w:val="00D45B9E"/>
    <w:rsid w:val="00DE0CDF"/>
    <w:rsid w:val="00E164FB"/>
    <w:rsid w:val="00E2530B"/>
    <w:rsid w:val="00E71597"/>
    <w:rsid w:val="00ED0D15"/>
    <w:rsid w:val="00ED663A"/>
    <w:rsid w:val="00EF3235"/>
    <w:rsid w:val="00EF694D"/>
    <w:rsid w:val="00F0587F"/>
    <w:rsid w:val="00F066B9"/>
    <w:rsid w:val="00F3087E"/>
    <w:rsid w:val="00F701A2"/>
    <w:rsid w:val="00F802B8"/>
    <w:rsid w:val="00FA292B"/>
    <w:rsid w:val="00FB79A9"/>
    <w:rsid w:val="00FD51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7B42E6D"/>
  <w15:docId w15:val="{15803F2B-AA81-462F-955C-CEA5B1D7C9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80EFE"/>
    <w:rPr>
      <w:rFonts w:ascii="Arial" w:hAnsi="Arial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275C64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275C64"/>
    <w:pPr>
      <w:tabs>
        <w:tab w:val="center" w:pos="4536"/>
        <w:tab w:val="right" w:pos="9072"/>
      </w:tabs>
    </w:pPr>
  </w:style>
  <w:style w:type="paragraph" w:styleId="Textbubliny">
    <w:name w:val="Balloon Text"/>
    <w:basedOn w:val="Normln"/>
    <w:semiHidden/>
    <w:rsid w:val="008534FA"/>
    <w:rPr>
      <w:rFonts w:ascii="Tahoma" w:hAnsi="Tahoma" w:cs="Tahoma"/>
      <w:sz w:val="16"/>
      <w:szCs w:val="16"/>
    </w:rPr>
  </w:style>
  <w:style w:type="paragraph" w:customStyle="1" w:styleId="Normln-hlavika">
    <w:name w:val="Normální - hlavička"/>
    <w:basedOn w:val="Normln"/>
    <w:rsid w:val="00480EFE"/>
    <w:rPr>
      <w:color w:val="1C4A91"/>
      <w:sz w:val="18"/>
    </w:rPr>
  </w:style>
  <w:style w:type="paragraph" w:customStyle="1" w:styleId="Normlnadresa">
    <w:name w:val="Normální adresa"/>
    <w:basedOn w:val="Normln-hlavika"/>
    <w:rsid w:val="00480EFE"/>
    <w:rPr>
      <w:sz w:val="20"/>
    </w:rPr>
  </w:style>
  <w:style w:type="character" w:customStyle="1" w:styleId="ZpatChar">
    <w:name w:val="Zápatí Char"/>
    <w:link w:val="Zpat"/>
    <w:uiPriority w:val="99"/>
    <w:locked/>
    <w:rsid w:val="00C8658D"/>
    <w:rPr>
      <w:rFonts w:ascii="Arial" w:hAnsi="Arial"/>
      <w:szCs w:val="24"/>
    </w:rPr>
  </w:style>
  <w:style w:type="paragraph" w:styleId="Odstavecseseznamem">
    <w:name w:val="List Paragraph"/>
    <w:basedOn w:val="Normln"/>
    <w:uiPriority w:val="34"/>
    <w:qFormat/>
    <w:rsid w:val="00F701A2"/>
    <w:pPr>
      <w:ind w:left="720"/>
      <w:contextualSpacing/>
    </w:pPr>
    <w:rPr>
      <w:rFonts w:ascii="Times New Roman" w:eastAsiaTheme="minorHAnsi" w:hAnsi="Times New Roman" w:cstheme="minorBidi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S:\Obchodni%20odbor\OVZ\&#353;ablony%202017\Vysv&#283;tlen&#237;%20zad&#225;vac&#237;%20dokumentace%20&#269;.%20&#8230;_&#353;ablona.dotx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Vysvětlení zadávací dokumentace č. …_šablona</Template>
  <TotalTime>98</TotalTime>
  <Pages>4</Pages>
  <Words>426</Words>
  <Characters>2514</Characters>
  <Application>Microsoft Office Word</Application>
  <DocSecurity>0</DocSecurity>
  <Lines>20</Lines>
  <Paragraphs>5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Jasnet, spol. s r.o.</Company>
  <LinksUpToDate>false</LinksUpToDate>
  <CharactersWithSpaces>2935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Fridrichová Lenka</dc:creator>
  <cp:lastModifiedBy>Fridrichová Lenka</cp:lastModifiedBy>
  <cp:revision>5</cp:revision>
  <dcterms:created xsi:type="dcterms:W3CDTF">2017-06-09T06:56:00Z</dcterms:created>
  <dcterms:modified xsi:type="dcterms:W3CDTF">2017-06-12T12:23:00Z</dcterms:modified>
</cp:coreProperties>
</file>