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prací</w:t>
      </w:r>
    </w:p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>
        <w:trPr>
          <w:trHeight w:val="364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pStyle w:val="Default"/>
              <w:rPr>
                <w:rFonts w:ascii="Arial" w:hAnsi="Arial" w:cs="Arial"/>
                <w:b/>
                <w:color w:val="FF99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Vymístění stávajících rozvodů z CHÚC vč. rekonstrukce zdravotně technických instalací v pavilonu „C“, Krajská zdravotní, a.s. – Nemocnice Most,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– stavební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práce Rumburk -  Design &amp;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Build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Specifikace na stavbu dle klasifikace stavebních děl CZ-CC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(datum, popř. časové rozmezí od / </w:t>
            </w:r>
            <w:proofErr w:type="gramStart"/>
            <w:r>
              <w:rPr>
                <w:rFonts w:cs="Arial"/>
                <w:szCs w:val="18"/>
              </w:rPr>
              <w:t>do</w:t>
            </w:r>
            <w:proofErr w:type="gramEnd"/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Výše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ind w:left="-1134"/>
        <w:rPr>
          <w:rFonts w:cs="Arial"/>
          <w:szCs w:val="18"/>
        </w:rPr>
      </w:pPr>
    </w:p>
    <w:p>
      <w:pPr>
        <w:ind w:left="-993" w:right="-56"/>
        <w:rPr>
          <w:rFonts w:cs="Arial"/>
          <w:szCs w:val="18"/>
        </w:rPr>
      </w:pPr>
      <w:r>
        <w:rPr>
          <w:rFonts w:cs="Arial"/>
          <w:szCs w:val="18"/>
        </w:rPr>
        <w:t>V ……………………..……… dne ………………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bookmarkStart w:id="0" w:name="_GoBack"/>
      <w:bookmarkEnd w:id="0"/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iCs/>
          <w:szCs w:val="18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eastAsia="Century Schoolbook" w:cs="Times New Roman"/>
          <w:color w:val="414751"/>
          <w:szCs w:val="18"/>
          <w:lang w:eastAsia="cs-CZ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7D5716" w:rsidRDefault="00434C71">
                    <w:pPr>
                      <w:pStyle w:val="textzapati"/>
                    </w:pPr>
                    <w:r>
                      <w:t>IČO: 25488627</w:t>
                    </w:r>
                  </w:p>
                  <w:p w:rsidR="007D5716" w:rsidRDefault="00434C71">
                    <w:pPr>
                      <w:pStyle w:val="textzapati"/>
                    </w:pPr>
                    <w:r>
                      <w:t>DIČ: CZ25488627</w:t>
                    </w:r>
                  </w:p>
                  <w:p w:rsidR="007D5716" w:rsidRDefault="00434C71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7D5716" w:rsidRDefault="00434C7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:rsidR="007D5716" w:rsidRDefault="00434C7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7D5716" w:rsidRDefault="00434C7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7D5716" w:rsidRDefault="00434C71">
                    <w:pPr>
                      <w:pStyle w:val="textzapati"/>
                    </w:pPr>
                    <w:r>
                      <w:t>+420 477 111 111</w:t>
                    </w:r>
                  </w:p>
                  <w:p w:rsidR="007D5716" w:rsidRDefault="00434C71">
                    <w:pPr>
                      <w:pStyle w:val="textzapati"/>
                    </w:pPr>
                    <w:r>
                      <w:t>ePodatelna@kzcr.eu</w:t>
                    </w:r>
                  </w:p>
                  <w:p w:rsidR="007D5716" w:rsidRDefault="00434C7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70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7D85-2C3D-4857-95E3-54AEC653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2025-06-12T11:43:00Z</dcterms:created>
  <dcterms:modified xsi:type="dcterms:W3CDTF">2025-07-16T10:57:00Z</dcterms:modified>
</cp:coreProperties>
</file>