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F5697" w14:textId="04E64691" w:rsidR="00845823" w:rsidRPr="00845823" w:rsidRDefault="00845823" w:rsidP="00845823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845823">
        <w:rPr>
          <w:rFonts w:asciiTheme="minorHAnsi" w:eastAsia="Calibri" w:hAnsiTheme="minorHAnsi" w:cstheme="minorHAnsi"/>
          <w:b/>
          <w:sz w:val="28"/>
          <w:szCs w:val="28"/>
        </w:rPr>
        <w:t>Technická specifikace</w:t>
      </w:r>
    </w:p>
    <w:p w14:paraId="75B9DAEF" w14:textId="77777777" w:rsidR="00845823" w:rsidRPr="00845823" w:rsidRDefault="00845823" w:rsidP="00845823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p w14:paraId="7610FB3B" w14:textId="26A01EA3" w:rsidR="00845823" w:rsidRPr="00845823" w:rsidRDefault="00845823" w:rsidP="0084582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5823">
        <w:rPr>
          <w:rFonts w:asciiTheme="minorHAnsi" w:hAnsiTheme="minorHAnsi" w:cstheme="minorHAnsi"/>
          <w:b/>
          <w:sz w:val="28"/>
          <w:szCs w:val="28"/>
        </w:rPr>
        <w:t>Dodávky elektrických odsávaček pro Krajskou zdravotní, a.s.</w:t>
      </w:r>
    </w:p>
    <w:p w14:paraId="048302BE" w14:textId="77777777" w:rsidR="00845823" w:rsidRPr="00845823" w:rsidRDefault="00845823" w:rsidP="0084582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0CF3B0" w14:textId="77777777" w:rsidR="00845823" w:rsidRPr="00845823" w:rsidRDefault="00845823" w:rsidP="00845823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845823">
        <w:rPr>
          <w:rFonts w:asciiTheme="minorHAnsi" w:hAnsiTheme="minorHAnsi" w:cstheme="minorHAnsi"/>
          <w:sz w:val="28"/>
          <w:szCs w:val="28"/>
          <w:u w:val="single"/>
        </w:rPr>
        <w:t>Popis:</w:t>
      </w:r>
    </w:p>
    <w:p w14:paraId="58ED7769" w14:textId="77777777" w:rsidR="00845823" w:rsidRPr="00845823" w:rsidRDefault="00845823" w:rsidP="0084582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inorHAnsi" w:eastAsia="Tahoma" w:hAnsiTheme="minorHAnsi" w:cstheme="minorHAnsi"/>
          <w:color w:val="000000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Pořízení elektrických odsávaček a transportních elektrických </w:t>
      </w:r>
      <w:proofErr w:type="gramStart"/>
      <w:r w:rsidRPr="00845823">
        <w:rPr>
          <w:rFonts w:asciiTheme="minorHAnsi" w:hAnsiTheme="minorHAnsi" w:cstheme="minorHAnsi"/>
          <w:sz w:val="24"/>
        </w:rPr>
        <w:t>odsávaček - z</w:t>
      </w:r>
      <w:r w:rsidRPr="00845823">
        <w:rPr>
          <w:rFonts w:asciiTheme="minorHAnsi" w:eastAsia="Tahoma" w:hAnsiTheme="minorHAnsi" w:cstheme="minorHAnsi"/>
          <w:color w:val="000000"/>
          <w:sz w:val="24"/>
        </w:rPr>
        <w:t>dravotnického</w:t>
      </w:r>
      <w:proofErr w:type="gramEnd"/>
      <w:r w:rsidRPr="00845823">
        <w:rPr>
          <w:rFonts w:asciiTheme="minorHAnsi" w:eastAsia="Tahoma" w:hAnsiTheme="minorHAnsi" w:cstheme="minorHAnsi"/>
          <w:color w:val="000000"/>
          <w:sz w:val="24"/>
        </w:rPr>
        <w:t xml:space="preserve"> prostředku, který umožňuje odsávání sekretu, drenáže, hrudní, břišní, aj. chirurgie. </w:t>
      </w:r>
    </w:p>
    <w:p w14:paraId="290AD422" w14:textId="77777777" w:rsidR="00845823" w:rsidRPr="00845823" w:rsidRDefault="00845823" w:rsidP="00845823">
      <w:pPr>
        <w:jc w:val="both"/>
        <w:rPr>
          <w:rFonts w:asciiTheme="minorHAnsi" w:hAnsiTheme="minorHAnsi" w:cstheme="minorHAnsi"/>
        </w:rPr>
      </w:pPr>
    </w:p>
    <w:p w14:paraId="1F78DFCA" w14:textId="77777777" w:rsidR="00845823" w:rsidRPr="00845823" w:rsidRDefault="00845823" w:rsidP="00845823">
      <w:pPr>
        <w:tabs>
          <w:tab w:val="left" w:leader="dot" w:pos="1985"/>
        </w:tabs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845823">
        <w:rPr>
          <w:rFonts w:asciiTheme="minorHAnsi" w:hAnsiTheme="minorHAnsi" w:cstheme="minorHAnsi"/>
          <w:sz w:val="28"/>
          <w:szCs w:val="28"/>
          <w:u w:val="single"/>
        </w:rPr>
        <w:t xml:space="preserve">Požadované minimální technické a uživatelské parametry a vlastnosti: </w:t>
      </w:r>
    </w:p>
    <w:p w14:paraId="7B2E0E23" w14:textId="77777777" w:rsidR="00845823" w:rsidRPr="00845823" w:rsidRDefault="00845823" w:rsidP="00845823">
      <w:pPr>
        <w:tabs>
          <w:tab w:val="left" w:leader="dot" w:pos="1985"/>
        </w:tabs>
        <w:jc w:val="both"/>
        <w:rPr>
          <w:rFonts w:asciiTheme="minorHAnsi" w:hAnsiTheme="minorHAnsi" w:cstheme="minorHAnsi"/>
          <w:sz w:val="28"/>
          <w:szCs w:val="28"/>
          <w:u w:val="single"/>
        </w:rPr>
      </w:pPr>
    </w:p>
    <w:p w14:paraId="30E1590A" w14:textId="55BC3960" w:rsidR="00845823" w:rsidRPr="00845823" w:rsidRDefault="00845823" w:rsidP="0084582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Položka č. 1 - </w:t>
      </w:r>
      <w:r w:rsidRPr="00845823">
        <w:rPr>
          <w:rFonts w:asciiTheme="minorHAnsi" w:hAnsiTheme="minorHAnsi" w:cstheme="minorHAnsi"/>
          <w:b/>
          <w:sz w:val="28"/>
          <w:szCs w:val="28"/>
        </w:rPr>
        <w:t xml:space="preserve">Elektrická odsávačka velká </w:t>
      </w:r>
    </w:p>
    <w:p w14:paraId="5021A614" w14:textId="77777777" w:rsidR="00845823" w:rsidRPr="00845823" w:rsidRDefault="00845823" w:rsidP="0084582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ED381D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mobilní membránová nebo pístová elektrická odsávačka pro nepřetržitý provoz;</w:t>
      </w:r>
    </w:p>
    <w:p w14:paraId="688E8B1F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odsávačka vhodná i pro dlouhodobé zákroky na operačních sálech;</w:t>
      </w:r>
    </w:p>
    <w:p w14:paraId="3F7C1541" w14:textId="1404FD4B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 xml:space="preserve">tichý chod do </w:t>
      </w:r>
      <w:r w:rsidR="009E1264">
        <w:rPr>
          <w:rFonts w:asciiTheme="minorHAnsi" w:hAnsiTheme="minorHAnsi" w:cstheme="minorHAnsi"/>
          <w:color w:val="000000"/>
          <w:sz w:val="24"/>
        </w:rPr>
        <w:t>62</w:t>
      </w:r>
      <w:r w:rsidRPr="00845823">
        <w:rPr>
          <w:rFonts w:asciiTheme="minorHAnsi" w:hAnsiTheme="minorHAnsi" w:cstheme="minorHAnsi"/>
          <w:color w:val="000000"/>
          <w:sz w:val="24"/>
        </w:rPr>
        <w:t xml:space="preserve"> dB, bez vibrací;</w:t>
      </w:r>
    </w:p>
    <w:p w14:paraId="16483529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podtlak min. -90 </w:t>
      </w:r>
      <w:proofErr w:type="spellStart"/>
      <w:r w:rsidRPr="00845823">
        <w:rPr>
          <w:rFonts w:asciiTheme="minorHAnsi" w:hAnsiTheme="minorHAnsi" w:cstheme="minorHAnsi"/>
          <w:sz w:val="24"/>
        </w:rPr>
        <w:t>kPa</w:t>
      </w:r>
      <w:proofErr w:type="spellEnd"/>
      <w:r w:rsidRPr="00845823">
        <w:rPr>
          <w:rFonts w:asciiTheme="minorHAnsi" w:hAnsiTheme="minorHAnsi" w:cstheme="minorHAnsi"/>
          <w:sz w:val="24"/>
        </w:rPr>
        <w:t>;</w:t>
      </w:r>
    </w:p>
    <w:p w14:paraId="6B2C1180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plynulá a přesná regulace vakua;</w:t>
      </w:r>
    </w:p>
    <w:p w14:paraId="14A850C4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pro kontinuální odsávání;</w:t>
      </w:r>
    </w:p>
    <w:p w14:paraId="182F2D06" w14:textId="2BECD67A" w:rsidR="00845823" w:rsidRPr="00845823" w:rsidRDefault="009E1264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minimálně 2 </w:t>
      </w:r>
      <w:r w:rsidR="00845823" w:rsidRPr="00845823">
        <w:rPr>
          <w:rFonts w:asciiTheme="minorHAnsi" w:hAnsiTheme="minorHAnsi" w:cstheme="minorHAnsi"/>
          <w:color w:val="000000"/>
          <w:sz w:val="24"/>
        </w:rPr>
        <w:t>brzděná kolečka;</w:t>
      </w:r>
    </w:p>
    <w:p w14:paraId="64DEED09" w14:textId="1F9EF4D8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 xml:space="preserve">možnost </w:t>
      </w:r>
      <w:r w:rsidR="009E1264">
        <w:rPr>
          <w:rFonts w:asciiTheme="minorHAnsi" w:hAnsiTheme="minorHAnsi" w:cstheme="minorHAnsi"/>
          <w:color w:val="000000"/>
          <w:sz w:val="24"/>
        </w:rPr>
        <w:t>upgrade pro nožní spínač</w:t>
      </w:r>
      <w:r w:rsidRPr="00845823">
        <w:rPr>
          <w:rFonts w:asciiTheme="minorHAnsi" w:hAnsiTheme="minorHAnsi" w:cstheme="minorHAnsi"/>
          <w:color w:val="000000"/>
          <w:sz w:val="24"/>
        </w:rPr>
        <w:t>;</w:t>
      </w:r>
    </w:p>
    <w:p w14:paraId="57385267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vysoký výkon sání, rychlost efektivního sání min. 40 l/min;</w:t>
      </w:r>
    </w:p>
    <w:p w14:paraId="26BE14FB" w14:textId="75027D08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volitelný sací výkon</w:t>
      </w:r>
      <w:r w:rsidR="009E1264">
        <w:rPr>
          <w:rFonts w:asciiTheme="minorHAnsi" w:hAnsiTheme="minorHAnsi" w:cstheme="minorHAnsi"/>
          <w:sz w:val="24"/>
        </w:rPr>
        <w:t xml:space="preserve"> – regulátor vakua</w:t>
      </w:r>
      <w:r w:rsidRPr="00845823">
        <w:rPr>
          <w:rFonts w:asciiTheme="minorHAnsi" w:hAnsiTheme="minorHAnsi" w:cstheme="minorHAnsi"/>
          <w:sz w:val="24"/>
        </w:rPr>
        <w:t>;</w:t>
      </w:r>
    </w:p>
    <w:p w14:paraId="6537B9AC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vícestupňová ochrana proti přesátí se samostatnou bezpečnostní nádobkou proti přesátí;</w:t>
      </w:r>
    </w:p>
    <w:p w14:paraId="25DAE92E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barevně značený manometr;</w:t>
      </w:r>
    </w:p>
    <w:p w14:paraId="5A30608D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Bezpečnostní regulátor podtlaku;</w:t>
      </w:r>
    </w:p>
    <w:p w14:paraId="0CF4EF12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proofErr w:type="spellStart"/>
      <w:r w:rsidRPr="00845823">
        <w:rPr>
          <w:rFonts w:asciiTheme="minorHAnsi" w:hAnsiTheme="minorHAnsi" w:cstheme="minorHAnsi"/>
          <w:color w:val="000000"/>
          <w:sz w:val="24"/>
        </w:rPr>
        <w:t>manovakuometr</w:t>
      </w:r>
      <w:proofErr w:type="spellEnd"/>
      <w:r w:rsidRPr="00845823">
        <w:rPr>
          <w:rFonts w:asciiTheme="minorHAnsi" w:hAnsiTheme="minorHAnsi" w:cstheme="minorHAnsi"/>
          <w:color w:val="000000"/>
          <w:sz w:val="24"/>
        </w:rPr>
        <w:t>;</w:t>
      </w:r>
    </w:p>
    <w:p w14:paraId="2B8443F5" w14:textId="77E753E5" w:rsidR="00845823" w:rsidRPr="009E1264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sání do jednorázových vaků</w:t>
      </w:r>
    </w:p>
    <w:p w14:paraId="008A7EB1" w14:textId="69932451" w:rsidR="009E1264" w:rsidRPr="00845823" w:rsidRDefault="009E1264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možnost dovybavení o madlo pro snadný transport</w:t>
      </w:r>
    </w:p>
    <w:p w14:paraId="0C2FCD3F" w14:textId="77777777" w:rsidR="00845823" w:rsidRPr="00845823" w:rsidRDefault="00845823" w:rsidP="00845823">
      <w:pPr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POŽADAVKY NA POVINNÉ PŘÍSLUŠENSTVÍ (je vždy součástí dodávky):</w:t>
      </w:r>
    </w:p>
    <w:p w14:paraId="20E1A90E" w14:textId="3FC9BC90" w:rsidR="00845823" w:rsidRPr="00845823" w:rsidRDefault="009E1264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držák lahve integrovaný v pojízdném stojanu</w:t>
      </w:r>
      <w:r w:rsidR="00845823" w:rsidRPr="00845823">
        <w:rPr>
          <w:rFonts w:asciiTheme="minorHAnsi" w:hAnsiTheme="minorHAnsi" w:cstheme="minorHAnsi"/>
          <w:sz w:val="24"/>
        </w:rPr>
        <w:t>;</w:t>
      </w:r>
    </w:p>
    <w:p w14:paraId="0C1F3649" w14:textId="77777777" w:rsidR="00845823" w:rsidRPr="00845823" w:rsidRDefault="00845823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pojízdný stojan – pohyblivost stojanu 4 kolečka (z toho 2 s brzdou);</w:t>
      </w:r>
    </w:p>
    <w:p w14:paraId="24724AD7" w14:textId="77777777" w:rsidR="00845823" w:rsidRPr="00845823" w:rsidRDefault="00845823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odkládací košík;</w:t>
      </w:r>
    </w:p>
    <w:p w14:paraId="4FADD60C" w14:textId="77831DC1" w:rsidR="00845823" w:rsidRPr="00845823" w:rsidRDefault="009E1264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2ks sací lahve pro jednorázové vaky;</w:t>
      </w:r>
    </w:p>
    <w:p w14:paraId="2E51B582" w14:textId="77777777" w:rsidR="00845823" w:rsidRPr="00845823" w:rsidRDefault="00845823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kabel pro připojení do el.;</w:t>
      </w:r>
    </w:p>
    <w:p w14:paraId="0FAD0E6D" w14:textId="319AA156" w:rsidR="00845823" w:rsidRPr="00845823" w:rsidRDefault="00845823" w:rsidP="00845823">
      <w:pPr>
        <w:numPr>
          <w:ilvl w:val="0"/>
          <w:numId w:val="3"/>
        </w:numPr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845823">
        <w:rPr>
          <w:rFonts w:asciiTheme="minorHAnsi" w:hAnsiTheme="minorHAnsi" w:cstheme="minorHAnsi"/>
          <w:sz w:val="24"/>
        </w:rPr>
        <w:t>pacientský sací okruh z</w:t>
      </w:r>
      <w:r w:rsidR="009E1264">
        <w:rPr>
          <w:rFonts w:asciiTheme="minorHAnsi" w:hAnsiTheme="minorHAnsi" w:cstheme="minorHAnsi"/>
          <w:sz w:val="24"/>
        </w:rPr>
        <w:t> </w:t>
      </w:r>
      <w:r w:rsidRPr="00845823">
        <w:rPr>
          <w:rFonts w:asciiTheme="minorHAnsi" w:hAnsiTheme="minorHAnsi" w:cstheme="minorHAnsi"/>
          <w:sz w:val="24"/>
        </w:rPr>
        <w:t>PVC</w:t>
      </w:r>
      <w:r w:rsidR="009E1264">
        <w:rPr>
          <w:rFonts w:asciiTheme="minorHAnsi" w:hAnsiTheme="minorHAnsi" w:cstheme="minorHAnsi"/>
          <w:sz w:val="24"/>
        </w:rPr>
        <w:t xml:space="preserve"> vč. STOP ventilu</w:t>
      </w:r>
    </w:p>
    <w:p w14:paraId="62E3A02D" w14:textId="77777777" w:rsidR="00845823" w:rsidRPr="00845823" w:rsidRDefault="00845823" w:rsidP="00845823">
      <w:pPr>
        <w:rPr>
          <w:rFonts w:asciiTheme="minorHAnsi" w:hAnsiTheme="minorHAnsi" w:cstheme="minorHAnsi"/>
          <w:sz w:val="24"/>
        </w:rPr>
      </w:pPr>
    </w:p>
    <w:p w14:paraId="5184C05A" w14:textId="65C21102" w:rsidR="00845823" w:rsidRPr="00845823" w:rsidRDefault="00845823" w:rsidP="0084582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Položka č. 2 - </w:t>
      </w:r>
      <w:r w:rsidRPr="00845823">
        <w:rPr>
          <w:rFonts w:asciiTheme="minorHAnsi" w:hAnsiTheme="minorHAnsi" w:cstheme="minorHAnsi"/>
          <w:b/>
          <w:sz w:val="28"/>
          <w:szCs w:val="28"/>
        </w:rPr>
        <w:t>Transportní elektrická odsávačka</w:t>
      </w:r>
    </w:p>
    <w:p w14:paraId="6CD42D03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elektrická/bateriová chirurgická odsávačka; </w:t>
      </w:r>
    </w:p>
    <w:p w14:paraId="22CFB0A5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odsávačka vhodná pro odsávání sekretu;</w:t>
      </w:r>
    </w:p>
    <w:p w14:paraId="14B87ACB" w14:textId="31E1B00F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tichý chod do </w:t>
      </w:r>
      <w:r w:rsidR="009E1264">
        <w:rPr>
          <w:rFonts w:asciiTheme="minorHAnsi" w:hAnsiTheme="minorHAnsi" w:cstheme="minorHAnsi"/>
          <w:sz w:val="24"/>
        </w:rPr>
        <w:t>62</w:t>
      </w:r>
      <w:r w:rsidRPr="00845823">
        <w:rPr>
          <w:rFonts w:asciiTheme="minorHAnsi" w:hAnsiTheme="minorHAnsi" w:cstheme="minorHAnsi"/>
          <w:sz w:val="24"/>
        </w:rPr>
        <w:t xml:space="preserve"> dB bez vibrací;</w:t>
      </w:r>
    </w:p>
    <w:p w14:paraId="044B70DA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podtlak min. -80kPa;</w:t>
      </w:r>
    </w:p>
    <w:p w14:paraId="5D350A06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plynulá a přesná regulace vakua;</w:t>
      </w:r>
    </w:p>
    <w:p w14:paraId="56CE762C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volitelný sací výkon;</w:t>
      </w:r>
    </w:p>
    <w:p w14:paraId="499868B3" w14:textId="2818B91D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vysoký výkon sání, rychlost efektivního sání </w:t>
      </w:r>
      <w:r w:rsidR="009E1264">
        <w:rPr>
          <w:rFonts w:asciiTheme="minorHAnsi" w:hAnsiTheme="minorHAnsi" w:cstheme="minorHAnsi"/>
          <w:color w:val="000000"/>
          <w:sz w:val="24"/>
        </w:rPr>
        <w:t>minimálně</w:t>
      </w:r>
      <w:r w:rsidRPr="00845823">
        <w:rPr>
          <w:rFonts w:asciiTheme="minorHAnsi" w:hAnsiTheme="minorHAnsi" w:cstheme="minorHAnsi"/>
          <w:color w:val="000000"/>
          <w:sz w:val="24"/>
        </w:rPr>
        <w:t xml:space="preserve"> 15 l/min;</w:t>
      </w:r>
    </w:p>
    <w:p w14:paraId="76F57863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barevně kódovaný manometr;</w:t>
      </w:r>
    </w:p>
    <w:p w14:paraId="4218543E" w14:textId="06A91414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ochrana proti přesátí; </w:t>
      </w:r>
    </w:p>
    <w:p w14:paraId="3A64A61E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bezpečnostní regulátor podtlaku;</w:t>
      </w:r>
    </w:p>
    <w:p w14:paraId="42458D56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bateriový pohon s nabíjením;</w:t>
      </w:r>
    </w:p>
    <w:p w14:paraId="014BFE2D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provoz na baterii min. 40 min;</w:t>
      </w:r>
    </w:p>
    <w:p w14:paraId="5B62C755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možnost provozu i ze sítě;</w:t>
      </w:r>
    </w:p>
    <w:p w14:paraId="7785F08D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madlo pro lehkou manipulaci při transportu;</w:t>
      </w:r>
    </w:p>
    <w:p w14:paraId="686A535F" w14:textId="3EDEE7EB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hmotnost odsávačky max. 2</w:t>
      </w:r>
      <w:r w:rsidR="009E1264">
        <w:rPr>
          <w:rFonts w:asciiTheme="minorHAnsi" w:hAnsiTheme="minorHAnsi" w:cstheme="minorHAnsi"/>
          <w:sz w:val="24"/>
        </w:rPr>
        <w:t>,5</w:t>
      </w:r>
      <w:r w:rsidRPr="00845823">
        <w:rPr>
          <w:rFonts w:asciiTheme="minorHAnsi" w:hAnsiTheme="minorHAnsi" w:cstheme="minorHAnsi"/>
          <w:sz w:val="24"/>
        </w:rPr>
        <w:t xml:space="preserve"> kg;</w:t>
      </w:r>
    </w:p>
    <w:p w14:paraId="520D50FB" w14:textId="77777777" w:rsidR="00845823" w:rsidRPr="00845823" w:rsidRDefault="00845823" w:rsidP="00845823">
      <w:pPr>
        <w:pStyle w:val="Odstavecseseznamem"/>
        <w:numPr>
          <w:ilvl w:val="0"/>
          <w:numId w:val="4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sání do jednorázových vaků.</w:t>
      </w:r>
    </w:p>
    <w:p w14:paraId="63E8957B" w14:textId="77777777" w:rsidR="00845823" w:rsidRPr="00845823" w:rsidRDefault="00845823" w:rsidP="00845823">
      <w:pPr>
        <w:rPr>
          <w:rFonts w:asciiTheme="minorHAnsi" w:hAnsiTheme="minorHAnsi" w:cstheme="minorHAnsi"/>
          <w:color w:val="000000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POŽADAVKY NA POVINNÉ PŘÍSLUŠENSTVÍ (je vždy součástí dodávky):</w:t>
      </w:r>
    </w:p>
    <w:p w14:paraId="6CBB89E4" w14:textId="77777777" w:rsidR="00845823" w:rsidRPr="00845823" w:rsidRDefault="00845823" w:rsidP="00845823">
      <w:pPr>
        <w:numPr>
          <w:ilvl w:val="0"/>
          <w:numId w:val="5"/>
        </w:numPr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držadlo pro transport;</w:t>
      </w:r>
    </w:p>
    <w:p w14:paraId="71A5D37B" w14:textId="4A747C57" w:rsidR="00845823" w:rsidRPr="00845823" w:rsidRDefault="00845823" w:rsidP="00845823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 xml:space="preserve">sací lahve: min. </w:t>
      </w:r>
      <w:r w:rsidR="009E1264">
        <w:rPr>
          <w:rFonts w:asciiTheme="minorHAnsi" w:hAnsiTheme="minorHAnsi" w:cstheme="minorHAnsi"/>
          <w:sz w:val="24"/>
        </w:rPr>
        <w:t>1</w:t>
      </w:r>
      <w:r w:rsidRPr="00845823">
        <w:rPr>
          <w:rFonts w:asciiTheme="minorHAnsi" w:hAnsiTheme="minorHAnsi" w:cstheme="minorHAnsi"/>
          <w:sz w:val="24"/>
        </w:rPr>
        <w:t xml:space="preserve"> l;</w:t>
      </w:r>
    </w:p>
    <w:p w14:paraId="01AF0601" w14:textId="77777777" w:rsidR="00845823" w:rsidRPr="00845823" w:rsidRDefault="00845823" w:rsidP="00845823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>kabel pro připojení do elektrické sítě;</w:t>
      </w:r>
    </w:p>
    <w:p w14:paraId="328612A1" w14:textId="77777777" w:rsidR="00845823" w:rsidRPr="00845823" w:rsidRDefault="00845823" w:rsidP="00845823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color w:val="000000"/>
          <w:sz w:val="24"/>
        </w:rPr>
        <w:t xml:space="preserve">baterie; </w:t>
      </w:r>
    </w:p>
    <w:p w14:paraId="5C858228" w14:textId="77777777" w:rsidR="00845823" w:rsidRPr="00845823" w:rsidRDefault="00845823" w:rsidP="00845823">
      <w:pPr>
        <w:pStyle w:val="Odstavecseseznamem"/>
        <w:numPr>
          <w:ilvl w:val="0"/>
          <w:numId w:val="5"/>
        </w:numPr>
        <w:spacing w:after="200" w:line="276" w:lineRule="auto"/>
        <w:rPr>
          <w:rFonts w:asciiTheme="minorHAnsi" w:hAnsiTheme="minorHAnsi" w:cstheme="minorHAnsi"/>
          <w:sz w:val="24"/>
        </w:rPr>
      </w:pPr>
      <w:r w:rsidRPr="00845823">
        <w:rPr>
          <w:rFonts w:asciiTheme="minorHAnsi" w:hAnsiTheme="minorHAnsi" w:cstheme="minorHAnsi"/>
          <w:sz w:val="24"/>
        </w:rPr>
        <w:t>pacientský sací okruh z PVC.</w:t>
      </w:r>
    </w:p>
    <w:p w14:paraId="08DF16F2" w14:textId="77777777" w:rsidR="00845823" w:rsidRPr="00845823" w:rsidRDefault="00845823" w:rsidP="00845823">
      <w:pPr>
        <w:rPr>
          <w:rFonts w:asciiTheme="minorHAnsi" w:hAnsiTheme="minorHAnsi" w:cstheme="minorHAnsi"/>
          <w:sz w:val="28"/>
          <w:u w:val="single"/>
        </w:rPr>
      </w:pPr>
      <w:r w:rsidRPr="00845823">
        <w:rPr>
          <w:rFonts w:asciiTheme="minorHAnsi" w:hAnsiTheme="minorHAnsi" w:cstheme="minorHAnsi"/>
          <w:sz w:val="28"/>
          <w:u w:val="single"/>
        </w:rPr>
        <w:t>Další a zvláštní požadavky</w:t>
      </w:r>
    </w:p>
    <w:p w14:paraId="17402C70" w14:textId="717FF04B" w:rsidR="00932EB1" w:rsidRPr="00845823" w:rsidRDefault="00845823" w:rsidP="00845823">
      <w:pPr>
        <w:tabs>
          <w:tab w:val="left" w:pos="567"/>
        </w:tabs>
        <w:spacing w:after="120"/>
        <w:rPr>
          <w:rFonts w:asciiTheme="minorHAnsi" w:eastAsia="Century Schoolbook" w:hAnsiTheme="minorHAnsi" w:cstheme="minorHAnsi"/>
          <w:color w:val="414751"/>
          <w:szCs w:val="20"/>
        </w:rPr>
      </w:pPr>
      <w:r w:rsidRPr="00845823">
        <w:rPr>
          <w:rFonts w:asciiTheme="minorHAnsi" w:hAnsiTheme="minorHAnsi" w:cstheme="minorHAnsi"/>
          <w:sz w:val="24"/>
        </w:rPr>
        <w:t>Zajištění servisu po uplynutí záruční doby: 96 měsíců</w:t>
      </w:r>
    </w:p>
    <w:sectPr w:rsidR="00932EB1" w:rsidRPr="00845823" w:rsidSect="0084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985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56F7" w14:textId="77777777" w:rsidR="00845823" w:rsidRDefault="00845823" w:rsidP="004A044C">
      <w:r>
        <w:separator/>
      </w:r>
    </w:p>
  </w:endnote>
  <w:endnote w:type="continuationSeparator" w:id="0">
    <w:p w14:paraId="312B5E7B" w14:textId="77777777" w:rsidR="00845823" w:rsidRDefault="00845823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C4155" w14:textId="77777777" w:rsidR="00125813" w:rsidRDefault="001258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C30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1F81DD" wp14:editId="69C5C1A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A256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CD0507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EAAC8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F81D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6A256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CD0507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6EAAC8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2A29FEB" wp14:editId="13DDF76E">
              <wp:simplePos x="0" y="0"/>
              <wp:positionH relativeFrom="column">
                <wp:posOffset>-139065</wp:posOffset>
              </wp:positionH>
              <wp:positionV relativeFrom="paragraph">
                <wp:posOffset>-504494</wp:posOffset>
              </wp:positionV>
              <wp:extent cx="4852670" cy="32766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267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988488" w14:textId="77777777" w:rsidR="005964DC" w:rsidRPr="00BC0A5A" w:rsidRDefault="005964DC" w:rsidP="001C39F1">
                          <w:pPr>
                            <w:pStyle w:val="textzapati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Výše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uvedené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číslo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jednací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uvádějte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prosím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na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všech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písemnostech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zasílaných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E87CBA" w:rsidRPr="00BC0A5A">
                            <w:rPr>
                              <w:sz w:val="12"/>
                              <w:szCs w:val="12"/>
                            </w:rPr>
                            <w:t xml:space="preserve">do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Krajské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zdravotní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a.s.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vztahujících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se k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této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C0A5A">
                            <w:rPr>
                              <w:sz w:val="12"/>
                              <w:szCs w:val="12"/>
                            </w:rPr>
                            <w:t>věci</w:t>
                          </w:r>
                          <w:proofErr w:type="spellEnd"/>
                          <w:r w:rsidRPr="00BC0A5A">
                            <w:rPr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29FEB" id="Textové pole 6" o:spid="_x0000_s1027" type="#_x0000_t202" style="position:absolute;left:0;text-align:left;margin-left:-10.95pt;margin-top:-39.7pt;width:382.1pt;height:25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" filled="f" stroked="f">
              <v:textbox>
                <w:txbxContent>
                  <w:p w14:paraId="24988488" w14:textId="77777777" w:rsidR="005964DC" w:rsidRPr="00BC0A5A" w:rsidRDefault="005964DC" w:rsidP="001C39F1">
                    <w:pPr>
                      <w:pStyle w:val="textzapati"/>
                      <w:jc w:val="both"/>
                      <w:rPr>
                        <w:sz w:val="12"/>
                        <w:szCs w:val="12"/>
                      </w:rPr>
                    </w:pP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Výše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uvedené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číslo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jednací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uvádějte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prosím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na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všech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písemnostech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zasílaných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r w:rsidR="00E87CBA" w:rsidRPr="00BC0A5A">
                      <w:rPr>
                        <w:sz w:val="12"/>
                        <w:szCs w:val="12"/>
                      </w:rPr>
                      <w:t xml:space="preserve">do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Krajské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zdravotní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a.s.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vztahujících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se k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této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C0A5A">
                      <w:rPr>
                        <w:sz w:val="12"/>
                        <w:szCs w:val="12"/>
                      </w:rPr>
                      <w:t>věci</w:t>
                    </w:r>
                    <w:proofErr w:type="spellEnd"/>
                    <w:r w:rsidRPr="00BC0A5A">
                      <w:rPr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69F082" wp14:editId="0C3C71E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09B57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E9CFF5" wp14:editId="75DBB03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637D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44E4457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44902A8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CB0095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5E9CFF5" id="Textové pole 2" o:spid="_x0000_s1028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aCXBk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5637D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E4457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44902A8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B0095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03E907" wp14:editId="190F6A1E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1F96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EEA0B6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3C5767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3E907" id="Textové pole 976648098" o:spid="_x0000_s1029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iv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rOzmFuojyiDhdGg+KBw04L9QUmP5qyo+75nVlCiPmiU&#10;cjWdz4Ob42G+WGZ4sNeR7XWEaY5QFfWUjNs7H1/ASPkWJW9kVCPMZuzk1DKaLop0eiDB1dfneOv3&#10;M978Ag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IQMqK8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6A1F96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EEA0B6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3C5767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F66B9B1" wp14:editId="22EEAF5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6F8CD7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</w:rPr>
      <w:drawing>
        <wp:anchor distT="0" distB="0" distL="114300" distR="114300" simplePos="0" relativeHeight="251659264" behindDoc="1" locked="0" layoutInCell="1" allowOverlap="1" wp14:anchorId="39CA6A90" wp14:editId="2566DFB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0CF44" w14:textId="77777777" w:rsidR="00125813" w:rsidRDefault="001258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7552" w14:textId="77777777" w:rsidR="00845823" w:rsidRDefault="00845823" w:rsidP="004A044C">
      <w:r>
        <w:separator/>
      </w:r>
    </w:p>
  </w:footnote>
  <w:footnote w:type="continuationSeparator" w:id="0">
    <w:p w14:paraId="56293001" w14:textId="77777777" w:rsidR="00845823" w:rsidRDefault="00845823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AA85" w14:textId="77777777" w:rsidR="00125813" w:rsidRDefault="001258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3BD5" w14:textId="77777777" w:rsidR="004A044C" w:rsidRDefault="000A73EC">
    <w:pPr>
      <w:pStyle w:val="Zhlav"/>
    </w:pPr>
    <w:r>
      <w:rPr>
        <w:noProof/>
      </w:rPr>
      <w:drawing>
        <wp:anchor distT="0" distB="0" distL="114300" distR="114300" simplePos="0" relativeHeight="251673600" behindDoc="1" locked="0" layoutInCell="1" allowOverlap="1" wp14:anchorId="56546ED8" wp14:editId="002D374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6" name="Obrázek 26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AF4EDA" wp14:editId="1D70DE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13E33A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F95E" w14:textId="77777777" w:rsidR="00125813" w:rsidRDefault="0012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4221D5"/>
    <w:multiLevelType w:val="hybridMultilevel"/>
    <w:tmpl w:val="5DD2A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74EB"/>
    <w:multiLevelType w:val="multilevel"/>
    <w:tmpl w:val="67A6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857CB"/>
    <w:multiLevelType w:val="hybridMultilevel"/>
    <w:tmpl w:val="CF709252"/>
    <w:lvl w:ilvl="0" w:tplc="4DC854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23"/>
    <w:rsid w:val="00003697"/>
    <w:rsid w:val="00013DE8"/>
    <w:rsid w:val="000725D6"/>
    <w:rsid w:val="000A73EC"/>
    <w:rsid w:val="000C4F3C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B3991"/>
    <w:rsid w:val="00462009"/>
    <w:rsid w:val="0047111E"/>
    <w:rsid w:val="004A044C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45823"/>
    <w:rsid w:val="008E311B"/>
    <w:rsid w:val="008F6A0E"/>
    <w:rsid w:val="00932EB1"/>
    <w:rsid w:val="009876AE"/>
    <w:rsid w:val="009969EB"/>
    <w:rsid w:val="009A699B"/>
    <w:rsid w:val="009E1264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33346"/>
    <w:rsid w:val="00CB0095"/>
    <w:rsid w:val="00CC227C"/>
    <w:rsid w:val="00CC270E"/>
    <w:rsid w:val="00CE2490"/>
    <w:rsid w:val="00D21F38"/>
    <w:rsid w:val="00D271E1"/>
    <w:rsid w:val="00D47E6C"/>
    <w:rsid w:val="00D7639E"/>
    <w:rsid w:val="00D9237F"/>
    <w:rsid w:val="00DE56F9"/>
    <w:rsid w:val="00E01B24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6C1BF"/>
  <w15:docId w15:val="{0B677636-4256-4AAC-B2E4-722B4777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582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/>
      <w:color w:val="414751"/>
      <w:szCs w:val="20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845823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mila.brychtova\AppData\Local\Temp\779acbbb-6a0b-42f2-b3b0-0d59bdc57d57_dopisni_hlavickovy_papir%20KZ_OZ%20(1).zip.d57\dopisni_hlavickovy_papir%20KZ_OZ\KZ-dopisni%20A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E48F5-2B5D-4B77-B3AE-71E703B8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KZ-dopisni A4</Template>
  <TotalTime>182</TotalTime>
  <Pages>2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Brychtová Ludmila</dc:creator>
  <cp:keywords/>
  <dc:description/>
  <cp:lastModifiedBy>Brychtová Ludmila</cp:lastModifiedBy>
  <cp:revision>2</cp:revision>
  <cp:lastPrinted>2025-05-15T08:31:00Z</cp:lastPrinted>
  <dcterms:created xsi:type="dcterms:W3CDTF">2025-05-27T08:44:00Z</dcterms:created>
  <dcterms:modified xsi:type="dcterms:W3CDTF">2025-06-18T09:17:00Z</dcterms:modified>
</cp:coreProperties>
</file>