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BE76" w14:textId="77777777" w:rsidR="008661FA" w:rsidRPr="00BC7369" w:rsidRDefault="008661FA" w:rsidP="008661FA">
      <w:pPr>
        <w:spacing w:line="240" w:lineRule="auto"/>
        <w:jc w:val="center"/>
        <w:rPr>
          <w:rFonts w:eastAsia="Times New Roman" w:cs="Arial"/>
          <w:b/>
          <w:sz w:val="32"/>
          <w:szCs w:val="32"/>
          <w:lang w:eastAsia="cs-CZ"/>
        </w:rPr>
      </w:pPr>
      <w:r w:rsidRPr="00BC7369">
        <w:rPr>
          <w:rFonts w:eastAsia="Times New Roman" w:cs="Arial"/>
          <w:b/>
          <w:sz w:val="32"/>
          <w:szCs w:val="32"/>
          <w:lang w:eastAsia="cs-CZ"/>
        </w:rPr>
        <w:t>Výzva k podání nabídky</w:t>
      </w:r>
    </w:p>
    <w:p w14:paraId="14E97EC0" w14:textId="77777777" w:rsidR="008661FA" w:rsidRPr="00BC7369" w:rsidRDefault="008661FA" w:rsidP="008661FA">
      <w:pPr>
        <w:spacing w:line="240" w:lineRule="auto"/>
        <w:jc w:val="both"/>
        <w:rPr>
          <w:rFonts w:ascii="Times New Roman" w:eastAsia="Times New Roman" w:hAnsi="Times New Roman" w:cs="Times New Roman"/>
          <w:sz w:val="24"/>
          <w:szCs w:val="24"/>
          <w:lang w:eastAsia="cs-CZ"/>
        </w:rPr>
      </w:pPr>
    </w:p>
    <w:p w14:paraId="5CB042F9"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Jedná se o veřejnou zakázku malého rozsahu, zadávanou v souladu s ust. § 27 a § 31 zákona č. 134/2016 Sb., o zadávání veřejných zakázek, ve znění pozdějších předpisů (dále jen „ZZVZ"), postupem mimo režim ZZVZ. S ohledem na shora uvedené zadavatel rovněž upozorňuje, že uvádí odkazy na ZZVZ, protože používá podpůrně některé jeho právní instituty, termíny nebo postupy.</w:t>
      </w:r>
    </w:p>
    <w:p w14:paraId="71061F46" w14:textId="77777777" w:rsidR="008661FA" w:rsidRPr="00BC7369" w:rsidRDefault="008661FA" w:rsidP="008661FA">
      <w:pPr>
        <w:spacing w:line="240" w:lineRule="auto"/>
        <w:jc w:val="center"/>
        <w:rPr>
          <w:rFonts w:eastAsia="Times New Roman" w:cs="Arial"/>
          <w:b/>
          <w:sz w:val="20"/>
          <w:szCs w:val="20"/>
          <w:lang w:eastAsia="cs-CZ"/>
        </w:rPr>
      </w:pPr>
    </w:p>
    <w:p w14:paraId="12EAB1F3"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Součástí výzvy k podání nabídky je zadávací dokumentace.</w:t>
      </w:r>
    </w:p>
    <w:p w14:paraId="50B971F2" w14:textId="77777777" w:rsidR="008661FA" w:rsidRPr="00BC7369" w:rsidRDefault="008661FA" w:rsidP="008661FA">
      <w:pPr>
        <w:spacing w:line="240" w:lineRule="auto"/>
        <w:jc w:val="center"/>
        <w:rPr>
          <w:rFonts w:ascii="Times New Roman" w:eastAsia="Times New Roman" w:hAnsi="Times New Roman" w:cs="Times New Roman"/>
          <w:b/>
          <w:sz w:val="24"/>
          <w:szCs w:val="24"/>
          <w:lang w:eastAsia="cs-CZ"/>
        </w:rPr>
      </w:pPr>
    </w:p>
    <w:p w14:paraId="7555335E" w14:textId="77777777" w:rsidR="008661FA" w:rsidRPr="00BC7369" w:rsidRDefault="008661FA" w:rsidP="008661FA">
      <w:pPr>
        <w:spacing w:line="240" w:lineRule="auto"/>
        <w:jc w:val="center"/>
        <w:rPr>
          <w:rFonts w:eastAsia="Times New Roman" w:cs="Arial"/>
          <w:b/>
          <w:sz w:val="28"/>
          <w:szCs w:val="28"/>
          <w:lang w:eastAsia="cs-CZ"/>
        </w:rPr>
      </w:pPr>
      <w:r w:rsidRPr="00BC7369">
        <w:rPr>
          <w:rFonts w:eastAsia="Times New Roman" w:cs="Arial"/>
          <w:b/>
          <w:sz w:val="28"/>
          <w:szCs w:val="28"/>
          <w:lang w:eastAsia="cs-CZ"/>
        </w:rPr>
        <w:t xml:space="preserve">Název veřejné zakázky: </w:t>
      </w:r>
    </w:p>
    <w:p w14:paraId="60A090E9" w14:textId="77777777" w:rsidR="008661FA" w:rsidRPr="00BC7369" w:rsidRDefault="008661FA" w:rsidP="008661FA">
      <w:pPr>
        <w:spacing w:line="240" w:lineRule="auto"/>
        <w:rPr>
          <w:rFonts w:eastAsia="Times New Roman" w:cs="Arial"/>
          <w:b/>
          <w:sz w:val="24"/>
          <w:szCs w:val="24"/>
          <w:lang w:eastAsia="cs-CZ"/>
        </w:rPr>
      </w:pPr>
    </w:p>
    <w:p w14:paraId="6E9BC08E" w14:textId="6FA618FC" w:rsidR="008661FA" w:rsidRDefault="00E748C0" w:rsidP="00E748C0">
      <w:pPr>
        <w:spacing w:line="240" w:lineRule="auto"/>
        <w:jc w:val="center"/>
        <w:rPr>
          <w:rFonts w:eastAsia="Times New Roman" w:cs="Arial"/>
          <w:b/>
          <w:bCs/>
          <w:sz w:val="28"/>
          <w:szCs w:val="28"/>
          <w:lang w:eastAsia="cs-CZ"/>
        </w:rPr>
      </w:pPr>
      <w:r w:rsidRPr="00E748C0">
        <w:rPr>
          <w:rFonts w:eastAsia="Times New Roman" w:cs="Arial"/>
          <w:b/>
          <w:bCs/>
          <w:sz w:val="28"/>
          <w:szCs w:val="28"/>
          <w:lang w:eastAsia="cs-CZ"/>
        </w:rPr>
        <w:t>Dodávka a montáž speciálního zdravotnického nábytku na Neurologické oddělení - JIP, Krajská zdravotní, a.s. – Nemocnice Teplice, o.z.</w:t>
      </w:r>
    </w:p>
    <w:p w14:paraId="52195E4D" w14:textId="77777777" w:rsidR="00E748C0" w:rsidRPr="00BC7369" w:rsidRDefault="00E748C0" w:rsidP="00E748C0">
      <w:pPr>
        <w:spacing w:line="240" w:lineRule="auto"/>
        <w:jc w:val="center"/>
        <w:rPr>
          <w:rFonts w:eastAsia="Times New Roman" w:cs="Arial"/>
          <w:b/>
          <w:bCs/>
          <w:sz w:val="28"/>
          <w:szCs w:val="28"/>
          <w:lang w:eastAsia="cs-CZ"/>
        </w:rPr>
      </w:pPr>
    </w:p>
    <w:p w14:paraId="68370696" w14:textId="77777777" w:rsidR="008661FA" w:rsidRPr="00BC7369" w:rsidRDefault="008661FA" w:rsidP="008661FA">
      <w:pPr>
        <w:spacing w:line="240" w:lineRule="auto"/>
        <w:jc w:val="center"/>
        <w:rPr>
          <w:rFonts w:eastAsia="Times New Roman" w:cs="Arial"/>
          <w:b/>
          <w:sz w:val="20"/>
          <w:szCs w:val="20"/>
          <w:lang w:eastAsia="cs-CZ"/>
        </w:rPr>
      </w:pPr>
      <w:r w:rsidRPr="00BC7369">
        <w:rPr>
          <w:rFonts w:eastAsia="Times New Roman" w:cs="Arial"/>
          <w:b/>
          <w:sz w:val="20"/>
          <w:szCs w:val="20"/>
          <w:lang w:eastAsia="cs-CZ"/>
        </w:rPr>
        <w:t>Zadavatel veřejné zakázky:</w:t>
      </w:r>
    </w:p>
    <w:p w14:paraId="2204A433" w14:textId="77777777" w:rsidR="008661FA" w:rsidRPr="00BC7369" w:rsidRDefault="008661FA" w:rsidP="008661FA">
      <w:pPr>
        <w:spacing w:before="240" w:line="240" w:lineRule="auto"/>
        <w:jc w:val="center"/>
        <w:rPr>
          <w:rFonts w:eastAsia="Times New Roman" w:cs="Arial"/>
          <w:b/>
          <w:sz w:val="20"/>
          <w:szCs w:val="20"/>
          <w:lang w:eastAsia="cs-CZ"/>
        </w:rPr>
      </w:pPr>
      <w:r w:rsidRPr="00BC7369">
        <w:rPr>
          <w:rFonts w:eastAsia="Times New Roman" w:cs="Arial"/>
          <w:b/>
          <w:sz w:val="20"/>
          <w:szCs w:val="20"/>
          <w:lang w:eastAsia="cs-CZ"/>
        </w:rPr>
        <w:t>Krajská zdravotní, a.s.</w:t>
      </w:r>
    </w:p>
    <w:p w14:paraId="271C0E19"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se sídlem Sociální péče 3316/12a</w:t>
      </w:r>
    </w:p>
    <w:p w14:paraId="7A559930"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400 11 Ústí nad Labem</w:t>
      </w:r>
    </w:p>
    <w:p w14:paraId="40E2CAE9" w14:textId="77777777" w:rsidR="008661FA" w:rsidRPr="00BC7369" w:rsidRDefault="008661FA" w:rsidP="008661FA">
      <w:pPr>
        <w:spacing w:line="240" w:lineRule="auto"/>
        <w:jc w:val="center"/>
        <w:rPr>
          <w:rFonts w:eastAsia="Times New Roman" w:cs="Arial"/>
          <w:sz w:val="20"/>
          <w:szCs w:val="20"/>
          <w:lang w:eastAsia="cs-CZ"/>
        </w:rPr>
      </w:pPr>
      <w:r w:rsidRPr="00BC7369">
        <w:rPr>
          <w:rFonts w:eastAsia="Times New Roman" w:cs="Arial"/>
          <w:sz w:val="20"/>
          <w:szCs w:val="20"/>
          <w:lang w:eastAsia="cs-CZ"/>
        </w:rPr>
        <w:t>IČO: 25488627</w:t>
      </w:r>
    </w:p>
    <w:p w14:paraId="578F2BE1" w14:textId="77777777" w:rsidR="008661FA" w:rsidRPr="00BC7369" w:rsidRDefault="008661FA" w:rsidP="008661FA">
      <w:pPr>
        <w:spacing w:line="240" w:lineRule="auto"/>
        <w:jc w:val="center"/>
        <w:outlineLvl w:val="0"/>
        <w:rPr>
          <w:rFonts w:eastAsia="Times New Roman" w:cs="Arial"/>
          <w:sz w:val="20"/>
          <w:szCs w:val="20"/>
          <w:lang w:eastAsia="cs-CZ"/>
        </w:rPr>
      </w:pPr>
      <w:r w:rsidRPr="00BC7369">
        <w:rPr>
          <w:rFonts w:eastAsia="Times New Roman" w:cs="Arial"/>
          <w:sz w:val="20"/>
          <w:szCs w:val="20"/>
          <w:lang w:eastAsia="cs-CZ"/>
        </w:rPr>
        <w:t>zapsaná v obchodním rejstříku vedeném Krajským soudem v Ústí nad Labem, pod spisovou značkou B 1550.</w:t>
      </w:r>
    </w:p>
    <w:p w14:paraId="2A932B69" w14:textId="3D7E5141" w:rsidR="008661FA" w:rsidRDefault="008661FA" w:rsidP="008661FA">
      <w:pPr>
        <w:spacing w:before="240" w:line="240" w:lineRule="auto"/>
        <w:jc w:val="center"/>
        <w:rPr>
          <w:rFonts w:eastAsia="Times New Roman" w:cs="Arial"/>
          <w:snapToGrid w:val="0"/>
          <w:sz w:val="20"/>
          <w:szCs w:val="20"/>
          <w:lang w:eastAsia="cs-CZ"/>
        </w:rPr>
      </w:pPr>
      <w:r w:rsidRPr="00BC7369">
        <w:rPr>
          <w:rFonts w:eastAsia="Times New Roman" w:cs="Arial"/>
          <w:sz w:val="20"/>
          <w:szCs w:val="20"/>
          <w:lang w:eastAsia="cs-CZ"/>
        </w:rPr>
        <w:t xml:space="preserve">Zastoupená: na základě pověření MUDr. </w:t>
      </w:r>
      <w:r>
        <w:rPr>
          <w:rFonts w:eastAsia="Times New Roman" w:cs="Arial"/>
          <w:sz w:val="20"/>
          <w:szCs w:val="20"/>
          <w:lang w:eastAsia="cs-CZ"/>
        </w:rPr>
        <w:t>Tomášem Hrubým</w:t>
      </w:r>
      <w:r w:rsidRPr="00BC7369">
        <w:rPr>
          <w:rFonts w:eastAsia="Times New Roman" w:cs="Arial"/>
          <w:sz w:val="20"/>
          <w:szCs w:val="20"/>
          <w:lang w:eastAsia="cs-CZ"/>
        </w:rPr>
        <w:t>,</w:t>
      </w:r>
      <w:r>
        <w:rPr>
          <w:rFonts w:eastAsia="Times New Roman" w:cs="Arial"/>
          <w:snapToGrid w:val="0"/>
          <w:sz w:val="20"/>
          <w:szCs w:val="20"/>
          <w:lang w:eastAsia="cs-CZ"/>
        </w:rPr>
        <w:t xml:space="preserve"> </w:t>
      </w:r>
      <w:r w:rsidRPr="00BC7369">
        <w:rPr>
          <w:rFonts w:eastAsia="Times New Roman" w:cs="Arial"/>
          <w:snapToGrid w:val="0"/>
          <w:sz w:val="20"/>
          <w:szCs w:val="20"/>
          <w:lang w:eastAsia="cs-CZ"/>
        </w:rPr>
        <w:t>generální</w:t>
      </w:r>
      <w:r>
        <w:rPr>
          <w:rFonts w:eastAsia="Times New Roman" w:cs="Arial"/>
          <w:snapToGrid w:val="0"/>
          <w:sz w:val="20"/>
          <w:szCs w:val="20"/>
          <w:lang w:eastAsia="cs-CZ"/>
        </w:rPr>
        <w:t>m</w:t>
      </w:r>
      <w:r w:rsidRPr="00BC7369">
        <w:rPr>
          <w:rFonts w:eastAsia="Times New Roman" w:cs="Arial"/>
          <w:snapToGrid w:val="0"/>
          <w:sz w:val="20"/>
          <w:szCs w:val="20"/>
          <w:lang w:eastAsia="cs-CZ"/>
        </w:rPr>
        <w:t xml:space="preserve"> ředitele</w:t>
      </w:r>
      <w:r>
        <w:rPr>
          <w:rFonts w:eastAsia="Times New Roman" w:cs="Arial"/>
          <w:snapToGrid w:val="0"/>
          <w:sz w:val="20"/>
          <w:szCs w:val="20"/>
          <w:lang w:eastAsia="cs-CZ"/>
        </w:rPr>
        <w:t>m</w:t>
      </w:r>
    </w:p>
    <w:p w14:paraId="31FFEE0D" w14:textId="425C2E7B" w:rsidR="00D800DA" w:rsidRDefault="00D800DA" w:rsidP="008661FA">
      <w:pPr>
        <w:spacing w:before="240" w:line="240" w:lineRule="auto"/>
        <w:jc w:val="center"/>
        <w:rPr>
          <w:rFonts w:eastAsia="Times New Roman" w:cs="Arial"/>
          <w:snapToGrid w:val="0"/>
          <w:sz w:val="20"/>
          <w:szCs w:val="20"/>
          <w:lang w:eastAsia="cs-CZ"/>
        </w:rPr>
      </w:pPr>
    </w:p>
    <w:p w14:paraId="657002A4" w14:textId="1522453E" w:rsidR="00D800DA" w:rsidRDefault="00D800DA" w:rsidP="008661FA">
      <w:pPr>
        <w:spacing w:before="240" w:line="240" w:lineRule="auto"/>
        <w:jc w:val="center"/>
        <w:rPr>
          <w:rFonts w:eastAsia="Times New Roman" w:cs="Arial"/>
          <w:snapToGrid w:val="0"/>
          <w:sz w:val="20"/>
          <w:szCs w:val="20"/>
          <w:lang w:eastAsia="cs-CZ"/>
        </w:rPr>
      </w:pPr>
    </w:p>
    <w:p w14:paraId="5EC71212" w14:textId="160D1F5F" w:rsidR="00D800DA" w:rsidRDefault="00D800DA" w:rsidP="008661FA">
      <w:pPr>
        <w:spacing w:before="240" w:line="240" w:lineRule="auto"/>
        <w:jc w:val="center"/>
        <w:rPr>
          <w:rFonts w:eastAsia="Times New Roman" w:cs="Arial"/>
          <w:snapToGrid w:val="0"/>
          <w:sz w:val="20"/>
          <w:szCs w:val="20"/>
          <w:lang w:eastAsia="cs-CZ"/>
        </w:rPr>
      </w:pPr>
    </w:p>
    <w:p w14:paraId="10794965" w14:textId="18015EEB" w:rsidR="00D800DA" w:rsidRDefault="00D800DA" w:rsidP="008661FA">
      <w:pPr>
        <w:spacing w:before="240" w:line="240" w:lineRule="auto"/>
        <w:jc w:val="center"/>
        <w:rPr>
          <w:rFonts w:eastAsia="Times New Roman" w:cs="Arial"/>
          <w:snapToGrid w:val="0"/>
          <w:sz w:val="20"/>
          <w:szCs w:val="20"/>
          <w:lang w:eastAsia="cs-CZ"/>
        </w:rPr>
      </w:pPr>
    </w:p>
    <w:p w14:paraId="07A30BD5" w14:textId="15098F2C" w:rsidR="00D800DA" w:rsidRDefault="00D800DA" w:rsidP="008661FA">
      <w:pPr>
        <w:spacing w:before="240" w:line="240" w:lineRule="auto"/>
        <w:jc w:val="center"/>
        <w:rPr>
          <w:rFonts w:eastAsia="Times New Roman" w:cs="Arial"/>
          <w:snapToGrid w:val="0"/>
          <w:sz w:val="20"/>
          <w:szCs w:val="20"/>
          <w:lang w:eastAsia="cs-CZ"/>
        </w:rPr>
      </w:pPr>
    </w:p>
    <w:p w14:paraId="2AC64594" w14:textId="13681A42" w:rsidR="00D800DA" w:rsidRDefault="00D800DA" w:rsidP="008661FA">
      <w:pPr>
        <w:spacing w:before="240" w:line="240" w:lineRule="auto"/>
        <w:jc w:val="center"/>
        <w:rPr>
          <w:rFonts w:eastAsia="Times New Roman" w:cs="Arial"/>
          <w:snapToGrid w:val="0"/>
          <w:sz w:val="20"/>
          <w:szCs w:val="20"/>
          <w:lang w:eastAsia="cs-CZ"/>
        </w:rPr>
      </w:pPr>
    </w:p>
    <w:p w14:paraId="1BC40123" w14:textId="496C672B" w:rsidR="00D800DA" w:rsidRDefault="00D800DA" w:rsidP="008661FA">
      <w:pPr>
        <w:spacing w:before="240" w:line="240" w:lineRule="auto"/>
        <w:jc w:val="center"/>
        <w:rPr>
          <w:rFonts w:eastAsia="Times New Roman" w:cs="Arial"/>
          <w:snapToGrid w:val="0"/>
          <w:sz w:val="20"/>
          <w:szCs w:val="20"/>
          <w:lang w:eastAsia="cs-CZ"/>
        </w:rPr>
      </w:pPr>
    </w:p>
    <w:p w14:paraId="5EBEB316" w14:textId="57A363A4" w:rsidR="00D800DA" w:rsidRDefault="00D800DA" w:rsidP="008661FA">
      <w:pPr>
        <w:spacing w:before="240" w:line="240" w:lineRule="auto"/>
        <w:jc w:val="center"/>
        <w:rPr>
          <w:rFonts w:eastAsia="Times New Roman" w:cs="Arial"/>
          <w:snapToGrid w:val="0"/>
          <w:sz w:val="20"/>
          <w:szCs w:val="20"/>
          <w:lang w:eastAsia="cs-CZ"/>
        </w:rPr>
      </w:pPr>
    </w:p>
    <w:p w14:paraId="32327E32" w14:textId="5620020E" w:rsidR="00D800DA" w:rsidRDefault="00D800DA" w:rsidP="008661FA">
      <w:pPr>
        <w:spacing w:before="240" w:line="240" w:lineRule="auto"/>
        <w:jc w:val="center"/>
        <w:rPr>
          <w:rFonts w:eastAsia="Times New Roman" w:cs="Arial"/>
          <w:snapToGrid w:val="0"/>
          <w:sz w:val="20"/>
          <w:szCs w:val="20"/>
          <w:lang w:eastAsia="cs-CZ"/>
        </w:rPr>
      </w:pPr>
    </w:p>
    <w:p w14:paraId="24FBAE47" w14:textId="66598F71" w:rsidR="00D800DA" w:rsidRDefault="00D800DA" w:rsidP="008661FA">
      <w:pPr>
        <w:spacing w:before="240" w:line="240" w:lineRule="auto"/>
        <w:jc w:val="center"/>
        <w:rPr>
          <w:rFonts w:eastAsia="Times New Roman" w:cs="Arial"/>
          <w:snapToGrid w:val="0"/>
          <w:sz w:val="20"/>
          <w:szCs w:val="20"/>
          <w:lang w:eastAsia="cs-CZ"/>
        </w:rPr>
      </w:pPr>
    </w:p>
    <w:p w14:paraId="14E0BDFE" w14:textId="77777777" w:rsidR="00D800DA" w:rsidRDefault="00D800DA" w:rsidP="008661FA">
      <w:pPr>
        <w:spacing w:before="240" w:line="240" w:lineRule="auto"/>
        <w:jc w:val="center"/>
        <w:rPr>
          <w:rFonts w:eastAsia="Times New Roman" w:cs="Arial"/>
          <w:snapToGrid w:val="0"/>
          <w:sz w:val="20"/>
          <w:szCs w:val="20"/>
          <w:lang w:eastAsia="cs-CZ"/>
        </w:rPr>
      </w:pPr>
    </w:p>
    <w:p w14:paraId="13F05072" w14:textId="054AE2C9" w:rsidR="00D800DA" w:rsidRDefault="00D800DA" w:rsidP="008661FA">
      <w:pPr>
        <w:spacing w:before="240" w:line="240" w:lineRule="auto"/>
        <w:jc w:val="center"/>
        <w:rPr>
          <w:rFonts w:eastAsia="Times New Roman" w:cs="Arial"/>
          <w:snapToGrid w:val="0"/>
          <w:sz w:val="20"/>
          <w:szCs w:val="20"/>
          <w:lang w:eastAsia="cs-CZ"/>
        </w:rPr>
      </w:pPr>
    </w:p>
    <w:p w14:paraId="6223C575" w14:textId="77777777" w:rsidR="00D800DA" w:rsidRDefault="00D800DA" w:rsidP="00D800DA">
      <w:pPr>
        <w:keepNext/>
        <w:keepLines/>
        <w:numPr>
          <w:ilvl w:val="0"/>
          <w:numId w:val="3"/>
        </w:numPr>
        <w:spacing w:line="240" w:lineRule="auto"/>
        <w:jc w:val="both"/>
        <w:outlineLvl w:val="0"/>
        <w:rPr>
          <w:rFonts w:cs="Arial"/>
          <w:b/>
          <w:bCs/>
          <w:sz w:val="20"/>
          <w:szCs w:val="20"/>
        </w:rPr>
      </w:pPr>
      <w:r>
        <w:rPr>
          <w:rFonts w:cs="Arial"/>
          <w:b/>
          <w:bCs/>
          <w:sz w:val="20"/>
          <w:szCs w:val="20"/>
        </w:rPr>
        <w:lastRenderedPageBreak/>
        <w:t>Informace o veřejné zakázce</w:t>
      </w:r>
    </w:p>
    <w:p w14:paraId="115AF2D2" w14:textId="77777777" w:rsidR="00D800DA" w:rsidRDefault="00D800DA" w:rsidP="00D800DA">
      <w:pPr>
        <w:pStyle w:val="Bezmezer"/>
        <w:rPr>
          <w:rFonts w:ascii="Arial" w:hAnsi="Arial" w:cs="Arial"/>
          <w:sz w:val="20"/>
          <w:szCs w:val="20"/>
        </w:rPr>
      </w:pPr>
    </w:p>
    <w:p w14:paraId="6922298B" w14:textId="77777777" w:rsidR="00D800DA" w:rsidRDefault="00D800DA" w:rsidP="00D800DA">
      <w:pPr>
        <w:keepNext/>
        <w:tabs>
          <w:tab w:val="left" w:pos="3544"/>
        </w:tabs>
        <w:spacing w:after="240"/>
        <w:jc w:val="both"/>
        <w:outlineLvl w:val="0"/>
        <w:rPr>
          <w:rFonts w:cs="Arial"/>
          <w:b/>
          <w:sz w:val="20"/>
          <w:szCs w:val="20"/>
        </w:rPr>
      </w:pPr>
      <w:r>
        <w:rPr>
          <w:rFonts w:cs="Arial"/>
          <w:b/>
          <w:sz w:val="20"/>
          <w:szCs w:val="20"/>
        </w:rPr>
        <w:t xml:space="preserve">Druh veřejné zakázky: </w:t>
      </w:r>
    </w:p>
    <w:p w14:paraId="5EA0AFBB" w14:textId="77777777" w:rsidR="00D800DA" w:rsidRDefault="00D800DA" w:rsidP="00D800DA">
      <w:pPr>
        <w:keepNext/>
        <w:numPr>
          <w:ilvl w:val="0"/>
          <w:numId w:val="4"/>
        </w:numPr>
        <w:spacing w:line="240" w:lineRule="auto"/>
        <w:jc w:val="both"/>
        <w:outlineLvl w:val="0"/>
        <w:rPr>
          <w:rFonts w:cs="Arial"/>
          <w:sz w:val="20"/>
          <w:szCs w:val="20"/>
        </w:rPr>
      </w:pPr>
      <w:r>
        <w:rPr>
          <w:rFonts w:cs="Arial"/>
          <w:sz w:val="20"/>
          <w:szCs w:val="20"/>
        </w:rPr>
        <w:t xml:space="preserve">Veřejná zakázka na dodávky </w:t>
      </w:r>
    </w:p>
    <w:p w14:paraId="55828AE6" w14:textId="77777777" w:rsidR="00D800DA" w:rsidRDefault="00D800DA" w:rsidP="00D800DA">
      <w:pPr>
        <w:pStyle w:val="Bezmezer"/>
        <w:jc w:val="both"/>
        <w:rPr>
          <w:rFonts w:ascii="Arial" w:hAnsi="Arial" w:cs="Arial"/>
          <w:sz w:val="20"/>
          <w:szCs w:val="20"/>
        </w:rPr>
      </w:pPr>
    </w:p>
    <w:p w14:paraId="0C177DF6" w14:textId="77777777" w:rsidR="00D800DA" w:rsidRDefault="00D800DA" w:rsidP="00D800DA">
      <w:pPr>
        <w:pStyle w:val="Bezmezer"/>
        <w:jc w:val="both"/>
        <w:rPr>
          <w:rFonts w:ascii="Arial" w:hAnsi="Arial" w:cs="Arial"/>
          <w:sz w:val="20"/>
          <w:szCs w:val="20"/>
        </w:rPr>
      </w:pPr>
    </w:p>
    <w:p w14:paraId="7C480920" w14:textId="77777777" w:rsidR="00D800DA" w:rsidRDefault="00D800DA" w:rsidP="00D800DA">
      <w:pPr>
        <w:numPr>
          <w:ilvl w:val="0"/>
          <w:numId w:val="3"/>
        </w:numPr>
        <w:spacing w:line="240" w:lineRule="auto"/>
        <w:rPr>
          <w:rFonts w:cs="Arial"/>
          <w:b/>
          <w:bCs/>
          <w:sz w:val="20"/>
          <w:szCs w:val="20"/>
        </w:rPr>
      </w:pPr>
      <w:r>
        <w:rPr>
          <w:rFonts w:cs="Arial"/>
          <w:b/>
          <w:bCs/>
          <w:sz w:val="20"/>
          <w:szCs w:val="20"/>
        </w:rPr>
        <w:t>Vymezení plnění veřejné zakázky</w:t>
      </w:r>
    </w:p>
    <w:p w14:paraId="72930AC1" w14:textId="77777777" w:rsidR="00D800DA" w:rsidRDefault="00D800DA" w:rsidP="00D800DA">
      <w:pPr>
        <w:numPr>
          <w:ilvl w:val="1"/>
          <w:numId w:val="3"/>
        </w:numPr>
        <w:tabs>
          <w:tab w:val="left" w:pos="284"/>
        </w:tabs>
        <w:spacing w:before="240" w:after="240" w:line="240" w:lineRule="auto"/>
        <w:ind w:left="1134" w:hanging="567"/>
        <w:jc w:val="both"/>
        <w:rPr>
          <w:rFonts w:cs="Arial"/>
          <w:b/>
          <w:sz w:val="20"/>
          <w:szCs w:val="20"/>
        </w:rPr>
      </w:pPr>
      <w:r>
        <w:rPr>
          <w:rFonts w:cs="Arial"/>
          <w:b/>
          <w:sz w:val="20"/>
          <w:szCs w:val="20"/>
        </w:rPr>
        <w:t>Předmět veřejné zakázky</w:t>
      </w:r>
    </w:p>
    <w:p w14:paraId="0E109151" w14:textId="74E7D2BC" w:rsidR="00D800DA" w:rsidRDefault="00D800DA" w:rsidP="00D2017A">
      <w:pPr>
        <w:jc w:val="both"/>
        <w:rPr>
          <w:rFonts w:cs="Arial"/>
          <w:sz w:val="20"/>
          <w:szCs w:val="20"/>
        </w:rPr>
      </w:pPr>
      <w:r w:rsidRPr="006B52B5">
        <w:rPr>
          <w:rFonts w:cs="Arial"/>
          <w:sz w:val="20"/>
          <w:szCs w:val="20"/>
        </w:rPr>
        <w:t xml:space="preserve">Předmětem plnění veřejné zakázky </w:t>
      </w:r>
      <w:r>
        <w:rPr>
          <w:rFonts w:cs="Arial"/>
          <w:sz w:val="20"/>
          <w:szCs w:val="20"/>
        </w:rPr>
        <w:t xml:space="preserve">je dodávka a montáž speciálního </w:t>
      </w:r>
      <w:r w:rsidR="00D2017A">
        <w:rPr>
          <w:rFonts w:cs="Arial"/>
          <w:sz w:val="20"/>
          <w:szCs w:val="20"/>
        </w:rPr>
        <w:t xml:space="preserve">zdravotnického </w:t>
      </w:r>
      <w:r>
        <w:rPr>
          <w:rFonts w:cs="Arial"/>
          <w:sz w:val="20"/>
          <w:szCs w:val="20"/>
        </w:rPr>
        <w:t xml:space="preserve">nábytku (nábytkové sestavy dle specifikace) </w:t>
      </w:r>
      <w:r w:rsidR="00D2017A" w:rsidRPr="00D2017A">
        <w:rPr>
          <w:rFonts w:cs="Arial"/>
          <w:sz w:val="20"/>
          <w:szCs w:val="20"/>
        </w:rPr>
        <w:t>na Neurologické oddělení-JIP, Krajská zdravotní, a.s. – Nemocnice Teplice, o.z.</w:t>
      </w:r>
      <w:r>
        <w:rPr>
          <w:rFonts w:cs="Arial"/>
          <w:sz w:val="20"/>
          <w:szCs w:val="20"/>
        </w:rPr>
        <w:t xml:space="preserve">, </w:t>
      </w:r>
      <w:r w:rsidR="00127B62" w:rsidRPr="006644FC">
        <w:rPr>
          <w:rFonts w:cs="Arial"/>
          <w:sz w:val="20"/>
          <w:szCs w:val="20"/>
        </w:rPr>
        <w:t>v rozsahu dle příloh</w:t>
      </w:r>
      <w:r w:rsidR="00127B62">
        <w:rPr>
          <w:rFonts w:cs="Arial"/>
          <w:sz w:val="20"/>
          <w:szCs w:val="20"/>
        </w:rPr>
        <w:t>y</w:t>
      </w:r>
      <w:r w:rsidR="00127B62" w:rsidRPr="006644FC">
        <w:rPr>
          <w:rFonts w:cs="Arial"/>
          <w:sz w:val="20"/>
          <w:szCs w:val="20"/>
        </w:rPr>
        <w:t xml:space="preserve"> č. 2 – Technická specifikace</w:t>
      </w:r>
      <w:r w:rsidR="00961760">
        <w:rPr>
          <w:rFonts w:cs="Arial"/>
          <w:sz w:val="20"/>
          <w:szCs w:val="20"/>
        </w:rPr>
        <w:t xml:space="preserve"> </w:t>
      </w:r>
      <w:r w:rsidR="00127B62" w:rsidRPr="006644FC">
        <w:rPr>
          <w:rFonts w:cs="Arial"/>
          <w:sz w:val="20"/>
          <w:szCs w:val="20"/>
        </w:rPr>
        <w:t xml:space="preserve">této </w:t>
      </w:r>
      <w:r w:rsidR="00127B62">
        <w:rPr>
          <w:rFonts w:cs="Arial"/>
          <w:sz w:val="20"/>
          <w:szCs w:val="20"/>
        </w:rPr>
        <w:t xml:space="preserve">výzvy </w:t>
      </w:r>
      <w:r>
        <w:rPr>
          <w:rFonts w:cs="Arial"/>
          <w:sz w:val="20"/>
          <w:szCs w:val="20"/>
        </w:rPr>
        <w:t xml:space="preserve">včetně: </w:t>
      </w:r>
    </w:p>
    <w:p w14:paraId="2CA38600" w14:textId="77777777" w:rsidR="00D800DA" w:rsidRDefault="00D800DA" w:rsidP="00D800DA">
      <w:pPr>
        <w:pStyle w:val="Odstavecseseznamem"/>
        <w:numPr>
          <w:ilvl w:val="0"/>
          <w:numId w:val="4"/>
        </w:numPr>
        <w:tabs>
          <w:tab w:val="left" w:pos="284"/>
        </w:tabs>
        <w:spacing w:before="240" w:after="240" w:line="240" w:lineRule="auto"/>
        <w:jc w:val="both"/>
        <w:rPr>
          <w:rFonts w:cs="Arial"/>
          <w:sz w:val="20"/>
          <w:szCs w:val="20"/>
        </w:rPr>
      </w:pPr>
      <w:r>
        <w:rPr>
          <w:rFonts w:cs="Arial"/>
          <w:sz w:val="20"/>
          <w:szCs w:val="20"/>
        </w:rPr>
        <w:t>dopravy zboží do místa plnění;</w:t>
      </w:r>
    </w:p>
    <w:p w14:paraId="185882F9" w14:textId="77777777" w:rsidR="00D800DA" w:rsidRDefault="00D800DA" w:rsidP="00D800DA">
      <w:pPr>
        <w:pStyle w:val="Odstavecseseznamem"/>
        <w:numPr>
          <w:ilvl w:val="0"/>
          <w:numId w:val="4"/>
        </w:numPr>
        <w:tabs>
          <w:tab w:val="left" w:pos="284"/>
        </w:tabs>
        <w:spacing w:before="240" w:after="240" w:line="240" w:lineRule="auto"/>
        <w:jc w:val="both"/>
        <w:rPr>
          <w:rFonts w:cs="Arial"/>
          <w:sz w:val="20"/>
          <w:szCs w:val="20"/>
        </w:rPr>
      </w:pPr>
      <w:r>
        <w:rPr>
          <w:rFonts w:cs="Arial"/>
          <w:sz w:val="20"/>
          <w:szCs w:val="20"/>
        </w:rPr>
        <w:t>montáže nábytku (zboží);</w:t>
      </w:r>
    </w:p>
    <w:p w14:paraId="16A53D30" w14:textId="77777777" w:rsidR="00D800DA" w:rsidRDefault="00D800DA" w:rsidP="00D800DA">
      <w:pPr>
        <w:pStyle w:val="Odstavecseseznamem"/>
        <w:numPr>
          <w:ilvl w:val="0"/>
          <w:numId w:val="4"/>
        </w:numPr>
        <w:tabs>
          <w:tab w:val="left" w:pos="284"/>
        </w:tabs>
        <w:spacing w:before="240" w:after="240" w:line="240" w:lineRule="auto"/>
        <w:jc w:val="both"/>
        <w:rPr>
          <w:rFonts w:cs="Arial"/>
          <w:sz w:val="20"/>
          <w:szCs w:val="20"/>
        </w:rPr>
      </w:pPr>
      <w:r>
        <w:rPr>
          <w:rFonts w:cs="Arial"/>
          <w:sz w:val="20"/>
          <w:szCs w:val="20"/>
        </w:rPr>
        <w:t>instalace nábytku (zboží);</w:t>
      </w:r>
    </w:p>
    <w:p w14:paraId="5C290CCA" w14:textId="77777777" w:rsidR="00D800DA" w:rsidRDefault="00D800DA" w:rsidP="00D800DA">
      <w:pPr>
        <w:pStyle w:val="Odstavecseseznamem"/>
        <w:numPr>
          <w:ilvl w:val="0"/>
          <w:numId w:val="4"/>
        </w:numPr>
        <w:tabs>
          <w:tab w:val="left" w:pos="284"/>
        </w:tabs>
        <w:spacing w:before="240" w:after="240" w:line="240" w:lineRule="auto"/>
        <w:jc w:val="both"/>
        <w:rPr>
          <w:rFonts w:cs="Arial"/>
          <w:sz w:val="20"/>
          <w:szCs w:val="20"/>
        </w:rPr>
      </w:pPr>
      <w:r>
        <w:rPr>
          <w:rFonts w:cs="Arial"/>
          <w:sz w:val="20"/>
          <w:szCs w:val="20"/>
        </w:rPr>
        <w:t>uvedení do provozu včetně ověření jeho funkčnosti;</w:t>
      </w:r>
    </w:p>
    <w:p w14:paraId="2DDC7D9F" w14:textId="77777777" w:rsidR="00D800DA" w:rsidRDefault="00D800DA" w:rsidP="00D800DA">
      <w:pPr>
        <w:pStyle w:val="Odstavecseseznamem"/>
        <w:numPr>
          <w:ilvl w:val="0"/>
          <w:numId w:val="4"/>
        </w:numPr>
        <w:tabs>
          <w:tab w:val="left" w:pos="284"/>
        </w:tabs>
        <w:spacing w:before="240" w:after="240" w:line="240" w:lineRule="auto"/>
        <w:jc w:val="both"/>
        <w:rPr>
          <w:rFonts w:cs="Arial"/>
          <w:sz w:val="20"/>
          <w:szCs w:val="20"/>
        </w:rPr>
      </w:pPr>
      <w:r>
        <w:rPr>
          <w:rFonts w:cs="Arial"/>
          <w:sz w:val="20"/>
          <w:szCs w:val="20"/>
        </w:rPr>
        <w:t>záručního servisu dle podmínek v obligatorním návrhu smlouvy;</w:t>
      </w:r>
    </w:p>
    <w:p w14:paraId="7ECC073D" w14:textId="77777777" w:rsidR="00D800DA" w:rsidRDefault="00D800DA" w:rsidP="00D800DA">
      <w:pPr>
        <w:pStyle w:val="Odstavecseseznamem"/>
        <w:numPr>
          <w:ilvl w:val="0"/>
          <w:numId w:val="4"/>
        </w:numPr>
        <w:tabs>
          <w:tab w:val="left" w:pos="284"/>
        </w:tabs>
        <w:spacing w:before="240" w:after="240" w:line="240" w:lineRule="auto"/>
        <w:jc w:val="both"/>
        <w:rPr>
          <w:rFonts w:cs="Arial"/>
          <w:sz w:val="20"/>
          <w:szCs w:val="20"/>
        </w:rPr>
      </w:pPr>
      <w:r>
        <w:rPr>
          <w:rFonts w:cs="Arial"/>
          <w:sz w:val="20"/>
          <w:szCs w:val="20"/>
        </w:rPr>
        <w:t xml:space="preserve">likvidace obalového materiálu. </w:t>
      </w:r>
    </w:p>
    <w:p w14:paraId="743E9E20" w14:textId="35788E88" w:rsidR="00D800DA" w:rsidRPr="00FA1083" w:rsidRDefault="00D800DA" w:rsidP="00D800DA">
      <w:pPr>
        <w:jc w:val="both"/>
        <w:rPr>
          <w:rFonts w:cs="Arial"/>
          <w:color w:val="FF9933"/>
          <w:sz w:val="20"/>
          <w:szCs w:val="20"/>
        </w:rPr>
      </w:pPr>
      <w:r>
        <w:rPr>
          <w:rFonts w:cs="Arial"/>
          <w:sz w:val="20"/>
          <w:szCs w:val="20"/>
        </w:rPr>
        <w:t xml:space="preserve">Zadavatel požaduje dodat speciální </w:t>
      </w:r>
      <w:r w:rsidR="007A6FE7">
        <w:rPr>
          <w:rFonts w:cs="Arial"/>
          <w:sz w:val="20"/>
          <w:szCs w:val="20"/>
        </w:rPr>
        <w:t xml:space="preserve">zdravotnický </w:t>
      </w:r>
      <w:r>
        <w:rPr>
          <w:rFonts w:cs="Arial"/>
          <w:sz w:val="20"/>
          <w:szCs w:val="20"/>
        </w:rPr>
        <w:t>nábytek (zboží) vyrobený z materiálů, které mají certifikáty mechanické bezpečnosti a ergonomických požadavků, certifikáty hygienické/zdravotní nezávadnosti pro použitý materiál, a které jsou omyvatelné a dezinfikovatelné. Splnění tohoto požadavku prokáže dodavatel čestným prohlášením, které bude součástí nabídky.</w:t>
      </w:r>
    </w:p>
    <w:p w14:paraId="21453247" w14:textId="77777777" w:rsidR="00D800DA" w:rsidRPr="006B52B5" w:rsidRDefault="00D800DA" w:rsidP="00D800DA">
      <w:pPr>
        <w:jc w:val="both"/>
        <w:rPr>
          <w:rFonts w:cs="Arial"/>
          <w:sz w:val="20"/>
          <w:szCs w:val="20"/>
        </w:rPr>
      </w:pPr>
    </w:p>
    <w:p w14:paraId="73EDBF2D" w14:textId="6C97668D" w:rsidR="00961760" w:rsidRDefault="00961760" w:rsidP="00961760">
      <w:pPr>
        <w:spacing w:before="240"/>
        <w:contextualSpacing/>
        <w:jc w:val="both"/>
        <w:rPr>
          <w:rFonts w:cs="Arial"/>
          <w:sz w:val="20"/>
          <w:szCs w:val="20"/>
        </w:rPr>
      </w:pPr>
      <w:bookmarkStart w:id="0" w:name="_Toc365531845"/>
      <w:bookmarkStart w:id="1" w:name="_Toc371919913"/>
      <w:r w:rsidRPr="00216FF8">
        <w:rPr>
          <w:rFonts w:cs="Arial"/>
          <w:sz w:val="20"/>
          <w:szCs w:val="20"/>
        </w:rPr>
        <w:t xml:space="preserve">Předmět plnění veřejné zakázky musí splňovat požadavky na charakter a vlastnosti uvedené v příloze č. </w:t>
      </w:r>
      <w:r>
        <w:rPr>
          <w:rFonts w:cs="Arial"/>
          <w:sz w:val="20"/>
          <w:szCs w:val="20"/>
        </w:rPr>
        <w:t xml:space="preserve">2 – Technická specifikace </w:t>
      </w:r>
      <w:r w:rsidRPr="00216FF8">
        <w:rPr>
          <w:rFonts w:cs="Arial"/>
          <w:sz w:val="20"/>
          <w:szCs w:val="20"/>
        </w:rPr>
        <w:t xml:space="preserve">této </w:t>
      </w:r>
      <w:r>
        <w:rPr>
          <w:rFonts w:cs="Arial"/>
          <w:sz w:val="20"/>
          <w:szCs w:val="20"/>
        </w:rPr>
        <w:t>výzvy.</w:t>
      </w:r>
    </w:p>
    <w:p w14:paraId="0DD90785" w14:textId="416A90EE" w:rsidR="007A6FE7" w:rsidRPr="007A6FE7" w:rsidRDefault="0034309D" w:rsidP="0034309D">
      <w:pPr>
        <w:pStyle w:val="Nadpis2"/>
        <w:tabs>
          <w:tab w:val="left" w:pos="284"/>
        </w:tabs>
        <w:spacing w:before="240" w:after="240" w:line="240" w:lineRule="auto"/>
        <w:jc w:val="both"/>
        <w:rPr>
          <w:rFonts w:ascii="Arial" w:eastAsia="Times New Roman" w:hAnsi="Arial" w:cs="Arial"/>
          <w:b/>
          <w:color w:val="auto"/>
          <w:sz w:val="20"/>
          <w:szCs w:val="20"/>
          <w:lang w:eastAsia="cs-CZ"/>
        </w:rPr>
      </w:pPr>
      <w:r>
        <w:rPr>
          <w:rFonts w:ascii="Arial" w:eastAsia="Times New Roman" w:hAnsi="Arial" w:cs="Arial"/>
          <w:b/>
          <w:color w:val="auto"/>
          <w:sz w:val="20"/>
          <w:szCs w:val="20"/>
          <w:lang w:eastAsia="cs-CZ"/>
        </w:rPr>
        <w:t xml:space="preserve">        </w:t>
      </w:r>
      <w:r w:rsidR="007A6FE7" w:rsidRPr="0034309D">
        <w:rPr>
          <w:rFonts w:ascii="Arial" w:eastAsia="Times New Roman" w:hAnsi="Arial" w:cs="Arial"/>
          <w:bCs/>
          <w:color w:val="auto"/>
          <w:sz w:val="20"/>
          <w:szCs w:val="20"/>
          <w:lang w:eastAsia="cs-CZ"/>
        </w:rPr>
        <w:t>2.2</w:t>
      </w:r>
      <w:r w:rsidR="007A6FE7">
        <w:rPr>
          <w:rFonts w:ascii="Arial" w:eastAsia="Times New Roman" w:hAnsi="Arial" w:cs="Arial"/>
          <w:b/>
          <w:color w:val="auto"/>
          <w:sz w:val="20"/>
          <w:szCs w:val="20"/>
          <w:lang w:eastAsia="cs-CZ"/>
        </w:rPr>
        <w:t xml:space="preserve"> </w:t>
      </w:r>
      <w:r w:rsidR="007A6FE7" w:rsidRPr="007A6FE7">
        <w:rPr>
          <w:rFonts w:ascii="Arial" w:eastAsia="Times New Roman" w:hAnsi="Arial" w:cs="Arial"/>
          <w:b/>
          <w:color w:val="auto"/>
          <w:sz w:val="20"/>
          <w:szCs w:val="20"/>
          <w:lang w:eastAsia="cs-CZ"/>
        </w:rPr>
        <w:t>Klasifikace předmětu veřejné zakázky</w:t>
      </w:r>
      <w:bookmarkEnd w:id="0"/>
      <w:bookmarkEnd w:id="1"/>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46"/>
        <w:gridCol w:w="2405"/>
      </w:tblGrid>
      <w:tr w:rsidR="007A6FE7" w:rsidRPr="00BC7369" w14:paraId="3BB9CCBD" w14:textId="77777777" w:rsidTr="002D6ACA">
        <w:trPr>
          <w:trHeight w:val="444"/>
        </w:trPr>
        <w:tc>
          <w:tcPr>
            <w:tcW w:w="6646" w:type="dxa"/>
            <w:shd w:val="clear" w:color="auto" w:fill="99DBFF"/>
            <w:noWrap/>
            <w:vAlign w:val="center"/>
            <w:hideMark/>
          </w:tcPr>
          <w:p w14:paraId="5A023C3A" w14:textId="77777777" w:rsidR="007A6FE7" w:rsidRPr="00BC7369" w:rsidRDefault="007A6FE7" w:rsidP="002D6ACA">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název</w:t>
            </w:r>
          </w:p>
        </w:tc>
        <w:tc>
          <w:tcPr>
            <w:tcW w:w="2405" w:type="dxa"/>
            <w:shd w:val="clear" w:color="auto" w:fill="99DBFF"/>
            <w:vAlign w:val="center"/>
            <w:hideMark/>
          </w:tcPr>
          <w:p w14:paraId="22CD5EC7" w14:textId="77777777" w:rsidR="007A6FE7" w:rsidRPr="00BC7369" w:rsidRDefault="007A6FE7" w:rsidP="002D6ACA">
            <w:pPr>
              <w:spacing w:line="240" w:lineRule="auto"/>
              <w:jc w:val="center"/>
              <w:rPr>
                <w:rFonts w:eastAsia="Times New Roman" w:cs="Arial"/>
                <w:b/>
                <w:bCs/>
                <w:color w:val="000000"/>
                <w:sz w:val="20"/>
                <w:szCs w:val="20"/>
                <w:lang w:eastAsia="cs-CZ"/>
              </w:rPr>
            </w:pPr>
            <w:r w:rsidRPr="00BC7369">
              <w:rPr>
                <w:rFonts w:eastAsia="Times New Roman" w:cs="Arial"/>
                <w:b/>
                <w:bCs/>
                <w:color w:val="000000"/>
                <w:sz w:val="20"/>
                <w:szCs w:val="20"/>
                <w:lang w:eastAsia="cs-CZ"/>
              </w:rPr>
              <w:t>CPV</w:t>
            </w:r>
          </w:p>
        </w:tc>
      </w:tr>
      <w:tr w:rsidR="007A6FE7" w:rsidRPr="00BC7369" w14:paraId="098857AB" w14:textId="77777777" w:rsidTr="002D6ACA">
        <w:trPr>
          <w:trHeight w:val="444"/>
        </w:trPr>
        <w:tc>
          <w:tcPr>
            <w:tcW w:w="6646" w:type="dxa"/>
            <w:shd w:val="clear" w:color="auto" w:fill="auto"/>
            <w:vAlign w:val="center"/>
          </w:tcPr>
          <w:p w14:paraId="61F03D55" w14:textId="7C2B706E" w:rsidR="007A6FE7" w:rsidRPr="00BC7369" w:rsidRDefault="007A6FE7" w:rsidP="002D6ACA">
            <w:pPr>
              <w:spacing w:line="240" w:lineRule="auto"/>
              <w:rPr>
                <w:rFonts w:eastAsia="Times New Roman" w:cs="Arial"/>
                <w:sz w:val="20"/>
                <w:szCs w:val="20"/>
                <w:lang w:eastAsia="cs-CZ"/>
              </w:rPr>
            </w:pPr>
            <w:r w:rsidRPr="007A6FE7">
              <w:rPr>
                <w:rFonts w:eastAsia="Times New Roman" w:cs="Arial"/>
                <w:sz w:val="20"/>
                <w:szCs w:val="20"/>
                <w:lang w:eastAsia="cs-CZ"/>
              </w:rPr>
              <w:t>Lékařský nábytek</w:t>
            </w:r>
          </w:p>
        </w:tc>
        <w:tc>
          <w:tcPr>
            <w:tcW w:w="2405" w:type="dxa"/>
            <w:shd w:val="clear" w:color="auto" w:fill="auto"/>
            <w:noWrap/>
            <w:vAlign w:val="center"/>
          </w:tcPr>
          <w:p w14:paraId="586DDB71" w14:textId="46FBA6BD" w:rsidR="007A6FE7" w:rsidRPr="00BC7369" w:rsidRDefault="007A6FE7" w:rsidP="002D6ACA">
            <w:pPr>
              <w:spacing w:line="240" w:lineRule="auto"/>
              <w:jc w:val="center"/>
              <w:rPr>
                <w:rFonts w:eastAsia="Times New Roman" w:cs="Arial"/>
                <w:color w:val="000000"/>
                <w:sz w:val="20"/>
                <w:szCs w:val="20"/>
                <w:lang w:eastAsia="cs-CZ"/>
              </w:rPr>
            </w:pPr>
            <w:r w:rsidRPr="007A6FE7">
              <w:rPr>
                <w:rFonts w:eastAsia="Times New Roman" w:cs="Arial"/>
                <w:bCs/>
                <w:sz w:val="20"/>
                <w:szCs w:val="20"/>
                <w:lang w:eastAsia="cs-CZ"/>
              </w:rPr>
              <w:t>33192000-2</w:t>
            </w:r>
          </w:p>
        </w:tc>
      </w:tr>
      <w:tr w:rsidR="007A6FE7" w:rsidRPr="00BC7369" w14:paraId="21882272" w14:textId="77777777" w:rsidTr="002D6ACA">
        <w:trPr>
          <w:trHeight w:val="444"/>
        </w:trPr>
        <w:tc>
          <w:tcPr>
            <w:tcW w:w="6646" w:type="dxa"/>
            <w:shd w:val="clear" w:color="auto" w:fill="auto"/>
            <w:vAlign w:val="center"/>
          </w:tcPr>
          <w:p w14:paraId="4E97F7E3" w14:textId="03F3BE0F" w:rsidR="007A6FE7" w:rsidRPr="00BC7369" w:rsidRDefault="007A6FE7" w:rsidP="002D6ACA">
            <w:pPr>
              <w:spacing w:line="240" w:lineRule="auto"/>
              <w:rPr>
                <w:rFonts w:eastAsia="Times New Roman" w:cs="Arial"/>
                <w:bCs/>
                <w:sz w:val="20"/>
                <w:szCs w:val="20"/>
                <w:lang w:eastAsia="cs-CZ"/>
              </w:rPr>
            </w:pPr>
            <w:r w:rsidRPr="007A6FE7">
              <w:rPr>
                <w:rFonts w:eastAsia="Times New Roman" w:cs="Arial"/>
                <w:sz w:val="20"/>
                <w:szCs w:val="20"/>
                <w:lang w:eastAsia="cs-CZ"/>
              </w:rPr>
              <w:t>Instalace a montáž vestavěného nábytku</w:t>
            </w:r>
          </w:p>
        </w:tc>
        <w:tc>
          <w:tcPr>
            <w:tcW w:w="2405" w:type="dxa"/>
            <w:shd w:val="clear" w:color="auto" w:fill="auto"/>
            <w:noWrap/>
            <w:vAlign w:val="center"/>
          </w:tcPr>
          <w:p w14:paraId="370DA538" w14:textId="1EEC9BC1" w:rsidR="007A6FE7" w:rsidRPr="00BC7369" w:rsidRDefault="007A6FE7" w:rsidP="002D6ACA">
            <w:pPr>
              <w:spacing w:line="240" w:lineRule="auto"/>
              <w:jc w:val="center"/>
              <w:rPr>
                <w:rFonts w:eastAsia="Times New Roman" w:cs="Arial"/>
                <w:bCs/>
                <w:sz w:val="20"/>
                <w:szCs w:val="20"/>
                <w:lang w:eastAsia="cs-CZ"/>
              </w:rPr>
            </w:pPr>
            <w:r w:rsidRPr="007A6FE7">
              <w:rPr>
                <w:rFonts w:eastAsia="Times New Roman" w:cs="Arial"/>
                <w:sz w:val="20"/>
                <w:szCs w:val="20"/>
                <w:lang w:eastAsia="cs-CZ"/>
              </w:rPr>
              <w:t>45421153-1</w:t>
            </w:r>
          </w:p>
        </w:tc>
      </w:tr>
    </w:tbl>
    <w:p w14:paraId="227DDBDE" w14:textId="442D2983" w:rsidR="00577D12" w:rsidRPr="00577D12" w:rsidRDefault="0034309D" w:rsidP="00577D12">
      <w:pPr>
        <w:keepNext/>
        <w:numPr>
          <w:ilvl w:val="1"/>
          <w:numId w:val="0"/>
        </w:numPr>
        <w:suppressAutoHyphens/>
        <w:spacing w:before="360" w:after="240" w:line="240" w:lineRule="auto"/>
        <w:outlineLvl w:val="1"/>
        <w:rPr>
          <w:rFonts w:eastAsia="Times New Roman" w:cs="Arial"/>
          <w:b/>
          <w:bCs/>
          <w:iCs/>
          <w:sz w:val="20"/>
          <w:szCs w:val="20"/>
          <w:lang w:eastAsia="cs-CZ"/>
        </w:rPr>
      </w:pPr>
      <w:r>
        <w:rPr>
          <w:rFonts w:eastAsia="Times New Roman" w:cs="Arial"/>
          <w:iCs/>
          <w:sz w:val="20"/>
          <w:szCs w:val="20"/>
          <w:lang w:eastAsia="cs-CZ"/>
        </w:rPr>
        <w:t xml:space="preserve">      </w:t>
      </w:r>
      <w:r w:rsidRPr="0034309D">
        <w:rPr>
          <w:rFonts w:eastAsia="Times New Roman" w:cs="Arial"/>
          <w:iCs/>
          <w:sz w:val="20"/>
          <w:szCs w:val="20"/>
          <w:lang w:eastAsia="cs-CZ"/>
        </w:rPr>
        <w:t>2.</w:t>
      </w:r>
      <w:r>
        <w:rPr>
          <w:rFonts w:eastAsia="Times New Roman" w:cs="Arial"/>
          <w:iCs/>
          <w:sz w:val="20"/>
          <w:szCs w:val="20"/>
          <w:lang w:eastAsia="cs-CZ"/>
        </w:rPr>
        <w:t>3</w:t>
      </w:r>
      <w:r>
        <w:rPr>
          <w:rFonts w:eastAsia="Times New Roman" w:cs="Arial"/>
          <w:b/>
          <w:bCs/>
          <w:iCs/>
          <w:sz w:val="20"/>
          <w:szCs w:val="20"/>
          <w:lang w:eastAsia="cs-CZ"/>
        </w:rPr>
        <w:t xml:space="preserve"> </w:t>
      </w:r>
      <w:r w:rsidR="00577D12" w:rsidRPr="00577D12">
        <w:rPr>
          <w:rFonts w:eastAsia="Times New Roman" w:cs="Arial"/>
          <w:b/>
          <w:bCs/>
          <w:iCs/>
          <w:sz w:val="20"/>
          <w:szCs w:val="20"/>
          <w:lang w:eastAsia="cs-CZ"/>
        </w:rPr>
        <w:t>Doba plnění veřejné zakázky</w:t>
      </w:r>
    </w:p>
    <w:p w14:paraId="34A4C85E" w14:textId="77777777" w:rsidR="0034309D" w:rsidRPr="00BC7369" w:rsidRDefault="0034309D" w:rsidP="0034309D">
      <w:pPr>
        <w:spacing w:line="240" w:lineRule="auto"/>
        <w:jc w:val="both"/>
        <w:rPr>
          <w:rFonts w:eastAsia="Times New Roman" w:cs="Arial"/>
          <w:sz w:val="20"/>
          <w:szCs w:val="20"/>
          <w:lang w:eastAsia="cs-CZ"/>
        </w:rPr>
      </w:pPr>
      <w:r w:rsidRPr="00BC7369">
        <w:rPr>
          <w:rFonts w:eastAsia="Times New Roman" w:cs="Arial"/>
          <w:sz w:val="20"/>
          <w:szCs w:val="20"/>
          <w:lang w:eastAsia="cs-CZ"/>
        </w:rPr>
        <w:t>Maximální lhůta pro předání předmětu plnění je uvedena v obligatorním návrhu kupní smlouvy (příloha č. 4 této výzvy).</w:t>
      </w:r>
    </w:p>
    <w:p w14:paraId="36EE706E" w14:textId="5FCD1E31" w:rsidR="00577D12" w:rsidRDefault="00577D12" w:rsidP="00577D12">
      <w:pPr>
        <w:spacing w:line="240" w:lineRule="auto"/>
        <w:jc w:val="both"/>
        <w:rPr>
          <w:rFonts w:eastAsia="Times New Roman" w:cs="Arial"/>
          <w:sz w:val="20"/>
          <w:szCs w:val="20"/>
          <w:lang w:eastAsia="cs-CZ"/>
        </w:rPr>
      </w:pPr>
    </w:p>
    <w:p w14:paraId="5B0C2100" w14:textId="0A753F9F" w:rsidR="0034309D" w:rsidRDefault="0034309D" w:rsidP="00577D12">
      <w:pPr>
        <w:spacing w:line="240" w:lineRule="auto"/>
        <w:jc w:val="both"/>
        <w:rPr>
          <w:rFonts w:eastAsia="Times New Roman" w:cs="Arial"/>
          <w:sz w:val="20"/>
          <w:szCs w:val="20"/>
          <w:lang w:eastAsia="cs-CZ"/>
        </w:rPr>
      </w:pPr>
    </w:p>
    <w:p w14:paraId="28138D8F" w14:textId="7D902CC8" w:rsidR="0034309D" w:rsidRPr="0034309D" w:rsidRDefault="0034309D" w:rsidP="0034309D">
      <w:pPr>
        <w:pStyle w:val="Odstavecseseznamem"/>
        <w:keepNext/>
        <w:keepLines/>
        <w:numPr>
          <w:ilvl w:val="0"/>
          <w:numId w:val="3"/>
        </w:numPr>
        <w:spacing w:after="240" w:line="240" w:lineRule="auto"/>
        <w:jc w:val="both"/>
        <w:outlineLvl w:val="0"/>
        <w:rPr>
          <w:rFonts w:eastAsia="Times New Roman" w:cs="Arial"/>
          <w:b/>
          <w:sz w:val="20"/>
          <w:szCs w:val="20"/>
          <w:lang w:eastAsia="cs-CZ"/>
        </w:rPr>
      </w:pPr>
      <w:r w:rsidRPr="0034309D">
        <w:rPr>
          <w:rFonts w:eastAsia="Times New Roman" w:cs="Arial"/>
          <w:b/>
          <w:sz w:val="20"/>
          <w:szCs w:val="20"/>
          <w:lang w:eastAsia="cs-CZ"/>
        </w:rPr>
        <w:lastRenderedPageBreak/>
        <w:t xml:space="preserve">Místo plnění veřejné zakázky: </w:t>
      </w:r>
    </w:p>
    <w:p w14:paraId="745BF5C3" w14:textId="1C6D1D2B" w:rsidR="00577D12" w:rsidRDefault="0034309D" w:rsidP="00A664A3">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Krajská zdravotní, a.s. – Nemocnice </w:t>
      </w:r>
      <w:r>
        <w:rPr>
          <w:rFonts w:eastAsia="Times New Roman" w:cs="Arial"/>
          <w:sz w:val="20"/>
          <w:szCs w:val="20"/>
          <w:lang w:eastAsia="cs-CZ"/>
        </w:rPr>
        <w:t>Teplice</w:t>
      </w:r>
      <w:r w:rsidRPr="00BC7369">
        <w:rPr>
          <w:rFonts w:eastAsia="Times New Roman" w:cs="Arial"/>
          <w:sz w:val="20"/>
          <w:szCs w:val="20"/>
          <w:lang w:eastAsia="cs-CZ"/>
        </w:rPr>
        <w:t>, o.z.</w:t>
      </w:r>
      <w:r w:rsidR="00086E90">
        <w:rPr>
          <w:rFonts w:eastAsia="Times New Roman" w:cs="Arial"/>
          <w:sz w:val="20"/>
          <w:szCs w:val="20"/>
          <w:lang w:eastAsia="cs-CZ"/>
        </w:rPr>
        <w:t xml:space="preserve">, </w:t>
      </w:r>
      <w:r>
        <w:rPr>
          <w:rFonts w:eastAsia="Times New Roman" w:cs="Arial"/>
          <w:sz w:val="20"/>
          <w:szCs w:val="20"/>
          <w:lang w:eastAsia="cs-CZ"/>
        </w:rPr>
        <w:t>Neurologické oddělení - JIP</w:t>
      </w:r>
      <w:r w:rsidRPr="00BC7369">
        <w:rPr>
          <w:rFonts w:eastAsia="Times New Roman" w:cs="Arial"/>
          <w:sz w:val="20"/>
          <w:szCs w:val="20"/>
          <w:lang w:eastAsia="cs-CZ"/>
        </w:rPr>
        <w:t xml:space="preserve">, </w:t>
      </w:r>
      <w:r>
        <w:rPr>
          <w:rFonts w:eastAsia="Times New Roman" w:cs="Arial"/>
          <w:sz w:val="20"/>
          <w:szCs w:val="20"/>
          <w:lang w:eastAsia="cs-CZ"/>
        </w:rPr>
        <w:t>Duchcovská 53, 415 29 Teplice</w:t>
      </w:r>
    </w:p>
    <w:p w14:paraId="2104CDDE" w14:textId="505A8FEB" w:rsidR="0005702F" w:rsidRDefault="0005702F" w:rsidP="00A664A3">
      <w:pPr>
        <w:spacing w:line="240" w:lineRule="auto"/>
        <w:jc w:val="both"/>
        <w:rPr>
          <w:rFonts w:eastAsia="Times New Roman" w:cs="Arial"/>
          <w:sz w:val="20"/>
          <w:szCs w:val="20"/>
          <w:lang w:eastAsia="cs-CZ"/>
        </w:rPr>
      </w:pPr>
    </w:p>
    <w:p w14:paraId="3D501525" w14:textId="77777777" w:rsidR="0005702F" w:rsidRPr="00577D12" w:rsidRDefault="0005702F" w:rsidP="00A664A3">
      <w:pPr>
        <w:spacing w:line="240" w:lineRule="auto"/>
        <w:jc w:val="both"/>
        <w:rPr>
          <w:rFonts w:eastAsia="Times New Roman" w:cs="Arial"/>
          <w:sz w:val="20"/>
          <w:szCs w:val="20"/>
          <w:lang w:eastAsia="cs-CZ"/>
        </w:rPr>
      </w:pPr>
    </w:p>
    <w:p w14:paraId="06F036D3" w14:textId="77777777" w:rsidR="00577D12" w:rsidRPr="00577D12" w:rsidRDefault="00577D12" w:rsidP="00577D12">
      <w:pPr>
        <w:keepNext/>
        <w:keepLines/>
        <w:numPr>
          <w:ilvl w:val="0"/>
          <w:numId w:val="3"/>
        </w:numPr>
        <w:spacing w:after="240" w:line="240" w:lineRule="auto"/>
        <w:jc w:val="both"/>
        <w:outlineLvl w:val="0"/>
        <w:rPr>
          <w:rFonts w:eastAsia="Times New Roman" w:cs="Arial"/>
          <w:b/>
          <w:sz w:val="20"/>
          <w:szCs w:val="20"/>
          <w:lang w:eastAsia="cs-CZ"/>
        </w:rPr>
      </w:pPr>
      <w:r w:rsidRPr="00577D12">
        <w:rPr>
          <w:rFonts w:eastAsia="Times New Roman" w:cs="Arial"/>
          <w:b/>
          <w:sz w:val="20"/>
          <w:szCs w:val="20"/>
          <w:lang w:eastAsia="cs-CZ"/>
        </w:rPr>
        <w:t>Prohlídka místa budoucího plnění</w:t>
      </w:r>
    </w:p>
    <w:p w14:paraId="2AC88E14" w14:textId="06E3D1FB" w:rsidR="00086E90" w:rsidRP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 xml:space="preserve">Zadavatel umožňuje dodavatelům </w:t>
      </w:r>
      <w:r>
        <w:rPr>
          <w:rFonts w:eastAsia="Times New Roman" w:cs="Arial"/>
          <w:sz w:val="20"/>
          <w:szCs w:val="20"/>
          <w:lang w:eastAsia="cs-CZ"/>
        </w:rPr>
        <w:t xml:space="preserve">analogicky </w:t>
      </w:r>
      <w:r w:rsidRPr="00086E90">
        <w:rPr>
          <w:rFonts w:eastAsia="Times New Roman" w:cs="Arial"/>
          <w:sz w:val="20"/>
          <w:szCs w:val="20"/>
          <w:lang w:eastAsia="cs-CZ"/>
        </w:rPr>
        <w:t xml:space="preserve">v souladu s § 36 a § 97 ZZVZ prohlídku místa budoucího plnění veřejné zakázky v následujícím termínu: </w:t>
      </w:r>
      <w:r w:rsidR="0078347F">
        <w:rPr>
          <w:rFonts w:eastAsia="Times New Roman" w:cs="Arial"/>
          <w:sz w:val="20"/>
          <w:szCs w:val="20"/>
          <w:lang w:eastAsia="cs-CZ"/>
        </w:rPr>
        <w:t>24.6.2025 v 10:00.</w:t>
      </w:r>
    </w:p>
    <w:p w14:paraId="6AFF504F" w14:textId="77777777" w:rsidR="00086E90" w:rsidRPr="00086E90" w:rsidRDefault="00086E90" w:rsidP="00086E90">
      <w:pPr>
        <w:spacing w:line="240" w:lineRule="auto"/>
        <w:rPr>
          <w:rFonts w:eastAsia="Times New Roman" w:cs="Arial"/>
          <w:sz w:val="20"/>
          <w:szCs w:val="20"/>
          <w:lang w:eastAsia="cs-CZ"/>
        </w:rPr>
      </w:pPr>
    </w:p>
    <w:p w14:paraId="5FB8C5A2" w14:textId="77777777" w:rsidR="00086E90" w:rsidRP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Místem setkání k prohlídce místa budoucího plnění je:</w:t>
      </w:r>
    </w:p>
    <w:p w14:paraId="4E82B716" w14:textId="77777777" w:rsidR="00086E90" w:rsidRPr="00086E90" w:rsidRDefault="00086E90" w:rsidP="00086E90">
      <w:pPr>
        <w:spacing w:line="240" w:lineRule="auto"/>
        <w:rPr>
          <w:rFonts w:eastAsia="Times New Roman" w:cs="Arial"/>
          <w:sz w:val="20"/>
          <w:szCs w:val="20"/>
          <w:lang w:eastAsia="cs-CZ"/>
        </w:rPr>
      </w:pPr>
    </w:p>
    <w:p w14:paraId="07B69BAA" w14:textId="3206FCE9" w:rsid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w:t>
      </w:r>
      <w:r w:rsidRPr="00086E90">
        <w:rPr>
          <w:rFonts w:eastAsia="Times New Roman" w:cs="Arial"/>
          <w:sz w:val="20"/>
          <w:szCs w:val="20"/>
          <w:lang w:eastAsia="cs-CZ"/>
        </w:rPr>
        <w:tab/>
        <w:t>Krajská zdravotní, a.s. – Nemocnice Teplice, o.z.</w:t>
      </w:r>
      <w:r>
        <w:rPr>
          <w:rFonts w:eastAsia="Times New Roman" w:cs="Arial"/>
          <w:sz w:val="20"/>
          <w:szCs w:val="20"/>
          <w:lang w:eastAsia="cs-CZ"/>
        </w:rPr>
        <w:t xml:space="preserve">, </w:t>
      </w:r>
      <w:r w:rsidRPr="00086E90">
        <w:rPr>
          <w:rFonts w:eastAsia="Times New Roman" w:cs="Arial"/>
          <w:sz w:val="20"/>
          <w:szCs w:val="20"/>
          <w:lang w:eastAsia="cs-CZ"/>
        </w:rPr>
        <w:t>Neurologické oddělení - JIP, Duchcovská 53, 415 29 Teplice</w:t>
      </w:r>
    </w:p>
    <w:p w14:paraId="51213C54" w14:textId="77777777" w:rsidR="00086E90" w:rsidRPr="00086E90" w:rsidRDefault="00086E90" w:rsidP="00086E90">
      <w:pPr>
        <w:spacing w:line="240" w:lineRule="auto"/>
        <w:rPr>
          <w:rFonts w:eastAsia="Times New Roman" w:cs="Arial"/>
          <w:sz w:val="20"/>
          <w:szCs w:val="20"/>
          <w:lang w:eastAsia="cs-CZ"/>
        </w:rPr>
      </w:pPr>
    </w:p>
    <w:p w14:paraId="037E85FA" w14:textId="77777777" w:rsidR="00086E90" w:rsidRP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O kontaktní osobu pro zajištění prohlídky místa budoucího plnění účastník zažádá prostřednictvím elektronického nástroje E-ZAK dostupného na adrese https://zakazky.kzcr.eu/.</w:t>
      </w:r>
    </w:p>
    <w:p w14:paraId="27E68AA8" w14:textId="77777777" w:rsidR="00086E90" w:rsidRP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 xml:space="preserve"> </w:t>
      </w:r>
    </w:p>
    <w:p w14:paraId="526229C5" w14:textId="77777777" w:rsidR="00086E90" w:rsidRP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Svůj zájem o účast na prohlídce místa plnění dodavatel projeví písemnou žádostí zaslanou prostřednictvím elektronického nástroje E-ZAK, a to nejpozději do 10:00 hod., v pracovní den předcházející jejímu konání.</w:t>
      </w:r>
    </w:p>
    <w:p w14:paraId="1AE94322" w14:textId="77777777" w:rsidR="00086E90" w:rsidRPr="00086E90" w:rsidRDefault="00086E90" w:rsidP="00086E90">
      <w:pPr>
        <w:spacing w:line="240" w:lineRule="auto"/>
        <w:rPr>
          <w:rFonts w:eastAsia="Times New Roman" w:cs="Arial"/>
          <w:sz w:val="20"/>
          <w:szCs w:val="20"/>
          <w:lang w:eastAsia="cs-CZ"/>
        </w:rPr>
      </w:pPr>
    </w:p>
    <w:p w14:paraId="01C13DA8" w14:textId="77777777" w:rsidR="00086E90" w:rsidRPr="00086E90"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Účelem prohlídky místa budoucího plnění je seznámení dodavatelů se stávajícím stavem místa budoucího plnění a s jeho technickým vybavením a provozními parametry tak, aby dodavatel mohl zpracovat a podat svou nabídku vycházející z relevantních a úplných informací a podkladů.</w:t>
      </w:r>
    </w:p>
    <w:p w14:paraId="6D670263" w14:textId="77777777" w:rsidR="00086E90" w:rsidRPr="00086E90" w:rsidRDefault="00086E90" w:rsidP="00086E90">
      <w:pPr>
        <w:spacing w:line="240" w:lineRule="auto"/>
        <w:rPr>
          <w:rFonts w:eastAsia="Times New Roman" w:cs="Arial"/>
          <w:sz w:val="20"/>
          <w:szCs w:val="20"/>
          <w:lang w:eastAsia="cs-CZ"/>
        </w:rPr>
      </w:pPr>
    </w:p>
    <w:p w14:paraId="28E3368D" w14:textId="72878C8B" w:rsidR="00577D12" w:rsidRDefault="00086E90" w:rsidP="00086E90">
      <w:pPr>
        <w:spacing w:line="240" w:lineRule="auto"/>
        <w:rPr>
          <w:rFonts w:eastAsia="Times New Roman" w:cs="Arial"/>
          <w:sz w:val="20"/>
          <w:szCs w:val="20"/>
          <w:lang w:eastAsia="cs-CZ"/>
        </w:rPr>
      </w:pPr>
      <w:r w:rsidRPr="00086E90">
        <w:rPr>
          <w:rFonts w:eastAsia="Times New Roman" w:cs="Arial"/>
          <w:sz w:val="20"/>
          <w:szCs w:val="20"/>
          <w:lang w:eastAsia="cs-CZ"/>
        </w:rPr>
        <w:t>Pokud na základě prohlídky místa budoucího plnění vzniknou nejasnosti nebo dotazy vztahující se k obsahu zadávacích podmínek, je dodavatel oprávněn vznést tento dotaz písemně na zadavatele, přičemž pouze písemná odpověď zadavatele má závazný charakter.</w:t>
      </w:r>
    </w:p>
    <w:p w14:paraId="5527A78E" w14:textId="77777777" w:rsidR="00CE6C6D" w:rsidRDefault="00CE6C6D" w:rsidP="00086E90">
      <w:pPr>
        <w:spacing w:line="240" w:lineRule="auto"/>
        <w:rPr>
          <w:rFonts w:eastAsia="Times New Roman" w:cs="Arial"/>
          <w:sz w:val="20"/>
          <w:szCs w:val="20"/>
          <w:lang w:eastAsia="cs-CZ"/>
        </w:rPr>
      </w:pPr>
    </w:p>
    <w:p w14:paraId="3F3BC198" w14:textId="77777777" w:rsidR="00086E90" w:rsidRPr="00577D12" w:rsidRDefault="00086E90" w:rsidP="00086E90">
      <w:pPr>
        <w:spacing w:line="240" w:lineRule="auto"/>
        <w:rPr>
          <w:rFonts w:eastAsia="Times New Roman" w:cs="Arial"/>
          <w:sz w:val="20"/>
          <w:szCs w:val="20"/>
          <w:lang w:eastAsia="cs-CZ"/>
        </w:rPr>
      </w:pPr>
    </w:p>
    <w:p w14:paraId="2FB08090" w14:textId="77777777" w:rsidR="00577D12" w:rsidRPr="00577D12" w:rsidRDefault="00577D12" w:rsidP="00577D12">
      <w:pPr>
        <w:keepNext/>
        <w:keepLines/>
        <w:numPr>
          <w:ilvl w:val="0"/>
          <w:numId w:val="3"/>
        </w:numPr>
        <w:spacing w:after="240" w:line="240" w:lineRule="auto"/>
        <w:jc w:val="both"/>
        <w:outlineLvl w:val="0"/>
        <w:rPr>
          <w:rFonts w:eastAsia="Times New Roman" w:cs="Arial"/>
          <w:b/>
          <w:bCs/>
          <w:sz w:val="20"/>
          <w:szCs w:val="20"/>
          <w:lang w:eastAsia="cs-CZ"/>
        </w:rPr>
      </w:pPr>
      <w:r w:rsidRPr="00577D12">
        <w:rPr>
          <w:rFonts w:eastAsia="Times New Roman" w:cs="Arial"/>
          <w:b/>
          <w:bCs/>
          <w:sz w:val="20"/>
          <w:szCs w:val="20"/>
          <w:lang w:eastAsia="cs-CZ"/>
        </w:rPr>
        <w:t>Způsob a kritéria hodnocení nabídek</w:t>
      </w:r>
    </w:p>
    <w:p w14:paraId="58270D08" w14:textId="77777777"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Analogicky v souladu s ustanovením § 114 odst. 1 ZZVZ budou nabídky této veřejné zakázky nabídky hodnoceny podle jejich ekonomické výhodnosti. Ekonomická výhodnost bude hodnocena analogicky v souladu s ustanovením § 114 odst. 2 ZZVZ podle nejnižší nabídkové ceny bez DPH.</w:t>
      </w:r>
    </w:p>
    <w:p w14:paraId="6D2BC91D" w14:textId="77777777" w:rsidR="00471F9F" w:rsidRPr="00471F9F" w:rsidRDefault="00471F9F" w:rsidP="00471F9F">
      <w:pPr>
        <w:spacing w:line="240" w:lineRule="auto"/>
        <w:jc w:val="both"/>
        <w:rPr>
          <w:rFonts w:eastAsia="Times New Roman" w:cs="Arial"/>
          <w:sz w:val="20"/>
          <w:szCs w:val="20"/>
          <w:lang w:eastAsia="cs-CZ"/>
        </w:rPr>
      </w:pPr>
    </w:p>
    <w:p w14:paraId="43CF5C3D" w14:textId="77777777"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Zadavatel provede hodnocení tak, že seřadí nabídky podle výše nabídkové ceny v Kč bez DPH stanovené</w:t>
      </w:r>
    </w:p>
    <w:p w14:paraId="05126FFF" w14:textId="77777777" w:rsidR="00471F9F" w:rsidRPr="00471F9F" w:rsidRDefault="00471F9F" w:rsidP="00471F9F">
      <w:pPr>
        <w:spacing w:line="240" w:lineRule="auto"/>
        <w:jc w:val="both"/>
        <w:rPr>
          <w:rFonts w:eastAsia="Times New Roman" w:cs="Arial"/>
          <w:sz w:val="20"/>
          <w:szCs w:val="20"/>
          <w:lang w:eastAsia="cs-CZ"/>
        </w:rPr>
      </w:pPr>
      <w:r w:rsidRPr="00471F9F">
        <w:rPr>
          <w:rFonts w:eastAsia="Times New Roman" w:cs="Arial"/>
          <w:sz w:val="20"/>
          <w:szCs w:val="20"/>
          <w:lang w:eastAsia="cs-CZ"/>
        </w:rPr>
        <w:t>dle této výzvy. Nabídka s nejnižší nabídkovou cenou v Kč bez DPH bude vybrána jako ekonomicky nejvýhodnější.</w:t>
      </w:r>
    </w:p>
    <w:p w14:paraId="78574C57" w14:textId="57FC29F8" w:rsidR="00577D12" w:rsidRDefault="00577D12" w:rsidP="00577D12">
      <w:pPr>
        <w:spacing w:line="240" w:lineRule="auto"/>
        <w:jc w:val="both"/>
        <w:rPr>
          <w:rFonts w:eastAsia="Times New Roman" w:cs="Arial"/>
          <w:sz w:val="20"/>
          <w:szCs w:val="20"/>
          <w:lang w:eastAsia="cs-CZ"/>
        </w:rPr>
      </w:pPr>
    </w:p>
    <w:p w14:paraId="7FE2E64F" w14:textId="77777777" w:rsidR="00471F9F" w:rsidRPr="00577D12" w:rsidRDefault="00471F9F" w:rsidP="00577D12">
      <w:pPr>
        <w:spacing w:line="240" w:lineRule="auto"/>
        <w:jc w:val="both"/>
        <w:rPr>
          <w:rFonts w:eastAsia="Times New Roman" w:cs="Arial"/>
          <w:sz w:val="20"/>
          <w:szCs w:val="20"/>
          <w:lang w:eastAsia="cs-CZ"/>
        </w:rPr>
      </w:pPr>
    </w:p>
    <w:p w14:paraId="779178C6" w14:textId="77777777" w:rsidR="00CE6C6D" w:rsidRPr="00BC7369"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Podmínky pro podání nabídky</w:t>
      </w:r>
    </w:p>
    <w:p w14:paraId="22D34662" w14:textId="77777777" w:rsidR="00CE6C6D" w:rsidRPr="00BC7369" w:rsidRDefault="00CE6C6D" w:rsidP="00CE6C6D">
      <w:pPr>
        <w:keepNext/>
        <w:spacing w:line="240" w:lineRule="auto"/>
        <w:jc w:val="both"/>
        <w:rPr>
          <w:rFonts w:eastAsia="Times New Roman" w:cs="Arial"/>
          <w:bCs/>
          <w:sz w:val="20"/>
          <w:szCs w:val="20"/>
          <w:lang w:eastAsia="cs-CZ"/>
        </w:rPr>
      </w:pPr>
    </w:p>
    <w:p w14:paraId="1E3FDA39"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bookmarkStart w:id="2" w:name="_Ref485285160"/>
      <w:r w:rsidRPr="00BC7369">
        <w:rPr>
          <w:rFonts w:eastAsia="Times New Roman" w:cs="Arial"/>
          <w:b/>
          <w:bCs/>
          <w:sz w:val="20"/>
          <w:szCs w:val="20"/>
          <w:lang w:eastAsia="cs-CZ"/>
        </w:rPr>
        <w:t>Podávání nabídek</w:t>
      </w:r>
      <w:bookmarkEnd w:id="2"/>
    </w:p>
    <w:p w14:paraId="12A36E2A" w14:textId="77777777" w:rsidR="00CE6C6D" w:rsidRPr="00BC7369" w:rsidRDefault="00CE6C6D" w:rsidP="00CE6C6D">
      <w:pPr>
        <w:keepNext/>
        <w:spacing w:before="240"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Dodavatel je povinen podat nabídku výhradně v elektronické podobě prostřednictvím elektronického nástroje </w:t>
      </w:r>
      <w:r w:rsidRPr="00BC7369">
        <w:rPr>
          <w:rFonts w:eastAsia="Times New Roman" w:cs="Arial"/>
          <w:bCs/>
          <w:sz w:val="20"/>
          <w:szCs w:val="20"/>
          <w:lang w:eastAsia="cs-CZ"/>
        </w:rPr>
        <w:br/>
        <w:t xml:space="preserve">E-ZAK na adrese </w:t>
      </w:r>
      <w:hyperlink r:id="rId8"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do veřejné zakázky, analogicky v souladu s § 103 odst. 1 písm. c) ZZVZ.</w:t>
      </w:r>
    </w:p>
    <w:p w14:paraId="22C5F03D" w14:textId="77777777" w:rsidR="00CE6C6D" w:rsidRPr="00BC7369" w:rsidRDefault="00CE6C6D" w:rsidP="00CE6C6D">
      <w:pPr>
        <w:spacing w:line="240" w:lineRule="auto"/>
        <w:jc w:val="both"/>
        <w:rPr>
          <w:rFonts w:eastAsia="Times New Roman" w:cs="Arial"/>
          <w:b/>
          <w:bCs/>
          <w:sz w:val="20"/>
          <w:szCs w:val="20"/>
          <w:lang w:eastAsia="cs-CZ"/>
        </w:rPr>
      </w:pPr>
      <w:r w:rsidRPr="00BC7369">
        <w:rPr>
          <w:rFonts w:eastAsia="Times New Roman" w:cs="Arial"/>
          <w:bCs/>
          <w:sz w:val="20"/>
          <w:szCs w:val="20"/>
          <w:lang w:eastAsia="cs-CZ"/>
        </w:rPr>
        <w:t xml:space="preserve">Zadavatel před podáním elektronické nabídky doporučuje seznámit se v dostatečném předstihu s podmínkami podání elektronické nabídky a provést test podání nabídky na </w:t>
      </w:r>
      <w:hyperlink r:id="rId9" w:history="1">
        <w:r w:rsidRPr="00BC7369">
          <w:rPr>
            <w:rFonts w:eastAsia="Times New Roman" w:cs="Arial"/>
            <w:bCs/>
            <w:color w:val="0000FF"/>
            <w:sz w:val="20"/>
            <w:szCs w:val="20"/>
            <w:u w:val="single"/>
            <w:lang w:eastAsia="cs-CZ"/>
          </w:rPr>
          <w:t>https://zakazky.kzcr.eu/test_index.html</w:t>
        </w:r>
      </w:hyperlink>
      <w:r w:rsidRPr="00BC7369">
        <w:rPr>
          <w:rFonts w:eastAsia="Times New Roman" w:cs="Arial"/>
          <w:bCs/>
          <w:color w:val="0000FF"/>
          <w:sz w:val="20"/>
          <w:szCs w:val="20"/>
          <w:u w:val="single"/>
          <w:lang w:eastAsia="cs-CZ"/>
        </w:rPr>
        <w:t>.</w:t>
      </w:r>
    </w:p>
    <w:p w14:paraId="1E9E29BB"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Při technických problémech s elektronickým podáním nabídky je kontakt na techn. podporu dodavatele systému: tel. +420 538 702 719 </w:t>
      </w:r>
      <w:r w:rsidRPr="00BC7369">
        <w:rPr>
          <w:rFonts w:eastAsia="Times New Roman" w:cs="Arial"/>
          <w:color w:val="0000FF"/>
          <w:sz w:val="20"/>
          <w:szCs w:val="20"/>
          <w:u w:val="single"/>
          <w:lang w:eastAsia="cs-CZ"/>
        </w:rPr>
        <w:t>podpora@ezak.cz</w:t>
      </w:r>
      <w:r w:rsidRPr="00BC7369">
        <w:rPr>
          <w:rFonts w:eastAsia="Times New Roman" w:cs="Arial"/>
          <w:bCs/>
          <w:sz w:val="20"/>
          <w:szCs w:val="20"/>
          <w:lang w:eastAsia="cs-CZ"/>
        </w:rPr>
        <w:t xml:space="preserve"> (pracovní dny 9.00 - 17.00 hod.). </w:t>
      </w:r>
    </w:p>
    <w:p w14:paraId="34B3AF0B"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6C4F171B" w14:textId="77777777" w:rsidR="00CE6C6D" w:rsidRPr="00BC7369" w:rsidRDefault="00CE6C6D" w:rsidP="00CE6C6D">
      <w:pPr>
        <w:keepNext/>
        <w:numPr>
          <w:ilvl w:val="1"/>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lastRenderedPageBreak/>
        <w:t>Lhůta k podání nabídky</w:t>
      </w:r>
    </w:p>
    <w:p w14:paraId="3136460B" w14:textId="77777777" w:rsidR="00CE6C6D" w:rsidRPr="00BC7369" w:rsidRDefault="00CE6C6D" w:rsidP="00CE6C6D">
      <w:pPr>
        <w:keepNext/>
        <w:spacing w:line="240" w:lineRule="auto"/>
        <w:jc w:val="both"/>
        <w:rPr>
          <w:rFonts w:eastAsia="Times New Roman" w:cs="Arial"/>
          <w:bCs/>
          <w:sz w:val="20"/>
          <w:szCs w:val="20"/>
          <w:lang w:eastAsia="cs-CZ"/>
        </w:rPr>
      </w:pPr>
    </w:p>
    <w:p w14:paraId="0A29E8BE" w14:textId="77777777" w:rsidR="00CE6C6D" w:rsidRPr="00BC7369" w:rsidRDefault="00CE6C6D" w:rsidP="00CE6C6D">
      <w:pPr>
        <w:keepNext/>
        <w:spacing w:line="240" w:lineRule="auto"/>
        <w:jc w:val="both"/>
        <w:rPr>
          <w:rFonts w:eastAsia="Times New Roman" w:cs="Arial"/>
          <w:bCs/>
          <w:sz w:val="20"/>
          <w:szCs w:val="20"/>
          <w:lang w:eastAsia="cs-CZ"/>
        </w:rPr>
      </w:pPr>
      <w:r w:rsidRPr="00BC7369">
        <w:rPr>
          <w:rFonts w:eastAsia="Times New Roman" w:cs="Arial"/>
          <w:bCs/>
          <w:sz w:val="20"/>
          <w:szCs w:val="20"/>
          <w:lang w:eastAsia="cs-CZ"/>
        </w:rPr>
        <w:t xml:space="preserve">Lhůta pro podání nabídek je uvedena na profilu zadavatele </w:t>
      </w:r>
      <w:hyperlink r:id="rId10" w:history="1">
        <w:r w:rsidRPr="00BC7369">
          <w:rPr>
            <w:rFonts w:eastAsia="Times New Roman" w:cs="Arial"/>
            <w:bCs/>
            <w:color w:val="0000FF"/>
            <w:sz w:val="20"/>
            <w:szCs w:val="20"/>
            <w:u w:val="single"/>
            <w:lang w:eastAsia="cs-CZ"/>
          </w:rPr>
          <w:t>https://zakazky.kzcr.eu/</w:t>
        </w:r>
      </w:hyperlink>
      <w:r w:rsidRPr="00BC7369">
        <w:rPr>
          <w:rFonts w:eastAsia="Times New Roman" w:cs="Arial"/>
          <w:bCs/>
          <w:sz w:val="20"/>
          <w:szCs w:val="20"/>
          <w:lang w:eastAsia="cs-CZ"/>
        </w:rPr>
        <w:t xml:space="preserve"> u veřejné zakázky.</w:t>
      </w:r>
    </w:p>
    <w:p w14:paraId="04D28536" w14:textId="77777777" w:rsidR="00CE6C6D" w:rsidRPr="00BC7369" w:rsidRDefault="00CE6C6D" w:rsidP="00CE6C6D">
      <w:pPr>
        <w:spacing w:line="240" w:lineRule="auto"/>
        <w:jc w:val="both"/>
        <w:rPr>
          <w:rFonts w:ascii="Times New Roman" w:eastAsia="Times New Roman" w:hAnsi="Times New Roman" w:cs="Times New Roman"/>
          <w:bCs/>
          <w:sz w:val="24"/>
          <w:szCs w:val="24"/>
          <w:lang w:eastAsia="cs-CZ"/>
        </w:rPr>
      </w:pPr>
    </w:p>
    <w:p w14:paraId="1B4D2756"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Požadavky na prokázání kvalifikace</w:t>
      </w:r>
    </w:p>
    <w:p w14:paraId="79EAC2FD" w14:textId="77777777" w:rsidR="00CE6C6D" w:rsidRPr="00BC7369" w:rsidRDefault="00CE6C6D" w:rsidP="00CE6C6D">
      <w:pPr>
        <w:spacing w:line="240" w:lineRule="auto"/>
        <w:jc w:val="both"/>
        <w:rPr>
          <w:rFonts w:eastAsia="Times New Roman" w:cs="Arial"/>
          <w:sz w:val="20"/>
          <w:szCs w:val="20"/>
          <w:lang w:eastAsia="cs-CZ"/>
        </w:rPr>
      </w:pPr>
    </w:p>
    <w:p w14:paraId="3E475F51"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požaduje, aby dodavatel prokázal splnění kvalifikace v souladu se ZZVZ v rozsahu dále uvedeném.</w:t>
      </w:r>
    </w:p>
    <w:p w14:paraId="5320868F"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Neprokáže-li účastník splnění kvalifikace v plném rozsahu, může být analogicky dle § 48 odst. 2 ZZVZ vyloučen z účasti v zadávacím řízení. </w:t>
      </w:r>
    </w:p>
    <w:p w14:paraId="21D6F784" w14:textId="77777777" w:rsidR="00CE6C6D" w:rsidRPr="00BC7369" w:rsidRDefault="00CE6C6D" w:rsidP="00CE6C6D">
      <w:pPr>
        <w:spacing w:line="240" w:lineRule="auto"/>
        <w:jc w:val="both"/>
        <w:rPr>
          <w:rFonts w:eastAsia="Times New Roman" w:cs="Arial"/>
          <w:sz w:val="20"/>
          <w:szCs w:val="20"/>
          <w:lang w:eastAsia="cs-CZ"/>
        </w:rPr>
      </w:pPr>
    </w:p>
    <w:p w14:paraId="4EE23514" w14:textId="77777777" w:rsidR="00CE6C6D" w:rsidRPr="00BC7369" w:rsidRDefault="00CE6C6D" w:rsidP="00CE6C6D">
      <w:pPr>
        <w:spacing w:line="240" w:lineRule="auto"/>
        <w:ind w:left="680"/>
        <w:jc w:val="both"/>
        <w:rPr>
          <w:rFonts w:ascii="Times New Roman" w:eastAsia="Times New Roman" w:hAnsi="Times New Roman" w:cs="Times New Roman"/>
          <w:sz w:val="22"/>
          <w:szCs w:val="20"/>
          <w:lang w:eastAsia="cs-CZ"/>
        </w:rPr>
      </w:pPr>
      <w:r w:rsidRPr="00BC7369">
        <w:rPr>
          <w:rFonts w:eastAsia="Times New Roman" w:cs="Arial"/>
          <w:sz w:val="20"/>
          <w:szCs w:val="20"/>
          <w:lang w:eastAsia="cs-CZ"/>
        </w:rPr>
        <w:t xml:space="preserve">6.1 </w:t>
      </w:r>
      <w:r w:rsidRPr="00BC7369">
        <w:rPr>
          <w:rFonts w:eastAsia="Times New Roman" w:cs="Arial"/>
          <w:b/>
          <w:bCs/>
          <w:sz w:val="20"/>
          <w:szCs w:val="20"/>
          <w:lang w:eastAsia="cs-CZ"/>
        </w:rPr>
        <w:t>Základní způsobilost dle § 74 ZZVZ</w:t>
      </w:r>
      <w:r w:rsidRPr="00BC7369">
        <w:rPr>
          <w:rFonts w:ascii="Times New Roman" w:eastAsia="Times New Roman" w:hAnsi="Times New Roman" w:cs="Times New Roman"/>
          <w:sz w:val="22"/>
          <w:szCs w:val="20"/>
          <w:lang w:eastAsia="cs-CZ"/>
        </w:rPr>
        <w:t xml:space="preserve"> </w:t>
      </w:r>
    </w:p>
    <w:p w14:paraId="571B2DF6" w14:textId="549E3398" w:rsidR="00CE6C6D" w:rsidRDefault="00CE6C6D" w:rsidP="00CE6C6D">
      <w:pPr>
        <w:spacing w:before="100" w:beforeAutospacing="1" w:line="240" w:lineRule="auto"/>
        <w:jc w:val="both"/>
        <w:rPr>
          <w:rFonts w:eastAsia="Times New Roman" w:cs="Arial"/>
          <w:sz w:val="20"/>
          <w:szCs w:val="20"/>
          <w:lang w:eastAsia="cs-CZ"/>
        </w:rPr>
      </w:pPr>
      <w:bookmarkStart w:id="3" w:name="_Hlk107227781"/>
      <w:r w:rsidRPr="00BC7369">
        <w:rPr>
          <w:rFonts w:eastAsia="Times New Roman" w:cs="Arial"/>
          <w:sz w:val="20"/>
          <w:szCs w:val="20"/>
          <w:lang w:eastAsia="cs-CZ"/>
        </w:rPr>
        <w:t xml:space="preserve">Dodavatel prokáže základní způsobilost analogicky dle § 74 ZZVZ předložením dokladů uvedených v § 75 ZZVZ, nebo jiným způsobem v souladu se ZZVZ. Pokud bude dodavatel prokazovat základní způsobilost čestným prohlášením, může použít vzor čestného prohlášení, který je přílohou č. 3 této výzvy. </w:t>
      </w:r>
    </w:p>
    <w:p w14:paraId="542E317F" w14:textId="77777777" w:rsidR="0005702F" w:rsidRPr="00BC7369" w:rsidRDefault="0005702F" w:rsidP="00CE6C6D">
      <w:pPr>
        <w:spacing w:before="100" w:beforeAutospacing="1" w:line="240" w:lineRule="auto"/>
        <w:jc w:val="both"/>
        <w:rPr>
          <w:rFonts w:eastAsia="Times New Roman" w:cs="Arial"/>
          <w:sz w:val="20"/>
          <w:szCs w:val="20"/>
          <w:lang w:eastAsia="cs-CZ"/>
        </w:rPr>
      </w:pPr>
    </w:p>
    <w:p w14:paraId="48BF0D35"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Pravost a stáří dokladů se řídí analogicky dle § 45 a § 86 ZZVZ.</w:t>
      </w:r>
      <w:bookmarkEnd w:id="3"/>
    </w:p>
    <w:p w14:paraId="646A9819" w14:textId="77777777" w:rsidR="00CE6C6D" w:rsidRPr="00BC7369" w:rsidRDefault="00CE6C6D" w:rsidP="00CE6C6D">
      <w:pPr>
        <w:keepNext/>
        <w:numPr>
          <w:ilvl w:val="1"/>
          <w:numId w:val="15"/>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 xml:space="preserve">Profesní způsobilost analogicky dle § 77 ZZVZ  </w:t>
      </w:r>
    </w:p>
    <w:p w14:paraId="6859DBDC" w14:textId="0B2DC8D4" w:rsidR="00CE6C6D" w:rsidRDefault="00CE6C6D" w:rsidP="00CE6C6D">
      <w:pPr>
        <w:spacing w:before="100" w:beforeAutospacing="1" w:line="240" w:lineRule="auto"/>
        <w:jc w:val="both"/>
        <w:rPr>
          <w:rFonts w:eastAsia="Times New Roman" w:cs="Arial"/>
          <w:sz w:val="20"/>
          <w:szCs w:val="20"/>
          <w:lang w:eastAsia="cs-CZ"/>
        </w:rPr>
      </w:pPr>
      <w:r w:rsidRPr="00BC7369">
        <w:rPr>
          <w:rFonts w:eastAsia="Times New Roman" w:cs="Arial"/>
          <w:sz w:val="20"/>
          <w:szCs w:val="20"/>
          <w:lang w:eastAsia="cs-CZ"/>
        </w:rPr>
        <w:t>Dodavatel prokáže profesní způsobilost analogicky dle § 77 odst. 1 ZZVZ předložením</w:t>
      </w:r>
      <w:bookmarkStart w:id="4" w:name="p54-1-a"/>
      <w:bookmarkEnd w:id="4"/>
      <w:r w:rsidRPr="00BC7369">
        <w:rPr>
          <w:rFonts w:eastAsia="Times New Roman" w:cs="Arial"/>
          <w:sz w:val="20"/>
          <w:szCs w:val="20"/>
          <w:lang w:eastAsia="cs-CZ"/>
        </w:rPr>
        <w:t xml:space="preserve"> výpisu z obchodního rejstříku, nebo jiné obdobné evidence, pokud jiný právní předpis zápis do takové evidence vyžaduje, nebo jiným způsobem v souladu se ZZVZ. Pokud bude dodavatel prokazovat profesní způsobilost čestným prohlášením, může použít vzor čestného prohlášení, který je přílohou č. 3 této výzvy.</w:t>
      </w:r>
    </w:p>
    <w:p w14:paraId="767E31DF" w14:textId="77777777" w:rsidR="0005702F" w:rsidRPr="00BC7369" w:rsidRDefault="0005702F" w:rsidP="00CE6C6D">
      <w:pPr>
        <w:spacing w:before="100" w:beforeAutospacing="1" w:line="240" w:lineRule="auto"/>
        <w:jc w:val="both"/>
        <w:rPr>
          <w:rFonts w:eastAsia="Times New Roman" w:cs="Arial"/>
          <w:sz w:val="20"/>
          <w:szCs w:val="20"/>
          <w:lang w:eastAsia="cs-CZ"/>
        </w:rPr>
      </w:pPr>
    </w:p>
    <w:p w14:paraId="5A546C86" w14:textId="77777777" w:rsidR="00CE6C6D" w:rsidRPr="00BC7369" w:rsidRDefault="00CE6C6D" w:rsidP="00CE6C6D">
      <w:pPr>
        <w:spacing w:line="240" w:lineRule="auto"/>
        <w:jc w:val="both"/>
        <w:rPr>
          <w:rFonts w:eastAsia="Times New Roman" w:cs="Arial"/>
          <w:sz w:val="20"/>
          <w:szCs w:val="20"/>
          <w:lang w:eastAsia="cs-CZ"/>
        </w:rPr>
      </w:pPr>
      <w:bookmarkStart w:id="5" w:name="p54-1-b"/>
      <w:bookmarkStart w:id="6" w:name="p54-1-c"/>
      <w:bookmarkStart w:id="7" w:name="p54-1-d"/>
      <w:bookmarkEnd w:id="5"/>
      <w:bookmarkEnd w:id="6"/>
      <w:bookmarkEnd w:id="7"/>
      <w:r w:rsidRPr="00BC7369">
        <w:rPr>
          <w:rFonts w:eastAsia="Times New Roman" w:cs="Arial"/>
          <w:sz w:val="20"/>
          <w:szCs w:val="20"/>
          <w:lang w:eastAsia="cs-CZ"/>
        </w:rPr>
        <w:t>Pravost dokladů se řídí analogicky dle § 45.</w:t>
      </w:r>
    </w:p>
    <w:p w14:paraId="73D43634" w14:textId="77777777" w:rsidR="00CE6C6D" w:rsidRPr="00BC7369" w:rsidRDefault="00CE6C6D" w:rsidP="00CE6C6D">
      <w:pPr>
        <w:spacing w:line="240" w:lineRule="auto"/>
        <w:jc w:val="both"/>
        <w:rPr>
          <w:rFonts w:eastAsia="Times New Roman" w:cs="Arial"/>
          <w:sz w:val="20"/>
          <w:szCs w:val="20"/>
          <w:lang w:eastAsia="cs-CZ"/>
        </w:rPr>
      </w:pPr>
    </w:p>
    <w:p w14:paraId="2F306DD1" w14:textId="77777777" w:rsidR="00CE6C6D" w:rsidRPr="00BC7369" w:rsidRDefault="00CE6C6D" w:rsidP="00CE6C6D">
      <w:pPr>
        <w:keepNext/>
        <w:spacing w:before="240" w:after="240" w:line="240" w:lineRule="auto"/>
        <w:ind w:left="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6.3 Technická kvalifikace analogicky dle § 79 ZZVZ</w:t>
      </w:r>
    </w:p>
    <w:p w14:paraId="6FF1A764" w14:textId="30594305" w:rsidR="00CE6C6D" w:rsidRPr="00BC7369" w:rsidRDefault="00CE6C6D" w:rsidP="00CE6C6D">
      <w:pPr>
        <w:spacing w:before="240" w:line="276" w:lineRule="auto"/>
        <w:jc w:val="both"/>
        <w:rPr>
          <w:rFonts w:eastAsia="Times New Roman" w:cs="Arial"/>
          <w:sz w:val="20"/>
          <w:szCs w:val="20"/>
          <w:lang w:eastAsia="cs-CZ"/>
        </w:rPr>
      </w:pPr>
      <w:r w:rsidRPr="00BC7369">
        <w:rPr>
          <w:rFonts w:eastAsia="Times New Roman" w:cs="Arial"/>
          <w:sz w:val="20"/>
          <w:szCs w:val="20"/>
          <w:lang w:eastAsia="cs-CZ"/>
        </w:rPr>
        <w:t xml:space="preserve">Dodavatel prokáže technickou kvalifikaci analogicky dle § 79 odst. 2 písm. b) ZZVZ předložením </w:t>
      </w:r>
      <w:bookmarkStart w:id="8" w:name="p56-1-a"/>
      <w:bookmarkEnd w:id="8"/>
      <w:r w:rsidRPr="00BC7369">
        <w:rPr>
          <w:rFonts w:eastAsia="Times New Roman" w:cs="Arial"/>
          <w:sz w:val="20"/>
          <w:szCs w:val="20"/>
          <w:lang w:eastAsia="cs-CZ"/>
        </w:rPr>
        <w:t xml:space="preserve">seznamu </w:t>
      </w:r>
      <w:r w:rsidRPr="00BC7369">
        <w:rPr>
          <w:rFonts w:eastAsia="Times New Roman" w:cs="Arial"/>
          <w:b/>
          <w:sz w:val="20"/>
          <w:szCs w:val="20"/>
          <w:lang w:eastAsia="cs-CZ"/>
        </w:rPr>
        <w:t>minimálně 2 významných dodávek</w:t>
      </w:r>
      <w:r w:rsidRPr="00BC7369">
        <w:rPr>
          <w:rFonts w:eastAsia="Times New Roman" w:cs="Arial"/>
          <w:b/>
          <w:i/>
          <w:sz w:val="20"/>
          <w:szCs w:val="20"/>
          <w:u w:val="single"/>
          <w:lang w:eastAsia="cs-CZ"/>
        </w:rPr>
        <w:t xml:space="preserve"> se stejným předmětem </w:t>
      </w:r>
      <w:r w:rsidRPr="00BC7369">
        <w:rPr>
          <w:rFonts w:eastAsia="Times New Roman" w:cs="Arial"/>
          <w:b/>
          <w:bCs/>
          <w:i/>
          <w:sz w:val="20"/>
          <w:szCs w:val="20"/>
          <w:u w:val="single"/>
          <w:lang w:eastAsia="cs-CZ"/>
        </w:rPr>
        <w:t>plnění</w:t>
      </w:r>
      <w:r w:rsidRPr="00BC7369">
        <w:rPr>
          <w:rFonts w:eastAsia="Times New Roman" w:cs="Arial"/>
          <w:bCs/>
          <w:i/>
          <w:sz w:val="20"/>
          <w:szCs w:val="20"/>
          <w:lang w:eastAsia="cs-CZ"/>
        </w:rPr>
        <w:t xml:space="preserve"> </w:t>
      </w:r>
      <w:r w:rsidRPr="00BC7369">
        <w:rPr>
          <w:rFonts w:eastAsia="Times New Roman" w:cs="Arial"/>
          <w:sz w:val="20"/>
          <w:szCs w:val="20"/>
          <w:lang w:eastAsia="cs-CZ"/>
        </w:rPr>
        <w:t>posuzovaným dle CPV kódu uvedeného v bodě 2.</w:t>
      </w:r>
      <w:r>
        <w:rPr>
          <w:rFonts w:eastAsia="Times New Roman" w:cs="Arial"/>
          <w:sz w:val="20"/>
          <w:szCs w:val="20"/>
          <w:lang w:eastAsia="cs-CZ"/>
        </w:rPr>
        <w:t>2</w:t>
      </w:r>
      <w:r w:rsidRPr="00BC7369">
        <w:rPr>
          <w:rFonts w:eastAsia="Times New Roman" w:cs="Arial"/>
          <w:sz w:val="20"/>
          <w:szCs w:val="20"/>
          <w:lang w:eastAsia="cs-CZ"/>
        </w:rPr>
        <w:t>. této výzvy</w:t>
      </w:r>
      <w:r w:rsidRPr="00BC7369">
        <w:rPr>
          <w:rFonts w:eastAsia="Times New Roman" w:cs="Arial"/>
          <w:iCs/>
          <w:sz w:val="20"/>
          <w:szCs w:val="20"/>
          <w:lang w:eastAsia="cs-CZ"/>
        </w:rPr>
        <w:t xml:space="preserve">, </w:t>
      </w:r>
      <w:r w:rsidRPr="00BC7369">
        <w:rPr>
          <w:rFonts w:eastAsia="Times New Roman" w:cs="Arial"/>
          <w:sz w:val="20"/>
          <w:szCs w:val="20"/>
          <w:lang w:eastAsia="cs-CZ"/>
        </w:rPr>
        <w:t xml:space="preserve">které realizoval v posledních </w:t>
      </w:r>
      <w:r>
        <w:rPr>
          <w:rFonts w:eastAsia="Times New Roman" w:cs="Arial"/>
          <w:sz w:val="20"/>
          <w:szCs w:val="20"/>
          <w:lang w:eastAsia="cs-CZ"/>
        </w:rPr>
        <w:t>5</w:t>
      </w:r>
      <w:r w:rsidRPr="00BC7369">
        <w:rPr>
          <w:rFonts w:eastAsia="Times New Roman" w:cs="Arial"/>
          <w:sz w:val="20"/>
          <w:szCs w:val="20"/>
          <w:lang w:eastAsia="cs-CZ"/>
        </w:rPr>
        <w:t xml:space="preserve"> letech před zahájením zadávacího řízení.</w:t>
      </w:r>
    </w:p>
    <w:p w14:paraId="24AF9793" w14:textId="77777777" w:rsidR="00CE6C6D" w:rsidRPr="00BC7369" w:rsidRDefault="00CE6C6D" w:rsidP="00CE6C6D">
      <w:pPr>
        <w:spacing w:before="240" w:line="240" w:lineRule="auto"/>
        <w:jc w:val="both"/>
        <w:rPr>
          <w:rFonts w:eastAsia="Times New Roman" w:cs="Arial"/>
          <w:sz w:val="20"/>
          <w:szCs w:val="20"/>
          <w:lang w:eastAsia="cs-CZ"/>
        </w:rPr>
      </w:pPr>
      <w:r w:rsidRPr="00BC7369">
        <w:rPr>
          <w:rFonts w:eastAsia="Times New Roman" w:cs="Arial"/>
          <w:sz w:val="20"/>
          <w:szCs w:val="20"/>
          <w:lang w:eastAsia="cs-CZ"/>
        </w:rPr>
        <w:t>Analogicky v souladu s § 79 odst. 3 ZZVZ může dodavatel pro účely prokázání splnění technické kvalifikace předložit i významné dodávky s požadovaným předmětem plnění, které realizoval v době po zahájení tohoto zadávacího řízení.</w:t>
      </w:r>
    </w:p>
    <w:p w14:paraId="7F5699C5" w14:textId="77777777" w:rsidR="00CE6C6D" w:rsidRPr="00BC7369" w:rsidRDefault="00CE6C6D" w:rsidP="00CE6C6D">
      <w:pPr>
        <w:spacing w:line="240" w:lineRule="auto"/>
        <w:jc w:val="both"/>
        <w:rPr>
          <w:rFonts w:ascii="Times New Roman" w:eastAsia="Times New Roman" w:hAnsi="Times New Roman" w:cs="Times New Roman"/>
          <w:sz w:val="24"/>
          <w:szCs w:val="24"/>
          <w:lang w:eastAsia="cs-CZ"/>
        </w:rPr>
      </w:pPr>
      <w:bookmarkStart w:id="9" w:name="p56-1-a-1"/>
      <w:bookmarkStart w:id="10" w:name="p56-1-a-2"/>
      <w:bookmarkStart w:id="11" w:name="p56-1-a-3"/>
      <w:bookmarkEnd w:id="9"/>
      <w:bookmarkEnd w:id="10"/>
      <w:bookmarkEnd w:id="11"/>
    </w:p>
    <w:p w14:paraId="385623B0" w14:textId="4DC669CA" w:rsidR="00CE6C6D" w:rsidRPr="00BC7369" w:rsidRDefault="00CE6C6D" w:rsidP="00CE6C6D">
      <w:pPr>
        <w:spacing w:line="240" w:lineRule="auto"/>
        <w:jc w:val="both"/>
        <w:rPr>
          <w:rFonts w:eastAsia="Times New Roman" w:cs="Arial"/>
          <w:b/>
          <w:sz w:val="20"/>
          <w:szCs w:val="20"/>
          <w:lang w:eastAsia="cs-CZ"/>
        </w:rPr>
      </w:pPr>
      <w:r w:rsidRPr="00BC7369">
        <w:rPr>
          <w:rFonts w:eastAsia="Times New Roman" w:cs="Arial"/>
          <w:b/>
          <w:sz w:val="20"/>
          <w:szCs w:val="20"/>
          <w:lang w:eastAsia="cs-CZ"/>
        </w:rPr>
        <w:t xml:space="preserve">Zadavatelem požadovaný minimální rozsah plnění jednotlivé významné dodávky je </w:t>
      </w:r>
      <w:r>
        <w:rPr>
          <w:rFonts w:eastAsia="Times New Roman" w:cs="Arial"/>
          <w:b/>
          <w:sz w:val="20"/>
          <w:szCs w:val="20"/>
          <w:lang w:eastAsia="cs-CZ"/>
        </w:rPr>
        <w:t>50</w:t>
      </w:r>
      <w:r w:rsidRPr="00BC7369">
        <w:rPr>
          <w:rFonts w:eastAsia="Times New Roman" w:cs="Arial"/>
          <w:b/>
          <w:sz w:val="20"/>
          <w:szCs w:val="20"/>
          <w:lang w:eastAsia="cs-CZ"/>
        </w:rPr>
        <w:t>0 000 Kč bez DPH*.</w:t>
      </w:r>
    </w:p>
    <w:p w14:paraId="5BA3D9FF"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*Jednotlivou významnou dodávkou se pro účely této veřejné zakázky rozumí jednorázová dodávka předmětu plnění v požadované minimální hodnotě v rozhodném období nebo průběžné dodávky předmětu plnění dodávané na základě jedné rámcové dohody, které v součtu dosahují za rozhodné období minimálního požadovaného rozsahu.</w:t>
      </w:r>
    </w:p>
    <w:p w14:paraId="37EEFB48" w14:textId="77777777" w:rsidR="00CE6C6D" w:rsidRPr="00BC7369" w:rsidRDefault="00CE6C6D" w:rsidP="00CE6C6D">
      <w:pPr>
        <w:spacing w:before="240" w:after="240" w:line="240" w:lineRule="auto"/>
        <w:contextualSpacing/>
        <w:jc w:val="both"/>
        <w:rPr>
          <w:rFonts w:eastAsia="Times New Roman" w:cs="Arial"/>
          <w:b/>
          <w:sz w:val="20"/>
          <w:szCs w:val="20"/>
          <w:lang w:eastAsia="cs-CZ"/>
        </w:rPr>
      </w:pPr>
    </w:p>
    <w:p w14:paraId="662AC55B" w14:textId="77777777" w:rsidR="00CE6C6D" w:rsidRPr="00BC7369" w:rsidRDefault="00CE6C6D" w:rsidP="00CE6C6D">
      <w:pPr>
        <w:spacing w:before="240" w:after="240"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Předložený seznam musí obsahovat minimálně následující údaje:</w:t>
      </w:r>
    </w:p>
    <w:p w14:paraId="11E229D9" w14:textId="77777777" w:rsidR="00CE6C6D" w:rsidRPr="00BC7369" w:rsidRDefault="00CE6C6D" w:rsidP="00CE6C6D">
      <w:pPr>
        <w:numPr>
          <w:ilvl w:val="0"/>
          <w:numId w:val="13"/>
        </w:numPr>
        <w:spacing w:before="240" w:after="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identifikaci objednatele, tj. označení subjektu, pro který byla dodávka realizována;</w:t>
      </w:r>
    </w:p>
    <w:p w14:paraId="2C6C31FD" w14:textId="77777777" w:rsidR="00CE6C6D" w:rsidRPr="00BC7369" w:rsidRDefault="00CE6C6D" w:rsidP="00CE6C6D">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stručný popis realizované dodávky s uvedením jejich rozsahu (finančně vyjádřeného v Kč bez DPH);</w:t>
      </w:r>
    </w:p>
    <w:p w14:paraId="4DC68DAD" w14:textId="77777777" w:rsidR="00CE6C6D" w:rsidRPr="00BC7369" w:rsidRDefault="00CE6C6D" w:rsidP="00CE6C6D">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t>období, ve kterém byla dodávka realizována;</w:t>
      </w:r>
    </w:p>
    <w:p w14:paraId="55360CB9" w14:textId="77777777" w:rsidR="00CE6C6D" w:rsidRPr="00BC7369" w:rsidRDefault="00CE6C6D" w:rsidP="00CE6C6D">
      <w:pPr>
        <w:numPr>
          <w:ilvl w:val="0"/>
          <w:numId w:val="13"/>
        </w:numPr>
        <w:spacing w:before="240" w:line="240" w:lineRule="auto"/>
        <w:ind w:left="709" w:hanging="426"/>
        <w:contextualSpacing/>
        <w:jc w:val="both"/>
        <w:rPr>
          <w:rFonts w:eastAsia="Times New Roman" w:cs="Arial"/>
          <w:sz w:val="20"/>
          <w:szCs w:val="20"/>
          <w:lang w:eastAsia="cs-CZ"/>
        </w:rPr>
      </w:pPr>
      <w:r w:rsidRPr="00BC7369">
        <w:rPr>
          <w:rFonts w:eastAsia="Times New Roman" w:cs="Arial"/>
          <w:sz w:val="20"/>
          <w:szCs w:val="20"/>
          <w:lang w:eastAsia="cs-CZ"/>
        </w:rPr>
        <w:lastRenderedPageBreak/>
        <w:t>jméno a kontakt na osobu, která může uvedené údaje potvrdit.</w:t>
      </w:r>
    </w:p>
    <w:p w14:paraId="1592FE1C" w14:textId="77777777" w:rsidR="00CE6C6D" w:rsidRPr="00BC7369" w:rsidRDefault="00CE6C6D" w:rsidP="00CE6C6D">
      <w:pPr>
        <w:spacing w:before="240" w:line="240" w:lineRule="auto"/>
        <w:contextualSpacing/>
        <w:jc w:val="both"/>
        <w:rPr>
          <w:rFonts w:eastAsia="Times New Roman" w:cs="Arial"/>
          <w:sz w:val="20"/>
          <w:szCs w:val="20"/>
          <w:lang w:eastAsia="cs-CZ"/>
        </w:rPr>
      </w:pPr>
    </w:p>
    <w:p w14:paraId="432B3709" w14:textId="77777777" w:rsidR="00CE6C6D" w:rsidRPr="00BC7369" w:rsidRDefault="00CE6C6D" w:rsidP="00CE6C6D">
      <w:pPr>
        <w:spacing w:before="240" w:line="240" w:lineRule="auto"/>
        <w:contextualSpacing/>
        <w:jc w:val="both"/>
        <w:rPr>
          <w:rFonts w:eastAsia="Times New Roman" w:cs="Arial"/>
          <w:sz w:val="20"/>
          <w:szCs w:val="20"/>
          <w:lang w:eastAsia="cs-CZ"/>
        </w:rPr>
      </w:pPr>
    </w:p>
    <w:p w14:paraId="3A9C3F97" w14:textId="77777777" w:rsidR="00CE6C6D" w:rsidRPr="00BC7369" w:rsidRDefault="00CE6C6D" w:rsidP="00CE6C6D">
      <w:pPr>
        <w:spacing w:line="240" w:lineRule="auto"/>
        <w:rPr>
          <w:rFonts w:eastAsia="Times New Roman" w:cs="Arial"/>
          <w:b/>
          <w:bCs/>
          <w:sz w:val="20"/>
          <w:szCs w:val="24"/>
          <w:lang w:eastAsia="cs-CZ"/>
        </w:rPr>
      </w:pPr>
      <w:r w:rsidRPr="00BC7369">
        <w:rPr>
          <w:rFonts w:eastAsia="Times New Roman" w:cs="Arial"/>
          <w:sz w:val="20"/>
          <w:szCs w:val="24"/>
          <w:lang w:eastAsia="cs-CZ"/>
        </w:rPr>
        <w:t xml:space="preserve">Analogicky v souladu s </w:t>
      </w:r>
      <w:r w:rsidRPr="00BC7369">
        <w:rPr>
          <w:rFonts w:eastAsia="Times New Roman" w:cs="Arial"/>
          <w:sz w:val="20"/>
          <w:szCs w:val="20"/>
          <w:lang w:eastAsia="cs-CZ"/>
        </w:rPr>
        <w:t>§ 79 odst. 2 písm. k) ZZVZ</w:t>
      </w:r>
      <w:r w:rsidRPr="00BC7369">
        <w:rPr>
          <w:rFonts w:eastAsia="Times New Roman" w:cs="Arial"/>
          <w:sz w:val="20"/>
          <w:szCs w:val="24"/>
          <w:lang w:eastAsia="cs-CZ"/>
        </w:rPr>
        <w:t xml:space="preserve"> zadavatel dále požaduje </w:t>
      </w:r>
      <w:r w:rsidRPr="00BC7369">
        <w:rPr>
          <w:rFonts w:eastAsia="Times New Roman" w:cs="Arial"/>
          <w:b/>
          <w:bCs/>
          <w:sz w:val="20"/>
          <w:szCs w:val="24"/>
          <w:lang w:eastAsia="cs-CZ"/>
        </w:rPr>
        <w:t>v nabídce předložení technického (produktového)nebo katalogového listu</w:t>
      </w:r>
      <w:r w:rsidRPr="00BC7369">
        <w:rPr>
          <w:rFonts w:eastAsia="Times New Roman" w:cs="Arial"/>
          <w:sz w:val="20"/>
          <w:szCs w:val="24"/>
          <w:lang w:eastAsia="cs-CZ"/>
        </w:rPr>
        <w:t xml:space="preserve"> předmětu plnění. Technický nebo katalogový list musí obsahovat </w:t>
      </w:r>
      <w:r w:rsidRPr="00BC7369">
        <w:rPr>
          <w:rFonts w:eastAsia="Times New Roman" w:cs="Arial"/>
          <w:b/>
          <w:bCs/>
          <w:sz w:val="20"/>
          <w:szCs w:val="24"/>
          <w:lang w:eastAsia="cs-CZ"/>
        </w:rPr>
        <w:t>číslo položky, přesný obchodní název nabízeného produktu, velikost nabízeného balení, katalogové číslo produktu, včetně uvedení kompletních technických parametrů produktu</w:t>
      </w:r>
      <w:r w:rsidRPr="00BC7369">
        <w:rPr>
          <w:rFonts w:eastAsia="Times New Roman" w:cs="Arial"/>
          <w:sz w:val="20"/>
          <w:szCs w:val="24"/>
          <w:lang w:eastAsia="cs-CZ"/>
        </w:rPr>
        <w:t xml:space="preserve"> v rozsahu požadovaném zadavatelem v příloze č. 2 – Technická specifikace.</w:t>
      </w:r>
    </w:p>
    <w:p w14:paraId="174064BE" w14:textId="77777777" w:rsidR="00CE6C6D" w:rsidRPr="00BC7369" w:rsidRDefault="00CE6C6D" w:rsidP="00CE6C6D">
      <w:pPr>
        <w:keepNext/>
        <w:numPr>
          <w:ilvl w:val="1"/>
          <w:numId w:val="16"/>
        </w:numPr>
        <w:spacing w:before="240" w:after="240" w:line="240" w:lineRule="auto"/>
        <w:jc w:val="both"/>
        <w:outlineLvl w:val="1"/>
        <w:rPr>
          <w:rFonts w:eastAsia="Times New Roman" w:cs="Arial"/>
          <w:b/>
          <w:bCs/>
          <w:iCs/>
          <w:sz w:val="20"/>
          <w:szCs w:val="20"/>
          <w:lang w:eastAsia="cs-CZ"/>
        </w:rPr>
      </w:pPr>
      <w:r w:rsidRPr="00BC7369">
        <w:rPr>
          <w:rFonts w:eastAsia="Times New Roman" w:cs="Arial"/>
          <w:b/>
          <w:bCs/>
          <w:iCs/>
          <w:sz w:val="20"/>
          <w:szCs w:val="20"/>
          <w:lang w:eastAsia="cs-CZ"/>
        </w:rPr>
        <w:t>Prokázání kvalifikace prostřednictvím jiných osob</w:t>
      </w:r>
    </w:p>
    <w:p w14:paraId="1C657B2F" w14:textId="77777777" w:rsidR="00CE6C6D" w:rsidRPr="00BC7369" w:rsidRDefault="00CE6C6D" w:rsidP="00CE6C6D">
      <w:pPr>
        <w:spacing w:line="240" w:lineRule="auto"/>
        <w:rPr>
          <w:rFonts w:eastAsia="Times New Roman" w:cs="Arial"/>
          <w:sz w:val="20"/>
          <w:szCs w:val="20"/>
          <w:lang w:eastAsia="cs-CZ"/>
        </w:rPr>
      </w:pPr>
      <w:r w:rsidRPr="00BC7369">
        <w:rPr>
          <w:rFonts w:eastAsia="Times New Roman" w:cs="Arial"/>
          <w:sz w:val="20"/>
          <w:szCs w:val="20"/>
          <w:lang w:eastAsia="cs-CZ"/>
        </w:rPr>
        <w:t>Pokud není dodavatel schopen prokázat splnění určité části kvalifikace v plném rozsahu, je analogicky dle § 83 odst. 1 ZZVZ oprávněn splnění kvalifikace v chybějícím rozsahu prokázat prostřednictvím jiné osoby. Dodavatel je v takovém případě povinen postupovat analogicky dle § 83 ZZVZ.</w:t>
      </w:r>
    </w:p>
    <w:p w14:paraId="7C33695A" w14:textId="77777777" w:rsidR="00CE6C6D" w:rsidRPr="00BC7369" w:rsidRDefault="00CE6C6D" w:rsidP="00CE6C6D">
      <w:pPr>
        <w:keepNext/>
        <w:numPr>
          <w:ilvl w:val="1"/>
          <w:numId w:val="0"/>
        </w:numPr>
        <w:spacing w:before="240" w:after="240" w:line="240" w:lineRule="auto"/>
        <w:ind w:left="1134" w:hanging="567"/>
        <w:jc w:val="both"/>
        <w:outlineLvl w:val="1"/>
        <w:rPr>
          <w:rFonts w:eastAsia="Times New Roman" w:cs="Arial"/>
          <w:b/>
          <w:bCs/>
          <w:iCs/>
          <w:sz w:val="20"/>
          <w:szCs w:val="20"/>
          <w:lang w:eastAsia="cs-CZ"/>
        </w:rPr>
      </w:pPr>
      <w:r w:rsidRPr="00BC7369">
        <w:rPr>
          <w:rFonts w:eastAsia="Times New Roman" w:cs="Arial"/>
          <w:b/>
          <w:bCs/>
          <w:iCs/>
          <w:sz w:val="20"/>
          <w:szCs w:val="20"/>
          <w:lang w:eastAsia="cs-CZ"/>
        </w:rPr>
        <w:t>Změny v kvalifikaci</w:t>
      </w:r>
    </w:p>
    <w:p w14:paraId="5B5D9323"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Dojde-li od předložení dokladů, nebo prohlášení o kvalifikaci, v průběhu zadávacího řízení, k takové změně </w:t>
      </w:r>
      <w:r w:rsidRPr="00BC7369">
        <w:rPr>
          <w:rFonts w:eastAsia="Times New Roman" w:cs="Arial"/>
          <w:sz w:val="20"/>
          <w:szCs w:val="20"/>
          <w:lang w:eastAsia="cs-CZ"/>
        </w:rPr>
        <w:b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2FE27FDB"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Nesplnění této povinnosti je analogicky dle § 88 odst. 2 ZZVZ důvodem pro bezodkladné vyloučení účastníka zadávacího řízení.</w:t>
      </w:r>
    </w:p>
    <w:p w14:paraId="1F4FBBBE" w14:textId="77777777" w:rsidR="00CE6C6D" w:rsidRPr="00BC7369" w:rsidRDefault="00CE6C6D" w:rsidP="00CE6C6D">
      <w:pPr>
        <w:spacing w:line="240" w:lineRule="auto"/>
        <w:rPr>
          <w:rFonts w:eastAsia="Times New Roman" w:cs="Arial"/>
          <w:sz w:val="20"/>
          <w:szCs w:val="20"/>
          <w:lang w:eastAsia="cs-CZ"/>
        </w:rPr>
      </w:pPr>
    </w:p>
    <w:p w14:paraId="50E230EE"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Podmínky pro jednotné zpracování nabídky</w:t>
      </w:r>
    </w:p>
    <w:p w14:paraId="107BEA30" w14:textId="77777777" w:rsidR="00CE6C6D" w:rsidRPr="00BC7369" w:rsidRDefault="00CE6C6D" w:rsidP="00CE6C6D">
      <w:pPr>
        <w:spacing w:line="240" w:lineRule="auto"/>
        <w:jc w:val="both"/>
        <w:rPr>
          <w:rFonts w:eastAsia="Times New Roman" w:cs="Arial"/>
          <w:sz w:val="20"/>
          <w:szCs w:val="20"/>
          <w:lang w:eastAsia="cs-CZ"/>
        </w:rPr>
      </w:pPr>
    </w:p>
    <w:p w14:paraId="7CD3F11A"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Zadavatel doporučuje jednotný způsob zpracování nabídky dle následujících podmínek.</w:t>
      </w:r>
    </w:p>
    <w:p w14:paraId="69D55F17" w14:textId="77777777" w:rsidR="00CE6C6D" w:rsidRPr="00BC7369" w:rsidRDefault="00CE6C6D" w:rsidP="00CE6C6D">
      <w:pPr>
        <w:spacing w:line="240" w:lineRule="auto"/>
        <w:jc w:val="both"/>
        <w:rPr>
          <w:rFonts w:eastAsia="Times New Roman" w:cs="Arial"/>
          <w:sz w:val="20"/>
          <w:szCs w:val="20"/>
          <w:lang w:eastAsia="cs-CZ"/>
        </w:rPr>
      </w:pPr>
    </w:p>
    <w:p w14:paraId="39ADDDE2"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českém jazyce. Zadavatel připouští katalogy, prospekty a jiný podpůrný materiál technické povahy v anglickém jazyce.</w:t>
      </w:r>
    </w:p>
    <w:p w14:paraId="5E25E97D" w14:textId="77777777" w:rsidR="00CE6C6D" w:rsidRPr="00BC7369" w:rsidRDefault="00CE6C6D" w:rsidP="00CE6C6D">
      <w:pPr>
        <w:spacing w:line="240" w:lineRule="auto"/>
        <w:jc w:val="both"/>
        <w:rPr>
          <w:rFonts w:eastAsia="Times New Roman" w:cs="Arial"/>
          <w:sz w:val="20"/>
          <w:szCs w:val="20"/>
          <w:lang w:eastAsia="cs-CZ"/>
        </w:rPr>
      </w:pPr>
    </w:p>
    <w:p w14:paraId="6F7B37B3"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Nabídka bude zpracována v následující struktuře:</w:t>
      </w:r>
    </w:p>
    <w:p w14:paraId="6514BF51"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Krycí list nabídky (příloha č. 1 této výzvy), na kterém budou uvedeny identifikační údaje dodavatele (název dodavatele, sídlo dodavatele, právní forma, IČO, DIČ), kontaktní osoba dodavatele (jméno, příjmení, kontaktní adresa, telefon, e-mail, případně další údaje), název veřejné zakázky a identifikační údaje zadavatele.</w:t>
      </w:r>
    </w:p>
    <w:p w14:paraId="67FC78D7" w14:textId="77777777" w:rsidR="00CE6C6D" w:rsidRPr="00BC7369" w:rsidRDefault="00CE6C6D" w:rsidP="00CE6C6D">
      <w:pPr>
        <w:numPr>
          <w:ilvl w:val="2"/>
          <w:numId w:val="3"/>
        </w:numPr>
        <w:spacing w:line="240" w:lineRule="auto"/>
        <w:contextualSpacing/>
        <w:jc w:val="both"/>
        <w:rPr>
          <w:rFonts w:eastAsia="Times New Roman" w:cs="Arial"/>
          <w:sz w:val="20"/>
          <w:szCs w:val="20"/>
          <w:lang w:eastAsia="cs-CZ"/>
        </w:rPr>
      </w:pPr>
      <w:r w:rsidRPr="00BC7369">
        <w:rPr>
          <w:rFonts w:eastAsia="Times New Roman" w:cs="Arial"/>
          <w:sz w:val="20"/>
          <w:szCs w:val="20"/>
          <w:lang w:eastAsia="cs-CZ"/>
        </w:rPr>
        <w:t>Čestné prohlášení dodavatele k mezinárodním sankcím.</w:t>
      </w:r>
    </w:p>
    <w:p w14:paraId="5BB4B7F4"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základní způsobilosti.</w:t>
      </w:r>
    </w:p>
    <w:p w14:paraId="3F020267"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profesní způsobilosti.</w:t>
      </w:r>
    </w:p>
    <w:p w14:paraId="4B22FF6F"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Doklady prokazující splnění technické kvalifikace.</w:t>
      </w:r>
    </w:p>
    <w:p w14:paraId="18AE333F"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Specifikace nabízeného zboží dle požadavků zadavatele uvedených v příloze č. 2 této výzvy.</w:t>
      </w:r>
    </w:p>
    <w:p w14:paraId="6DF0BD45"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Podrobná cenová nabídka s cenami za jednotlivá příslušenství.</w:t>
      </w:r>
    </w:p>
    <w:p w14:paraId="4799E18C" w14:textId="77777777" w:rsidR="00CE6C6D" w:rsidRPr="00BC7369" w:rsidRDefault="00CE6C6D" w:rsidP="00CE6C6D">
      <w:pPr>
        <w:numPr>
          <w:ilvl w:val="2"/>
          <w:numId w:val="3"/>
        </w:numPr>
        <w:spacing w:line="240" w:lineRule="auto"/>
        <w:ind w:left="1701"/>
        <w:jc w:val="both"/>
        <w:rPr>
          <w:rFonts w:eastAsia="Times New Roman" w:cs="Arial"/>
          <w:sz w:val="20"/>
          <w:szCs w:val="20"/>
          <w:lang w:eastAsia="cs-CZ"/>
        </w:rPr>
      </w:pPr>
      <w:r w:rsidRPr="00BC7369">
        <w:rPr>
          <w:rFonts w:eastAsia="Times New Roman" w:cs="Arial"/>
          <w:sz w:val="20"/>
          <w:szCs w:val="20"/>
          <w:lang w:eastAsia="cs-CZ"/>
        </w:rPr>
        <w:t>Rozklad nabídkové ceny (příloha č. 6 této výzvy).</w:t>
      </w:r>
    </w:p>
    <w:p w14:paraId="756E9DD5" w14:textId="77777777" w:rsidR="00CE6C6D" w:rsidRPr="00BC7369" w:rsidRDefault="00CE6C6D" w:rsidP="00CE6C6D">
      <w:pPr>
        <w:numPr>
          <w:ilvl w:val="2"/>
          <w:numId w:val="3"/>
        </w:numPr>
        <w:spacing w:line="240" w:lineRule="auto"/>
        <w:jc w:val="both"/>
        <w:rPr>
          <w:rFonts w:eastAsia="Times New Roman" w:cs="Arial"/>
          <w:sz w:val="20"/>
          <w:szCs w:val="20"/>
          <w:lang w:eastAsia="cs-CZ"/>
        </w:rPr>
      </w:pPr>
      <w:r w:rsidRPr="00BC7369">
        <w:rPr>
          <w:rFonts w:eastAsia="Times New Roman" w:cs="Arial"/>
          <w:sz w:val="20"/>
          <w:szCs w:val="20"/>
          <w:lang w:eastAsia="cs-CZ"/>
        </w:rPr>
        <w:t>Ostatní doklady a dokumenty.</w:t>
      </w:r>
    </w:p>
    <w:p w14:paraId="2FA9FCC0" w14:textId="77777777" w:rsidR="00CE6C6D" w:rsidRPr="00BC7369" w:rsidRDefault="00CE6C6D" w:rsidP="00CE6C6D">
      <w:pPr>
        <w:spacing w:line="240" w:lineRule="auto"/>
        <w:ind w:left="1713"/>
        <w:jc w:val="both"/>
        <w:rPr>
          <w:rFonts w:eastAsia="Times New Roman" w:cs="Arial"/>
          <w:sz w:val="20"/>
          <w:szCs w:val="20"/>
          <w:lang w:eastAsia="cs-CZ"/>
        </w:rPr>
      </w:pPr>
    </w:p>
    <w:p w14:paraId="27521BB5" w14:textId="77777777" w:rsidR="00CE6C6D" w:rsidRPr="00BC7369" w:rsidRDefault="00CE6C6D" w:rsidP="00CE6C6D">
      <w:pPr>
        <w:spacing w:line="240" w:lineRule="auto"/>
        <w:jc w:val="both"/>
        <w:rPr>
          <w:rFonts w:eastAsia="Times New Roman" w:cs="Arial"/>
          <w:b/>
          <w:sz w:val="20"/>
          <w:szCs w:val="20"/>
          <w:lang w:eastAsia="cs-CZ"/>
        </w:rPr>
      </w:pPr>
      <w:r w:rsidRPr="00BC7369">
        <w:rPr>
          <w:rFonts w:eastAsia="Times New Roman" w:cs="Arial"/>
          <w:b/>
          <w:sz w:val="20"/>
          <w:szCs w:val="20"/>
          <w:lang w:eastAsia="cs-CZ"/>
        </w:rPr>
        <w:t>Celá nabídka bude předložena v elektronické podobě ve formátu *.pdf a pokud možno v jednom souboru s výjimkou technických (produktových, katalogových) listů, které musí být předloženy v samostatném souboru a vyplněné přílohy č. 6 Rozklad nabídkové ceny, která musí být předložena v editovatelné podobě. Dokumenty mohou být předloženy v archivu formátu zip, rar, 7z.</w:t>
      </w:r>
    </w:p>
    <w:p w14:paraId="13FDACF3" w14:textId="77777777" w:rsidR="00CE6C6D" w:rsidRPr="00BC7369" w:rsidRDefault="00CE6C6D" w:rsidP="00CE6C6D">
      <w:pPr>
        <w:spacing w:line="240" w:lineRule="auto"/>
        <w:jc w:val="both"/>
        <w:rPr>
          <w:rFonts w:eastAsia="Times New Roman" w:cs="Arial"/>
          <w:b/>
          <w:sz w:val="20"/>
          <w:szCs w:val="20"/>
          <w:lang w:eastAsia="cs-CZ"/>
        </w:rPr>
      </w:pPr>
    </w:p>
    <w:p w14:paraId="05E0909E" w14:textId="77777777" w:rsidR="00CE6C6D" w:rsidRPr="00BC7369" w:rsidRDefault="00CE6C6D" w:rsidP="00CE6C6D">
      <w:pPr>
        <w:spacing w:line="240" w:lineRule="auto"/>
        <w:jc w:val="both"/>
        <w:rPr>
          <w:rFonts w:eastAsia="Times New Roman" w:cs="Arial"/>
          <w:bCs/>
          <w:sz w:val="20"/>
          <w:szCs w:val="20"/>
          <w:lang w:eastAsia="cs-CZ"/>
        </w:rPr>
      </w:pPr>
      <w:r w:rsidRPr="00BC7369">
        <w:rPr>
          <w:rFonts w:eastAsia="Times New Roman" w:cs="Arial"/>
          <w:bCs/>
          <w:sz w:val="20"/>
          <w:szCs w:val="20"/>
          <w:lang w:eastAsia="cs-CZ"/>
        </w:rPr>
        <w:lastRenderedPageBreak/>
        <w:t>Veškeré platné doklady musí být předloženy v českém jazyce a musí být v souladu s právním řádem ČR opravňujícím účastníka k dodávkám předmětu plnění.</w:t>
      </w:r>
    </w:p>
    <w:p w14:paraId="1318A291" w14:textId="77777777" w:rsidR="00CE6C6D" w:rsidRPr="00BC7369" w:rsidRDefault="00CE6C6D" w:rsidP="00CE6C6D">
      <w:pPr>
        <w:spacing w:line="240" w:lineRule="auto"/>
        <w:ind w:left="1713"/>
        <w:jc w:val="both"/>
        <w:rPr>
          <w:rFonts w:eastAsia="Times New Roman" w:cs="Arial"/>
          <w:sz w:val="20"/>
          <w:szCs w:val="20"/>
          <w:lang w:eastAsia="cs-CZ"/>
        </w:rPr>
      </w:pPr>
    </w:p>
    <w:p w14:paraId="33214BC0" w14:textId="77777777" w:rsidR="00CE6C6D" w:rsidRPr="00BC7369" w:rsidRDefault="00CE6C6D" w:rsidP="00CE6C6D">
      <w:pPr>
        <w:spacing w:line="240" w:lineRule="auto"/>
        <w:rPr>
          <w:rFonts w:eastAsia="Times New Roman" w:cs="Arial"/>
          <w:sz w:val="20"/>
          <w:szCs w:val="20"/>
          <w:lang w:eastAsia="cs-CZ"/>
        </w:rPr>
      </w:pPr>
    </w:p>
    <w:p w14:paraId="1F63CBA2" w14:textId="77777777" w:rsidR="00CE6C6D" w:rsidRPr="00BC7369" w:rsidRDefault="00CE6C6D" w:rsidP="00CE6C6D">
      <w:pPr>
        <w:keepNext/>
        <w:keepLines/>
        <w:numPr>
          <w:ilvl w:val="0"/>
          <w:numId w:val="3"/>
        </w:numPr>
        <w:spacing w:line="240" w:lineRule="auto"/>
        <w:jc w:val="both"/>
        <w:outlineLvl w:val="0"/>
        <w:rPr>
          <w:rFonts w:eastAsia="Times New Roman" w:cs="Arial"/>
          <w:b/>
          <w:bCs/>
          <w:sz w:val="20"/>
          <w:szCs w:val="20"/>
          <w:lang w:eastAsia="cs-CZ"/>
        </w:rPr>
      </w:pPr>
      <w:r w:rsidRPr="00BC7369">
        <w:rPr>
          <w:rFonts w:eastAsia="Times New Roman" w:cs="Arial"/>
          <w:b/>
          <w:bCs/>
          <w:sz w:val="20"/>
          <w:szCs w:val="20"/>
          <w:lang w:eastAsia="cs-CZ"/>
        </w:rPr>
        <w:t>Jednotný způsob zpracování nabídkové ceny</w:t>
      </w:r>
    </w:p>
    <w:p w14:paraId="5287D93F" w14:textId="77777777" w:rsidR="00CE6C6D" w:rsidRPr="00BC7369" w:rsidRDefault="00CE6C6D" w:rsidP="00CE6C6D">
      <w:pPr>
        <w:spacing w:line="240" w:lineRule="auto"/>
        <w:ind w:left="710"/>
        <w:contextualSpacing/>
        <w:jc w:val="both"/>
        <w:rPr>
          <w:rFonts w:eastAsia="Times New Roman" w:cs="Arial"/>
          <w:sz w:val="20"/>
          <w:szCs w:val="20"/>
          <w:lang w:eastAsia="cs-CZ"/>
        </w:rPr>
      </w:pPr>
    </w:p>
    <w:p w14:paraId="40A62618"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bude stanovena v české měně.</w:t>
      </w:r>
    </w:p>
    <w:p w14:paraId="41104940" w14:textId="77777777" w:rsidR="00CE6C6D" w:rsidRPr="00BC7369"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z w:val="20"/>
          <w:szCs w:val="20"/>
          <w:lang w:eastAsia="cs-CZ"/>
        </w:rPr>
        <w:t>Nabídková cena bez DPH musí zahrnovat veškeré náklady dodavatele související s plněním této veřejné zakázky.</w:t>
      </w:r>
    </w:p>
    <w:p w14:paraId="58D9CB78" w14:textId="4A86F262" w:rsidR="00CE6C6D" w:rsidRDefault="00CE6C6D" w:rsidP="00CE6C6D">
      <w:pPr>
        <w:spacing w:line="240" w:lineRule="auto"/>
        <w:contextualSpacing/>
        <w:jc w:val="both"/>
        <w:rPr>
          <w:rFonts w:eastAsia="Times New Roman" w:cs="Arial"/>
          <w:snapToGrid w:val="0"/>
          <w:sz w:val="20"/>
          <w:szCs w:val="20"/>
          <w:lang w:eastAsia="cs-CZ"/>
        </w:rPr>
      </w:pPr>
      <w:r w:rsidRPr="00BC7369">
        <w:rPr>
          <w:rFonts w:eastAsia="Times New Roman" w:cs="Arial"/>
          <w:snapToGrid w:val="0"/>
          <w:sz w:val="20"/>
          <w:szCs w:val="20"/>
          <w:lang w:eastAsia="cs-CZ"/>
        </w:rPr>
        <w:t>Dodavatel doplní nabídkovou cenu do přílohy č. 6 této výzvy– dodavatel je povinen vyplnit žlutě zvýrazněné buňky tabulky.</w:t>
      </w:r>
    </w:p>
    <w:p w14:paraId="360D6402" w14:textId="77777777" w:rsidR="00D11F44" w:rsidRPr="00CE6C6D" w:rsidRDefault="00D11F44" w:rsidP="00CE6C6D">
      <w:pPr>
        <w:spacing w:line="240" w:lineRule="auto"/>
        <w:contextualSpacing/>
        <w:jc w:val="both"/>
        <w:rPr>
          <w:rFonts w:eastAsia="Times New Roman" w:cs="Arial"/>
          <w:snapToGrid w:val="0"/>
          <w:sz w:val="20"/>
          <w:szCs w:val="20"/>
          <w:lang w:eastAsia="cs-CZ"/>
        </w:rPr>
      </w:pPr>
    </w:p>
    <w:p w14:paraId="365F8DEA" w14:textId="77777777" w:rsidR="00CE6C6D" w:rsidRPr="00BC7369" w:rsidRDefault="00CE6C6D" w:rsidP="00CE6C6D">
      <w:pPr>
        <w:keepNext/>
        <w:numPr>
          <w:ilvl w:val="0"/>
          <w:numId w:val="3"/>
        </w:numPr>
        <w:spacing w:line="240" w:lineRule="auto"/>
        <w:jc w:val="both"/>
        <w:rPr>
          <w:rFonts w:eastAsia="Times New Roman" w:cs="Arial"/>
          <w:b/>
          <w:sz w:val="20"/>
          <w:szCs w:val="20"/>
          <w:lang w:eastAsia="cs-CZ"/>
        </w:rPr>
      </w:pPr>
      <w:r w:rsidRPr="00BC7369">
        <w:rPr>
          <w:rFonts w:eastAsia="Times New Roman" w:cs="Arial"/>
          <w:b/>
          <w:sz w:val="20"/>
          <w:szCs w:val="20"/>
          <w:lang w:eastAsia="cs-CZ"/>
        </w:rPr>
        <w:t>Obchodní, platební a servisní podmínky</w:t>
      </w:r>
    </w:p>
    <w:p w14:paraId="0AD42340" w14:textId="77777777" w:rsidR="00CE6C6D" w:rsidRPr="00BC7369" w:rsidRDefault="00CE6C6D" w:rsidP="00CE6C6D">
      <w:pPr>
        <w:keepNext/>
        <w:spacing w:line="240" w:lineRule="auto"/>
        <w:jc w:val="both"/>
        <w:rPr>
          <w:rFonts w:eastAsia="Times New Roman" w:cs="Arial"/>
          <w:sz w:val="20"/>
          <w:szCs w:val="20"/>
          <w:lang w:eastAsia="cs-CZ"/>
        </w:rPr>
      </w:pPr>
    </w:p>
    <w:p w14:paraId="07590E8B"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Veškeré obchodní, platební a servisní podmínky jsou uvedeny v obligatorním návrhu smlouvy (příloha č. 4 této výzvy).</w:t>
      </w:r>
    </w:p>
    <w:p w14:paraId="7E8F9820"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w:t>
      </w:r>
      <w:r w:rsidRPr="00BC7369">
        <w:rPr>
          <w:rFonts w:eastAsia="Times New Roman" w:cs="Arial"/>
          <w:b/>
          <w:sz w:val="20"/>
          <w:szCs w:val="20"/>
          <w:lang w:eastAsia="cs-CZ"/>
        </w:rPr>
        <w:t>nepředkládá</w:t>
      </w:r>
      <w:r w:rsidRPr="00BC7369">
        <w:rPr>
          <w:rFonts w:eastAsia="Times New Roman" w:cs="Arial"/>
          <w:sz w:val="20"/>
          <w:szCs w:val="20"/>
          <w:lang w:eastAsia="cs-CZ"/>
        </w:rPr>
        <w:t xml:space="preserve"> do nabídky návrh kupní smlouvy. Závazný text kupní smlouvy bude vyplněn až před uzavřením kupní smlouvy vybraným dodavatelem, kdy budou doplněny veškeré chybějící údaje (zejména identifikace dodavatele, nabídková cena, jméno kontaktní osoby apod.). </w:t>
      </w:r>
    </w:p>
    <w:p w14:paraId="65CBF537" w14:textId="77777777" w:rsidR="00CE6C6D" w:rsidRPr="00BC7369" w:rsidRDefault="00CE6C6D" w:rsidP="00CE6C6D">
      <w:pPr>
        <w:spacing w:line="240" w:lineRule="auto"/>
        <w:jc w:val="both"/>
        <w:rPr>
          <w:rFonts w:eastAsia="Times New Roman" w:cs="Arial"/>
          <w:sz w:val="20"/>
          <w:szCs w:val="20"/>
          <w:lang w:eastAsia="cs-CZ"/>
        </w:rPr>
      </w:pPr>
    </w:p>
    <w:p w14:paraId="5C8B26E8" w14:textId="77777777" w:rsidR="00CE6C6D" w:rsidRPr="00BC7369" w:rsidRDefault="00CE6C6D" w:rsidP="00CE6C6D">
      <w:pPr>
        <w:spacing w:line="240" w:lineRule="auto"/>
        <w:jc w:val="both"/>
        <w:rPr>
          <w:rFonts w:eastAsia="Times New Roman" w:cs="Arial"/>
          <w:sz w:val="20"/>
          <w:szCs w:val="20"/>
          <w:lang w:eastAsia="cs-CZ"/>
        </w:rPr>
      </w:pPr>
      <w:r w:rsidRPr="00BC7369">
        <w:rPr>
          <w:rFonts w:eastAsia="Times New Roman" w:cs="Arial"/>
          <w:sz w:val="20"/>
          <w:szCs w:val="20"/>
          <w:lang w:eastAsia="cs-CZ"/>
        </w:rPr>
        <w:t xml:space="preserve">Dodavatel je však povinen v rámci své nabídky učinit </w:t>
      </w:r>
      <w:r w:rsidRPr="00BC7369">
        <w:rPr>
          <w:rFonts w:eastAsia="Times New Roman" w:cs="Arial"/>
          <w:b/>
          <w:sz w:val="20"/>
          <w:szCs w:val="20"/>
          <w:lang w:eastAsia="cs-CZ"/>
        </w:rPr>
        <w:t>čestné prohlášení</w:t>
      </w:r>
      <w:r w:rsidRPr="00BC7369">
        <w:rPr>
          <w:rFonts w:eastAsia="Times New Roman" w:cs="Arial"/>
          <w:sz w:val="20"/>
          <w:szCs w:val="20"/>
          <w:lang w:eastAsia="cs-CZ"/>
        </w:rPr>
        <w:t xml:space="preserve"> (příloha č. 3 této výzvy) o tom,</w:t>
      </w:r>
      <w:r w:rsidRPr="00BC7369">
        <w:rPr>
          <w:rFonts w:eastAsia="Times New Roman" w:cs="Arial"/>
          <w:sz w:val="20"/>
          <w:szCs w:val="20"/>
          <w:lang w:eastAsia="cs-CZ"/>
        </w:rPr>
        <w:br/>
        <w:t>že závazný text kupní smlouvy plně a bezvýhradně akceptuje.</w:t>
      </w:r>
    </w:p>
    <w:p w14:paraId="616069A5" w14:textId="77777777" w:rsidR="00CE6C6D" w:rsidRPr="00BC7369" w:rsidRDefault="00CE6C6D" w:rsidP="00CE6C6D">
      <w:pPr>
        <w:spacing w:line="240" w:lineRule="auto"/>
        <w:jc w:val="both"/>
        <w:rPr>
          <w:rFonts w:eastAsia="Times New Roman" w:cs="Arial"/>
          <w:sz w:val="20"/>
          <w:szCs w:val="20"/>
          <w:lang w:eastAsia="cs-CZ"/>
        </w:rPr>
      </w:pPr>
    </w:p>
    <w:p w14:paraId="4AC1D733" w14:textId="77777777" w:rsidR="00CE6C6D" w:rsidRPr="00BC7369" w:rsidRDefault="00CE6C6D" w:rsidP="00CE6C6D">
      <w:pPr>
        <w:spacing w:line="240" w:lineRule="auto"/>
        <w:jc w:val="both"/>
        <w:rPr>
          <w:rFonts w:eastAsia="Times New Roman" w:cs="Arial"/>
          <w:sz w:val="20"/>
          <w:szCs w:val="20"/>
          <w:lang w:eastAsia="cs-CZ"/>
        </w:rPr>
      </w:pPr>
    </w:p>
    <w:p w14:paraId="0969ADD3" w14:textId="77777777" w:rsidR="00CE6C6D" w:rsidRPr="00BC7369" w:rsidRDefault="00CE6C6D" w:rsidP="00CE6C6D">
      <w:pPr>
        <w:numPr>
          <w:ilvl w:val="0"/>
          <w:numId w:val="3"/>
        </w:numPr>
        <w:spacing w:line="240" w:lineRule="auto"/>
        <w:contextualSpacing/>
        <w:jc w:val="both"/>
        <w:rPr>
          <w:rFonts w:eastAsia="Times New Roman" w:cs="Arial"/>
          <w:b/>
          <w:sz w:val="20"/>
          <w:szCs w:val="20"/>
          <w:lang w:eastAsia="cs-CZ"/>
        </w:rPr>
      </w:pPr>
      <w:r w:rsidRPr="00BC7369">
        <w:rPr>
          <w:rFonts w:eastAsia="Times New Roman" w:cs="Arial"/>
          <w:b/>
          <w:sz w:val="20"/>
          <w:szCs w:val="20"/>
          <w:lang w:eastAsia="cs-CZ"/>
        </w:rPr>
        <w:t>Další podmínky veřejné zakázky</w:t>
      </w:r>
    </w:p>
    <w:p w14:paraId="363E3984" w14:textId="77777777" w:rsidR="00CE6C6D" w:rsidRPr="00BC7369" w:rsidRDefault="00CE6C6D" w:rsidP="00CE6C6D">
      <w:pPr>
        <w:spacing w:line="240" w:lineRule="auto"/>
        <w:ind w:left="720"/>
        <w:contextualSpacing/>
        <w:jc w:val="both"/>
        <w:rPr>
          <w:rFonts w:eastAsia="Times New Roman" w:cs="Arial"/>
          <w:sz w:val="20"/>
          <w:szCs w:val="20"/>
          <w:lang w:eastAsia="cs-CZ"/>
        </w:rPr>
      </w:pPr>
    </w:p>
    <w:p w14:paraId="0C3149D5"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nepřipouští variantní řešení nabídky.</w:t>
      </w:r>
    </w:p>
    <w:p w14:paraId="59EA31CA"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Komunikace mezi zadavatelem a dodavatelem se řídí analogicky dle § 211 ZZVZ. </w:t>
      </w:r>
    </w:p>
    <w:p w14:paraId="0885022E"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 xml:space="preserve">Uzavření smlouvy, jakožto postup následující po výběru dodavatele, musí probíhat elektronicky. Smlouvu je nutné uzavřít pomocí zaručených elektronických podpisů. </w:t>
      </w:r>
    </w:p>
    <w:p w14:paraId="71B1527C"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Dodavatelům podáním nabídky nevznikají žádná práva na uzavření smlouvy se zadavatelem.</w:t>
      </w:r>
    </w:p>
    <w:p w14:paraId="3AB64C98"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je oprávněn před rozhodnutím o výběru dodavatele si ověřit, popřípadě upřesnit informace uvedené dodavatelem v nabídce.</w:t>
      </w:r>
    </w:p>
    <w:p w14:paraId="7EA52C45"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Vybraný dodavatel je povinen spolupůsobit při výkonu kontroly dle zákona č. 320/2001 Sb.,</w:t>
      </w:r>
    </w:p>
    <w:p w14:paraId="21A05718" w14:textId="77777777" w:rsidR="00CE6C6D" w:rsidRPr="00BC7369" w:rsidRDefault="00CE6C6D" w:rsidP="00CE6C6D">
      <w:pPr>
        <w:spacing w:line="240" w:lineRule="auto"/>
        <w:ind w:left="1701"/>
        <w:contextualSpacing/>
        <w:jc w:val="both"/>
        <w:rPr>
          <w:rFonts w:eastAsia="Times New Roman" w:cs="Arial"/>
          <w:b/>
          <w:bCs/>
          <w:sz w:val="20"/>
          <w:szCs w:val="20"/>
          <w:lang w:eastAsia="cs-CZ"/>
        </w:rPr>
      </w:pPr>
      <w:r w:rsidRPr="00BC7369">
        <w:rPr>
          <w:rFonts w:eastAsia="Times New Roman" w:cs="Arial"/>
          <w:sz w:val="20"/>
          <w:szCs w:val="20"/>
          <w:lang w:eastAsia="cs-CZ"/>
        </w:rPr>
        <w:t>o finanční kontrole ve veřejné správě, ve znění pozdějších předpisů.</w:t>
      </w:r>
    </w:p>
    <w:p w14:paraId="1F39E94B"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nevrací podané nabídky, které zůstávají u zadavatele jako doklad o průběhu soutěže. S obsahem nabídek bude zacházeno důvěrně.</w:t>
      </w:r>
    </w:p>
    <w:p w14:paraId="0BB7B738"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nepožaduje poskytnutí jistoty.</w:t>
      </w:r>
    </w:p>
    <w:p w14:paraId="21FC9213"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nebude zájemcům hradit žádné náklady spojené s účastí v zadávacím řízení.</w:t>
      </w:r>
    </w:p>
    <w:p w14:paraId="717C9540" w14:textId="77777777" w:rsidR="00CE6C6D" w:rsidRPr="00BC7369" w:rsidRDefault="00CE6C6D" w:rsidP="00CE6C6D">
      <w:pPr>
        <w:numPr>
          <w:ilvl w:val="0"/>
          <w:numId w:val="14"/>
        </w:numPr>
        <w:spacing w:line="240" w:lineRule="auto"/>
        <w:ind w:left="1701" w:hanging="643"/>
        <w:contextualSpacing/>
        <w:jc w:val="both"/>
        <w:rPr>
          <w:rFonts w:eastAsia="Times New Roman" w:cs="Arial"/>
          <w:b/>
          <w:bCs/>
          <w:sz w:val="20"/>
          <w:szCs w:val="20"/>
          <w:lang w:eastAsia="cs-CZ"/>
        </w:rPr>
      </w:pPr>
      <w:r w:rsidRPr="00BC7369">
        <w:rPr>
          <w:rFonts w:eastAsia="Times New Roman" w:cs="Arial"/>
          <w:sz w:val="20"/>
          <w:szCs w:val="20"/>
          <w:lang w:eastAsia="cs-CZ"/>
        </w:rPr>
        <w:t>Zadavatel si vyhrazuje právo veřejnou zakázku zrušit analogicky v souladu s § 127 ZZVZ.</w:t>
      </w:r>
    </w:p>
    <w:p w14:paraId="5376BAD9" w14:textId="77777777" w:rsidR="00CE6C6D" w:rsidRPr="00BC7369" w:rsidRDefault="00CE6C6D" w:rsidP="00CE6C6D">
      <w:pPr>
        <w:spacing w:line="240" w:lineRule="auto"/>
        <w:jc w:val="both"/>
        <w:rPr>
          <w:rFonts w:eastAsia="Times New Roman" w:cs="Arial"/>
          <w:b/>
          <w:bCs/>
          <w:sz w:val="20"/>
          <w:szCs w:val="20"/>
          <w:lang w:eastAsia="cs-CZ"/>
        </w:rPr>
      </w:pPr>
    </w:p>
    <w:p w14:paraId="0CEB07C1" w14:textId="77777777" w:rsidR="00CE6C6D" w:rsidRPr="00BC7369" w:rsidRDefault="00CE6C6D" w:rsidP="00CE6C6D">
      <w:pPr>
        <w:keepNext/>
        <w:numPr>
          <w:ilvl w:val="0"/>
          <w:numId w:val="3"/>
        </w:numPr>
        <w:spacing w:line="240" w:lineRule="auto"/>
        <w:jc w:val="both"/>
        <w:rPr>
          <w:rFonts w:eastAsia="Times New Roman" w:cs="Arial"/>
          <w:b/>
          <w:bCs/>
          <w:sz w:val="20"/>
          <w:szCs w:val="20"/>
          <w:lang w:eastAsia="cs-CZ"/>
        </w:rPr>
      </w:pPr>
      <w:r w:rsidRPr="00BC7369">
        <w:rPr>
          <w:rFonts w:eastAsia="Times New Roman" w:cs="Arial"/>
          <w:b/>
          <w:bCs/>
          <w:sz w:val="20"/>
          <w:szCs w:val="20"/>
          <w:lang w:eastAsia="cs-CZ"/>
        </w:rPr>
        <w:t>Vysvětlení, změna, doplnění výzvy</w:t>
      </w:r>
    </w:p>
    <w:p w14:paraId="2F952053" w14:textId="77777777" w:rsidR="00CE6C6D" w:rsidRPr="00BC7369" w:rsidRDefault="00CE6C6D" w:rsidP="00CE6C6D">
      <w:pPr>
        <w:spacing w:before="120" w:after="120" w:line="240" w:lineRule="atLeast"/>
        <w:jc w:val="both"/>
        <w:outlineLvl w:val="0"/>
        <w:rPr>
          <w:rFonts w:eastAsia="Times New Roman" w:cs="Arial"/>
          <w:bCs/>
          <w:sz w:val="20"/>
          <w:szCs w:val="20"/>
          <w:lang w:eastAsia="cs-CZ"/>
        </w:rPr>
      </w:pPr>
      <w:r w:rsidRPr="00BC7369">
        <w:rPr>
          <w:rFonts w:eastAsia="Times New Roman" w:cs="Arial"/>
          <w:bCs/>
          <w:sz w:val="20"/>
          <w:szCs w:val="20"/>
          <w:lang w:eastAsia="cs-CZ"/>
        </w:rPr>
        <w:t>Vysvětlení výzvy se řídí analogicky dle § 98 ZZVZ. Zadavatel vždy uveřejní vysvětlení výzvy včetně přesného znění žádosti na profilu zadavatele.</w:t>
      </w:r>
    </w:p>
    <w:p w14:paraId="0705E640" w14:textId="77777777" w:rsidR="00CE6C6D" w:rsidRPr="00BC7369" w:rsidRDefault="00CE6C6D" w:rsidP="00CE6C6D">
      <w:pPr>
        <w:spacing w:before="120" w:after="120" w:line="240" w:lineRule="atLeast"/>
        <w:jc w:val="both"/>
        <w:outlineLvl w:val="0"/>
        <w:rPr>
          <w:rFonts w:eastAsia="Times New Roman" w:cs="Arial"/>
          <w:bCs/>
          <w:kern w:val="36"/>
          <w:sz w:val="20"/>
          <w:szCs w:val="20"/>
          <w:lang w:eastAsia="cs-CZ"/>
        </w:rPr>
      </w:pPr>
      <w:r w:rsidRPr="00BC7369">
        <w:rPr>
          <w:rFonts w:eastAsia="Times New Roman" w:cs="Arial"/>
          <w:bCs/>
          <w:kern w:val="36"/>
          <w:sz w:val="20"/>
          <w:szCs w:val="20"/>
          <w:lang w:eastAsia="cs-CZ"/>
        </w:rPr>
        <w:t>Změna nebo doplnění výzvy se řídí</w:t>
      </w:r>
      <w:r w:rsidRPr="00BC7369">
        <w:rPr>
          <w:rFonts w:eastAsia="Times New Roman" w:cs="Arial"/>
          <w:sz w:val="20"/>
          <w:szCs w:val="20"/>
          <w:lang w:eastAsia="cs-CZ"/>
        </w:rPr>
        <w:t xml:space="preserve"> analogicky</w:t>
      </w:r>
      <w:r w:rsidRPr="00BC7369">
        <w:rPr>
          <w:rFonts w:eastAsia="Times New Roman" w:cs="Arial"/>
          <w:bCs/>
          <w:kern w:val="36"/>
          <w:sz w:val="20"/>
          <w:szCs w:val="20"/>
          <w:lang w:eastAsia="cs-CZ"/>
        </w:rPr>
        <w:t xml:space="preserve"> dle § 99 ZZVZ. Zadavatel vždy uveřejní informaci o změně nebo doplnění výzvy na profilu zadavatele.</w:t>
      </w:r>
    </w:p>
    <w:p w14:paraId="6C795FE3" w14:textId="77777777" w:rsidR="00577D12" w:rsidRPr="00577D12" w:rsidRDefault="00577D12" w:rsidP="00577D12">
      <w:pPr>
        <w:spacing w:line="240" w:lineRule="auto"/>
        <w:jc w:val="both"/>
        <w:rPr>
          <w:rFonts w:eastAsia="Times New Roman" w:cs="Arial"/>
          <w:bCs/>
          <w:sz w:val="20"/>
          <w:szCs w:val="20"/>
          <w:lang w:eastAsia="cs-CZ"/>
        </w:rPr>
      </w:pPr>
    </w:p>
    <w:p w14:paraId="07606D72" w14:textId="77777777" w:rsidR="00577D12" w:rsidRPr="00577D12" w:rsidRDefault="00577D12" w:rsidP="00577D12">
      <w:pPr>
        <w:spacing w:line="240" w:lineRule="auto"/>
        <w:jc w:val="both"/>
        <w:rPr>
          <w:rFonts w:eastAsia="Times New Roman" w:cs="Arial"/>
          <w:bCs/>
          <w:sz w:val="20"/>
          <w:szCs w:val="20"/>
          <w:lang w:eastAsia="cs-CZ"/>
        </w:rPr>
      </w:pPr>
    </w:p>
    <w:p w14:paraId="19536A22" w14:textId="77777777" w:rsidR="00577D12" w:rsidRPr="00577D12" w:rsidRDefault="00577D12" w:rsidP="00577D12">
      <w:pPr>
        <w:numPr>
          <w:ilvl w:val="0"/>
          <w:numId w:val="3"/>
        </w:numPr>
        <w:spacing w:line="240" w:lineRule="auto"/>
        <w:jc w:val="both"/>
        <w:rPr>
          <w:rFonts w:eastAsia="Times New Roman" w:cs="Arial"/>
          <w:b/>
          <w:bCs/>
          <w:sz w:val="20"/>
          <w:szCs w:val="20"/>
          <w:lang w:eastAsia="cs-CZ"/>
        </w:rPr>
      </w:pPr>
      <w:r w:rsidRPr="00577D12">
        <w:rPr>
          <w:rFonts w:eastAsia="Times New Roman" w:cs="Arial"/>
          <w:b/>
          <w:bCs/>
          <w:sz w:val="20"/>
          <w:szCs w:val="20"/>
          <w:lang w:eastAsia="cs-CZ"/>
        </w:rPr>
        <w:t>Přílohy zadávací dokumentace</w:t>
      </w:r>
    </w:p>
    <w:p w14:paraId="301B6B47" w14:textId="77777777" w:rsidR="00577D12" w:rsidRPr="00577D12" w:rsidRDefault="00577D12" w:rsidP="00577D12">
      <w:pPr>
        <w:spacing w:line="240" w:lineRule="auto"/>
        <w:jc w:val="both"/>
        <w:outlineLvl w:val="0"/>
        <w:rPr>
          <w:rFonts w:eastAsia="Times New Roman" w:cs="Arial"/>
          <w:sz w:val="20"/>
          <w:szCs w:val="20"/>
          <w:lang w:eastAsia="cs-CZ"/>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7967"/>
      </w:tblGrid>
      <w:tr w:rsidR="00577D12" w:rsidRPr="00577D12" w14:paraId="4166806E" w14:textId="77777777" w:rsidTr="00577D12">
        <w:trPr>
          <w:trHeight w:val="411"/>
        </w:trPr>
        <w:tc>
          <w:tcPr>
            <w:tcW w:w="1956" w:type="dxa"/>
            <w:shd w:val="clear" w:color="auto" w:fill="CCEDFF"/>
            <w:vAlign w:val="center"/>
          </w:tcPr>
          <w:p w14:paraId="26EF3CDD"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lastRenderedPageBreak/>
              <w:t>číslo přílohy</w:t>
            </w:r>
          </w:p>
        </w:tc>
        <w:tc>
          <w:tcPr>
            <w:tcW w:w="7967" w:type="dxa"/>
            <w:shd w:val="clear" w:color="auto" w:fill="CCEDFF"/>
            <w:vAlign w:val="center"/>
          </w:tcPr>
          <w:p w14:paraId="42FEBB5C" w14:textId="77777777" w:rsidR="00577D12" w:rsidRPr="00577D12" w:rsidRDefault="00577D12" w:rsidP="00577D12">
            <w:pPr>
              <w:spacing w:line="240" w:lineRule="auto"/>
              <w:jc w:val="center"/>
              <w:rPr>
                <w:rFonts w:eastAsia="Times New Roman" w:cs="Arial"/>
                <w:b/>
                <w:sz w:val="20"/>
                <w:szCs w:val="20"/>
                <w:lang w:eastAsia="cs-CZ"/>
              </w:rPr>
            </w:pPr>
            <w:r w:rsidRPr="00577D12">
              <w:rPr>
                <w:rFonts w:eastAsia="Times New Roman" w:cs="Arial"/>
                <w:b/>
                <w:sz w:val="20"/>
                <w:szCs w:val="20"/>
                <w:lang w:eastAsia="cs-CZ"/>
              </w:rPr>
              <w:t>název přílohy</w:t>
            </w:r>
          </w:p>
        </w:tc>
      </w:tr>
      <w:tr w:rsidR="00577D12" w:rsidRPr="00577D12" w14:paraId="5FB8DEA6" w14:textId="77777777" w:rsidTr="002D6ACA">
        <w:trPr>
          <w:trHeight w:val="453"/>
        </w:trPr>
        <w:tc>
          <w:tcPr>
            <w:tcW w:w="1956" w:type="dxa"/>
            <w:vAlign w:val="center"/>
          </w:tcPr>
          <w:p w14:paraId="1459C4CB"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1</w:t>
            </w:r>
          </w:p>
        </w:tc>
        <w:tc>
          <w:tcPr>
            <w:tcW w:w="7967" w:type="dxa"/>
            <w:vAlign w:val="center"/>
          </w:tcPr>
          <w:p w14:paraId="52DF6880"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Krycí list</w:t>
            </w:r>
          </w:p>
        </w:tc>
      </w:tr>
      <w:tr w:rsidR="00577D12" w:rsidRPr="00577D12" w14:paraId="59321C07" w14:textId="77777777" w:rsidTr="002D6ACA">
        <w:trPr>
          <w:trHeight w:val="453"/>
        </w:trPr>
        <w:tc>
          <w:tcPr>
            <w:tcW w:w="1956" w:type="dxa"/>
            <w:vAlign w:val="center"/>
          </w:tcPr>
          <w:p w14:paraId="52427293"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2</w:t>
            </w:r>
          </w:p>
        </w:tc>
        <w:tc>
          <w:tcPr>
            <w:tcW w:w="7967" w:type="dxa"/>
            <w:vAlign w:val="center"/>
          </w:tcPr>
          <w:p w14:paraId="5A325D4C" w14:textId="0E8F4861" w:rsidR="00577D12" w:rsidRPr="00577D12" w:rsidRDefault="00D2017A" w:rsidP="00577D12">
            <w:pPr>
              <w:spacing w:line="240" w:lineRule="auto"/>
              <w:rPr>
                <w:rFonts w:eastAsia="Times New Roman" w:cs="Arial"/>
                <w:sz w:val="20"/>
                <w:szCs w:val="20"/>
                <w:lang w:eastAsia="cs-CZ"/>
              </w:rPr>
            </w:pPr>
            <w:r w:rsidRPr="00577D12">
              <w:rPr>
                <w:rFonts w:eastAsia="Times New Roman" w:cs="Arial"/>
                <w:sz w:val="20"/>
                <w:szCs w:val="20"/>
                <w:lang w:eastAsia="cs-CZ"/>
              </w:rPr>
              <w:t>Technická specifikace</w:t>
            </w:r>
          </w:p>
        </w:tc>
      </w:tr>
      <w:tr w:rsidR="00577D12" w:rsidRPr="00577D12" w14:paraId="13D46E52" w14:textId="77777777" w:rsidTr="002D6ACA">
        <w:trPr>
          <w:trHeight w:val="453"/>
        </w:trPr>
        <w:tc>
          <w:tcPr>
            <w:tcW w:w="1956" w:type="dxa"/>
            <w:vAlign w:val="center"/>
          </w:tcPr>
          <w:p w14:paraId="726A1633"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3</w:t>
            </w:r>
          </w:p>
        </w:tc>
        <w:tc>
          <w:tcPr>
            <w:tcW w:w="7967" w:type="dxa"/>
            <w:vAlign w:val="center"/>
          </w:tcPr>
          <w:p w14:paraId="6AE2A4AD" w14:textId="0DBBBB1D" w:rsidR="00577D12" w:rsidRPr="00577D12" w:rsidRDefault="00D2017A" w:rsidP="00577D12">
            <w:pPr>
              <w:spacing w:line="240" w:lineRule="auto"/>
              <w:rPr>
                <w:rFonts w:eastAsia="Times New Roman" w:cs="Arial"/>
                <w:sz w:val="20"/>
                <w:szCs w:val="20"/>
                <w:lang w:eastAsia="cs-CZ"/>
              </w:rPr>
            </w:pPr>
            <w:r w:rsidRPr="00CE6C6D">
              <w:rPr>
                <w:rFonts w:eastAsia="Times New Roman" w:cs="Arial"/>
                <w:sz w:val="20"/>
                <w:szCs w:val="20"/>
                <w:lang w:eastAsia="cs-CZ"/>
              </w:rPr>
              <w:t>Vzor – Čestné prohlášení</w:t>
            </w:r>
          </w:p>
        </w:tc>
      </w:tr>
      <w:tr w:rsidR="00577D12" w:rsidRPr="00577D12" w14:paraId="6D9D000D" w14:textId="77777777" w:rsidTr="002D6ACA">
        <w:trPr>
          <w:trHeight w:val="453"/>
        </w:trPr>
        <w:tc>
          <w:tcPr>
            <w:tcW w:w="1956" w:type="dxa"/>
            <w:vAlign w:val="center"/>
          </w:tcPr>
          <w:p w14:paraId="579901CD"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4</w:t>
            </w:r>
          </w:p>
        </w:tc>
        <w:tc>
          <w:tcPr>
            <w:tcW w:w="7967" w:type="dxa"/>
            <w:vAlign w:val="center"/>
          </w:tcPr>
          <w:p w14:paraId="23E6F04A" w14:textId="63306FA4" w:rsidR="00577D12" w:rsidRPr="00577D12" w:rsidRDefault="00D2017A" w:rsidP="00577D12">
            <w:pPr>
              <w:spacing w:line="240" w:lineRule="auto"/>
              <w:rPr>
                <w:rFonts w:eastAsia="Times New Roman" w:cs="Arial"/>
                <w:sz w:val="20"/>
                <w:szCs w:val="20"/>
                <w:lang w:eastAsia="cs-CZ"/>
              </w:rPr>
            </w:pPr>
            <w:r w:rsidRPr="00577D12">
              <w:rPr>
                <w:rFonts w:eastAsia="Times New Roman" w:cs="Arial"/>
                <w:sz w:val="20"/>
                <w:szCs w:val="20"/>
                <w:lang w:eastAsia="cs-CZ"/>
              </w:rPr>
              <w:t>Obligatorní návrh smlouvy</w:t>
            </w:r>
          </w:p>
        </w:tc>
      </w:tr>
      <w:tr w:rsidR="00577D12" w:rsidRPr="00577D12" w14:paraId="42578E8C" w14:textId="77777777" w:rsidTr="002D6ACA">
        <w:trPr>
          <w:trHeight w:val="453"/>
        </w:trPr>
        <w:tc>
          <w:tcPr>
            <w:tcW w:w="1956" w:type="dxa"/>
            <w:vAlign w:val="center"/>
          </w:tcPr>
          <w:p w14:paraId="3B17E344"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5</w:t>
            </w:r>
          </w:p>
        </w:tc>
        <w:tc>
          <w:tcPr>
            <w:tcW w:w="7967" w:type="dxa"/>
            <w:vAlign w:val="center"/>
          </w:tcPr>
          <w:p w14:paraId="1E767AF3" w14:textId="04D0FC05" w:rsidR="00577D12" w:rsidRPr="00577D12" w:rsidRDefault="00D2017A" w:rsidP="00577D12">
            <w:pPr>
              <w:spacing w:line="240" w:lineRule="auto"/>
              <w:rPr>
                <w:rFonts w:eastAsia="Times New Roman" w:cs="Arial"/>
                <w:sz w:val="20"/>
                <w:szCs w:val="20"/>
                <w:lang w:eastAsia="cs-CZ"/>
              </w:rPr>
            </w:pPr>
            <w:r w:rsidRPr="00577D12">
              <w:rPr>
                <w:rFonts w:eastAsia="Times New Roman" w:cs="Arial"/>
                <w:sz w:val="20"/>
                <w:szCs w:val="20"/>
                <w:lang w:eastAsia="cs-CZ"/>
              </w:rPr>
              <w:t>Seznam významných dodávek</w:t>
            </w:r>
          </w:p>
        </w:tc>
      </w:tr>
      <w:tr w:rsidR="00577D12" w:rsidRPr="00577D12" w14:paraId="64C8F5B4" w14:textId="77777777" w:rsidTr="002D6ACA">
        <w:trPr>
          <w:trHeight w:val="453"/>
        </w:trPr>
        <w:tc>
          <w:tcPr>
            <w:tcW w:w="1956" w:type="dxa"/>
            <w:vAlign w:val="center"/>
          </w:tcPr>
          <w:p w14:paraId="34047BA2" w14:textId="77777777" w:rsidR="00577D12" w:rsidRPr="00577D12" w:rsidRDefault="00577D12" w:rsidP="00577D12">
            <w:pPr>
              <w:spacing w:line="240" w:lineRule="auto"/>
              <w:rPr>
                <w:rFonts w:eastAsia="Times New Roman" w:cs="Arial"/>
                <w:sz w:val="20"/>
                <w:szCs w:val="20"/>
                <w:lang w:eastAsia="cs-CZ"/>
              </w:rPr>
            </w:pPr>
            <w:r w:rsidRPr="00577D12">
              <w:rPr>
                <w:rFonts w:eastAsia="Times New Roman" w:cs="Arial"/>
                <w:sz w:val="20"/>
                <w:szCs w:val="20"/>
                <w:lang w:eastAsia="cs-CZ"/>
              </w:rPr>
              <w:t>Příloha č. 6</w:t>
            </w:r>
          </w:p>
        </w:tc>
        <w:tc>
          <w:tcPr>
            <w:tcW w:w="7967" w:type="dxa"/>
            <w:vAlign w:val="center"/>
          </w:tcPr>
          <w:p w14:paraId="2B07C979" w14:textId="1FFF383B" w:rsidR="00577D12" w:rsidRPr="00577D12" w:rsidRDefault="00D2017A" w:rsidP="00577D12">
            <w:pPr>
              <w:spacing w:line="240" w:lineRule="auto"/>
              <w:rPr>
                <w:rFonts w:eastAsia="Times New Roman" w:cs="Arial"/>
                <w:sz w:val="20"/>
                <w:szCs w:val="20"/>
                <w:lang w:eastAsia="cs-CZ"/>
              </w:rPr>
            </w:pPr>
            <w:r w:rsidRPr="00577D12">
              <w:rPr>
                <w:rFonts w:eastAsia="Times New Roman" w:cs="Arial"/>
                <w:sz w:val="20"/>
                <w:szCs w:val="20"/>
                <w:lang w:eastAsia="cs-CZ"/>
              </w:rPr>
              <w:t>Rozklad nabídkové ceny</w:t>
            </w:r>
          </w:p>
        </w:tc>
      </w:tr>
      <w:tr w:rsidR="00D2017A" w:rsidRPr="00577D12" w14:paraId="237207F9" w14:textId="77777777" w:rsidTr="002D6ACA">
        <w:trPr>
          <w:trHeight w:val="453"/>
        </w:trPr>
        <w:tc>
          <w:tcPr>
            <w:tcW w:w="1956" w:type="dxa"/>
            <w:vAlign w:val="center"/>
          </w:tcPr>
          <w:p w14:paraId="259FBE30" w14:textId="61876767" w:rsidR="00D2017A" w:rsidRPr="00CE6C6D" w:rsidRDefault="00D2017A" w:rsidP="00577D12">
            <w:pPr>
              <w:spacing w:line="240" w:lineRule="auto"/>
              <w:rPr>
                <w:rFonts w:eastAsia="Times New Roman" w:cs="Arial"/>
                <w:sz w:val="20"/>
                <w:szCs w:val="20"/>
                <w:lang w:eastAsia="cs-CZ"/>
              </w:rPr>
            </w:pPr>
            <w:r w:rsidRPr="00577D12">
              <w:rPr>
                <w:rFonts w:eastAsia="Times New Roman" w:cs="Arial"/>
                <w:sz w:val="20"/>
                <w:szCs w:val="20"/>
                <w:lang w:eastAsia="cs-CZ"/>
              </w:rPr>
              <w:t xml:space="preserve">Příloha č. </w:t>
            </w:r>
            <w:r w:rsidRPr="00CE6C6D">
              <w:rPr>
                <w:rFonts w:eastAsia="Times New Roman" w:cs="Arial"/>
                <w:sz w:val="20"/>
                <w:szCs w:val="20"/>
                <w:lang w:eastAsia="cs-CZ"/>
              </w:rPr>
              <w:t>7</w:t>
            </w:r>
          </w:p>
        </w:tc>
        <w:tc>
          <w:tcPr>
            <w:tcW w:w="7967" w:type="dxa"/>
            <w:vAlign w:val="center"/>
          </w:tcPr>
          <w:p w14:paraId="7C4FFB8B" w14:textId="68A89453" w:rsidR="00D2017A" w:rsidRPr="00CE6C6D" w:rsidRDefault="00D2017A" w:rsidP="00577D12">
            <w:pPr>
              <w:spacing w:line="240" w:lineRule="auto"/>
              <w:rPr>
                <w:rFonts w:eastAsia="Times New Roman" w:cs="Arial"/>
                <w:sz w:val="20"/>
                <w:szCs w:val="20"/>
                <w:lang w:eastAsia="cs-CZ"/>
              </w:rPr>
            </w:pPr>
            <w:r w:rsidRPr="00CE6C6D">
              <w:rPr>
                <w:rFonts w:eastAsia="Times New Roman" w:cs="Arial"/>
                <w:sz w:val="20"/>
                <w:szCs w:val="20"/>
                <w:lang w:eastAsia="cs-CZ"/>
              </w:rPr>
              <w:t>Vzor čestného prohlášení dodavatele k mezinárodním sankcím</w:t>
            </w:r>
          </w:p>
        </w:tc>
      </w:tr>
    </w:tbl>
    <w:p w14:paraId="64A47C34" w14:textId="52A2E0A2" w:rsidR="00932EB1" w:rsidRPr="00CE6C6D" w:rsidRDefault="00577D12" w:rsidP="00CE6C6D">
      <w:pPr>
        <w:spacing w:before="240" w:line="240" w:lineRule="auto"/>
        <w:jc w:val="both"/>
        <w:rPr>
          <w:rFonts w:eastAsia="Times New Roman" w:cs="Arial"/>
          <w:sz w:val="20"/>
          <w:szCs w:val="20"/>
          <w:lang w:eastAsia="cs-CZ"/>
        </w:rPr>
      </w:pPr>
      <w:r w:rsidRPr="00577D12">
        <w:rPr>
          <w:rFonts w:eastAsia="Times New Roman" w:cs="Arial"/>
          <w:sz w:val="20"/>
          <w:szCs w:val="20"/>
          <w:lang w:eastAsia="cs-CZ"/>
        </w:rPr>
        <w:t xml:space="preserve">Přílohy zadávací dokumentace v elektronické podobě jsou zveřejněny na profilu zadavatele </w:t>
      </w:r>
      <w:hyperlink r:id="rId11">
        <w:r w:rsidRPr="00577D12">
          <w:rPr>
            <w:rFonts w:eastAsia="Times New Roman" w:cs="Arial"/>
            <w:color w:val="0000FF"/>
            <w:sz w:val="20"/>
            <w:szCs w:val="20"/>
            <w:u w:val="single"/>
            <w:lang w:eastAsia="cs-CZ"/>
          </w:rPr>
          <w:t>https://zakazky.kzcr.eu/</w:t>
        </w:r>
      </w:hyperlink>
      <w:r w:rsidRPr="00577D12">
        <w:rPr>
          <w:rFonts w:eastAsia="Times New Roman" w:cs="Arial"/>
          <w:sz w:val="20"/>
          <w:szCs w:val="20"/>
          <w:lang w:eastAsia="cs-CZ"/>
        </w:rPr>
        <w:t xml:space="preserve"> u příslušné zakázky.</w:t>
      </w:r>
    </w:p>
    <w:sectPr w:rsidR="00932EB1" w:rsidRPr="00CE6C6D" w:rsidSect="008F4FC4">
      <w:headerReference w:type="default" r:id="rId12"/>
      <w:footerReference w:type="default" r:id="rId13"/>
      <w:pgSz w:w="11906" w:h="16838"/>
      <w:pgMar w:top="2835" w:right="849" w:bottom="204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FCA9B" w14:textId="77777777" w:rsidR="001218FF" w:rsidRDefault="001218FF" w:rsidP="004A044C">
      <w:pPr>
        <w:spacing w:line="240" w:lineRule="auto"/>
      </w:pPr>
      <w:r>
        <w:separator/>
      </w:r>
    </w:p>
  </w:endnote>
  <w:endnote w:type="continuationSeparator" w:id="0">
    <w:p w14:paraId="7C761C0B" w14:textId="77777777" w:rsidR="001218FF" w:rsidRDefault="001218FF" w:rsidP="004A0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avid">
    <w:charset w:val="B1"/>
    <w:family w:val="swiss"/>
    <w:pitch w:val="variable"/>
    <w:sig w:usb0="00000803" w:usb1="00000000" w:usb2="00000000" w:usb3="00000000" w:csb0="0000002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5326" w14:textId="77777777" w:rsidR="00240FFA" w:rsidRDefault="00125813" w:rsidP="00E01B24">
    <w:pPr>
      <w:pStyle w:val="Zpat"/>
      <w:ind w:left="709"/>
    </w:pPr>
    <w:r>
      <w:rPr>
        <w:noProof/>
      </w:rPr>
      <mc:AlternateContent>
        <mc:Choice Requires="wps">
          <w:drawing>
            <wp:anchor distT="0" distB="0" distL="114300" distR="114300" simplePos="0" relativeHeight="251668480" behindDoc="0" locked="0" layoutInCell="1" allowOverlap="1" wp14:anchorId="36CD192A" wp14:editId="754B2557">
              <wp:simplePos x="0" y="0"/>
              <wp:positionH relativeFrom="column">
                <wp:posOffset>3803015</wp:posOffset>
              </wp:positionH>
              <wp:positionV relativeFrom="paragraph">
                <wp:posOffset>-242570</wp:posOffset>
              </wp:positionV>
              <wp:extent cx="1139825" cy="647700"/>
              <wp:effectExtent l="0" t="0" r="0" b="0"/>
              <wp:wrapNone/>
              <wp:docPr id="1515266188" name="Textové pole 139066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47700"/>
                      </a:xfrm>
                      <a:prstGeom prst="rect">
                        <a:avLst/>
                      </a:prstGeom>
                      <a:noFill/>
                      <a:ln w="9525">
                        <a:noFill/>
                        <a:miter lim="800000"/>
                        <a:headEnd/>
                        <a:tailEnd/>
                      </a:ln>
                    </wps:spPr>
                    <wps:txbx>
                      <w:txbxContent>
                        <w:p w14:paraId="4D5F5DD0" w14:textId="77777777" w:rsidR="00240FFA" w:rsidRPr="00240FFA" w:rsidRDefault="00240FFA" w:rsidP="00240FFA">
                          <w:pPr>
                            <w:pStyle w:val="textzapati"/>
                          </w:pPr>
                          <w:r w:rsidRPr="00240FFA">
                            <w:t>IČO: 25488627</w:t>
                          </w:r>
                        </w:p>
                        <w:p w14:paraId="5E9ECC9A" w14:textId="77777777" w:rsidR="00240FFA" w:rsidRPr="00240FFA" w:rsidRDefault="00240FFA" w:rsidP="00240FFA">
                          <w:pPr>
                            <w:pStyle w:val="textzapati"/>
                          </w:pPr>
                          <w:r w:rsidRPr="00240FFA">
                            <w:t>DIČ: CZ25488627</w:t>
                          </w:r>
                        </w:p>
                        <w:p w14:paraId="0D1C1A32" w14:textId="77777777" w:rsidR="00240FFA" w:rsidRPr="00240FFA" w:rsidRDefault="00240FFA" w:rsidP="00240FFA">
                          <w:pPr>
                            <w:pStyle w:val="textzapati"/>
                          </w:pPr>
                          <w:r w:rsidRPr="00240FFA">
                            <w:t>ID DS: 5gueuef</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6CD192A" id="_x0000_t202" coordsize="21600,21600" o:spt="202" path="m,l,21600r21600,l21600,xe">
              <v:stroke joinstyle="miter"/>
              <v:path gradientshapeok="t" o:connecttype="rect"/>
            </v:shapetype>
            <v:shape id="Textové pole 1390663214" o:spid="_x0000_s1026" type="#_x0000_t202" style="position:absolute;left:0;text-align:left;margin-left:299.45pt;margin-top:-19.1pt;width:89.75pt;height:51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" filled="f" stroked="f">
              <v:textbox>
                <w:txbxContent>
                  <w:p w14:paraId="4D5F5DD0" w14:textId="77777777" w:rsidR="00240FFA" w:rsidRPr="00240FFA" w:rsidRDefault="00240FFA" w:rsidP="00240FFA">
                    <w:pPr>
                      <w:pStyle w:val="textzapati"/>
                    </w:pPr>
                    <w:r w:rsidRPr="00240FFA">
                      <w:t>IČO: 25488627</w:t>
                    </w:r>
                  </w:p>
                  <w:p w14:paraId="5E9ECC9A" w14:textId="77777777" w:rsidR="00240FFA" w:rsidRPr="00240FFA" w:rsidRDefault="00240FFA" w:rsidP="00240FFA">
                    <w:pPr>
                      <w:pStyle w:val="textzapati"/>
                    </w:pPr>
                    <w:r w:rsidRPr="00240FFA">
                      <w:t>DIČ: CZ25488627</w:t>
                    </w:r>
                  </w:p>
                  <w:p w14:paraId="0D1C1A32" w14:textId="77777777" w:rsidR="00240FFA" w:rsidRPr="00240FFA" w:rsidRDefault="00240FFA" w:rsidP="00240FFA">
                    <w:pPr>
                      <w:pStyle w:val="textzapati"/>
                    </w:pPr>
                    <w:r w:rsidRPr="00240FFA">
                      <w:t>ID DS: 5gueuef</w:t>
                    </w:r>
                  </w:p>
                </w:txbxContent>
              </v:textbox>
            </v:shape>
          </w:pict>
        </mc:Fallback>
      </mc:AlternateContent>
    </w:r>
    <w:r w:rsidR="006F2635">
      <w:rPr>
        <w:noProof/>
      </w:rPr>
      <mc:AlternateContent>
        <mc:Choice Requires="wps">
          <w:drawing>
            <wp:anchor distT="0" distB="0" distL="114300" distR="114300" simplePos="0" relativeHeight="251670528" behindDoc="0" locked="0" layoutInCell="1" allowOverlap="1" wp14:anchorId="5EE47D94" wp14:editId="7EB28415">
              <wp:simplePos x="0" y="0"/>
              <wp:positionH relativeFrom="column">
                <wp:posOffset>3734104</wp:posOffset>
              </wp:positionH>
              <wp:positionV relativeFrom="paragraph">
                <wp:posOffset>-182880</wp:posOffset>
              </wp:positionV>
              <wp:extent cx="0" cy="497205"/>
              <wp:effectExtent l="0" t="0" r="38100" b="36195"/>
              <wp:wrapNone/>
              <wp:docPr id="1259062222" name="Přímá spojnice 1633705525"/>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135B" id="Přímá spojnice 16337055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4pt,-14.4pt" to="29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" strokecolor="#00a7ff"/>
          </w:pict>
        </mc:Fallback>
      </mc:AlternateContent>
    </w:r>
    <w:r w:rsidR="00AB233A">
      <w:rPr>
        <w:noProof/>
      </w:rPr>
      <mc:AlternateContent>
        <mc:Choice Requires="wps">
          <w:drawing>
            <wp:anchor distT="0" distB="0" distL="114300" distR="114300" simplePos="0" relativeHeight="251666432" behindDoc="0" locked="0" layoutInCell="1" allowOverlap="1" wp14:anchorId="21821A5C" wp14:editId="1739F14C">
              <wp:simplePos x="0" y="0"/>
              <wp:positionH relativeFrom="column">
                <wp:posOffset>-142820</wp:posOffset>
              </wp:positionH>
              <wp:positionV relativeFrom="paragraph">
                <wp:posOffset>-242901</wp:posOffset>
              </wp:positionV>
              <wp:extent cx="2462806" cy="621030"/>
              <wp:effectExtent l="0" t="0" r="0" b="0"/>
              <wp:wrapNone/>
              <wp:docPr id="15104425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806" cy="621030"/>
                      </a:xfrm>
                      <a:prstGeom prst="rect">
                        <a:avLst/>
                      </a:prstGeom>
                      <a:noFill/>
                      <a:ln w="9525">
                        <a:noFill/>
                        <a:miter lim="800000"/>
                        <a:headEnd/>
                        <a:tailEnd/>
                      </a:ln>
                    </wps:spPr>
                    <wps:txbx>
                      <w:txbxContent>
                        <w:p w14:paraId="644536BE" w14:textId="77777777" w:rsidR="00240FFA" w:rsidRPr="00AB233A" w:rsidRDefault="00240FFA" w:rsidP="00240FFA">
                          <w:pPr>
                            <w:pStyle w:val="textzapati"/>
                            <w:rPr>
                              <w:szCs w:val="16"/>
                            </w:rPr>
                          </w:pPr>
                          <w:r w:rsidRPr="00AB233A">
                            <w:rPr>
                              <w:szCs w:val="16"/>
                            </w:rPr>
                            <w:t xml:space="preserve">Krajská zdravotní, a.s. </w:t>
                          </w:r>
                        </w:p>
                        <w:p w14:paraId="4E5210EE" w14:textId="77777777" w:rsidR="000A73EC" w:rsidRDefault="000A73EC" w:rsidP="00240FFA">
                          <w:pPr>
                            <w:pStyle w:val="textzapati"/>
                            <w:rPr>
                              <w:szCs w:val="16"/>
                            </w:rPr>
                          </w:pPr>
                          <w:r>
                            <w:rPr>
                              <w:szCs w:val="16"/>
                            </w:rPr>
                            <w:t>Sociální péče 3316/12A</w:t>
                          </w:r>
                        </w:p>
                        <w:p w14:paraId="3D60689B" w14:textId="77777777" w:rsidR="00240FFA" w:rsidRPr="00AB233A" w:rsidRDefault="000A73EC" w:rsidP="00240FFA">
                          <w:pPr>
                            <w:pStyle w:val="textzapati"/>
                            <w:rPr>
                              <w:szCs w:val="16"/>
                            </w:rPr>
                          </w:pPr>
                          <w:r>
                            <w:rPr>
                              <w:szCs w:val="16"/>
                            </w:rPr>
                            <w:t>401 13 Ústí and Labem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1821A5C" id="Textové pole 2" o:spid="_x0000_s1027" type="#_x0000_t202" style="position:absolute;left:0;text-align:left;margin-left:-11.25pt;margin-top:-19.15pt;width:193.9pt;height:48.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" filled="f" stroked="f">
              <v:textbox>
                <w:txbxContent>
                  <w:p w14:paraId="644536BE" w14:textId="77777777" w:rsidR="00240FFA" w:rsidRPr="00AB233A" w:rsidRDefault="00240FFA" w:rsidP="00240FFA">
                    <w:pPr>
                      <w:pStyle w:val="textzapati"/>
                      <w:rPr>
                        <w:szCs w:val="16"/>
                      </w:rPr>
                    </w:pPr>
                    <w:proofErr w:type="spellStart"/>
                    <w:r w:rsidRPr="00AB233A">
                      <w:rPr>
                        <w:szCs w:val="16"/>
                      </w:rPr>
                      <w:t>Krajská</w:t>
                    </w:r>
                    <w:proofErr w:type="spellEnd"/>
                    <w:r w:rsidRPr="00AB233A">
                      <w:rPr>
                        <w:szCs w:val="16"/>
                      </w:rPr>
                      <w:t xml:space="preserve"> </w:t>
                    </w:r>
                    <w:proofErr w:type="spellStart"/>
                    <w:r w:rsidRPr="00AB233A">
                      <w:rPr>
                        <w:szCs w:val="16"/>
                      </w:rPr>
                      <w:t>zdravotní</w:t>
                    </w:r>
                    <w:proofErr w:type="spellEnd"/>
                    <w:r w:rsidRPr="00AB233A">
                      <w:rPr>
                        <w:szCs w:val="16"/>
                      </w:rPr>
                      <w:t xml:space="preserve">, </w:t>
                    </w:r>
                    <w:proofErr w:type="spellStart"/>
                    <w:r w:rsidRPr="00AB233A">
                      <w:rPr>
                        <w:szCs w:val="16"/>
                      </w:rPr>
                      <w:t>a.s.</w:t>
                    </w:r>
                    <w:proofErr w:type="spellEnd"/>
                    <w:r w:rsidRPr="00AB233A">
                      <w:rPr>
                        <w:szCs w:val="16"/>
                      </w:rPr>
                      <w:t xml:space="preserve"> </w:t>
                    </w:r>
                  </w:p>
                  <w:p w14:paraId="4E5210EE" w14:textId="77777777" w:rsidR="000A73EC" w:rsidRDefault="000A73EC" w:rsidP="00240FFA">
                    <w:pPr>
                      <w:pStyle w:val="textzapati"/>
                      <w:rPr>
                        <w:szCs w:val="16"/>
                      </w:rPr>
                    </w:pPr>
                    <w:proofErr w:type="spellStart"/>
                    <w:r>
                      <w:rPr>
                        <w:szCs w:val="16"/>
                      </w:rPr>
                      <w:t>Sociální</w:t>
                    </w:r>
                    <w:proofErr w:type="spellEnd"/>
                    <w:r>
                      <w:rPr>
                        <w:szCs w:val="16"/>
                      </w:rPr>
                      <w:t xml:space="preserve"> </w:t>
                    </w:r>
                    <w:proofErr w:type="spellStart"/>
                    <w:r>
                      <w:rPr>
                        <w:szCs w:val="16"/>
                      </w:rPr>
                      <w:t>péče</w:t>
                    </w:r>
                    <w:proofErr w:type="spellEnd"/>
                    <w:r>
                      <w:rPr>
                        <w:szCs w:val="16"/>
                      </w:rPr>
                      <w:t xml:space="preserve"> 3316/12A</w:t>
                    </w:r>
                  </w:p>
                  <w:p w14:paraId="3D60689B" w14:textId="77777777" w:rsidR="00240FFA" w:rsidRPr="00AB233A" w:rsidRDefault="000A73EC" w:rsidP="00240FFA">
                    <w:pPr>
                      <w:pStyle w:val="textzapati"/>
                      <w:rPr>
                        <w:szCs w:val="16"/>
                      </w:rPr>
                    </w:pPr>
                    <w:r>
                      <w:rPr>
                        <w:szCs w:val="16"/>
                      </w:rPr>
                      <w:t>401 13 Ústí and Labem</w:t>
                    </w:r>
                  </w:p>
                </w:txbxContent>
              </v:textbox>
            </v:shape>
          </w:pict>
        </mc:Fallback>
      </mc:AlternateContent>
    </w:r>
    <w:r w:rsidR="00AB233A">
      <w:rPr>
        <w:noProof/>
      </w:rPr>
      <mc:AlternateContent>
        <mc:Choice Requires="wps">
          <w:drawing>
            <wp:anchor distT="0" distB="0" distL="114300" distR="114300" simplePos="0" relativeHeight="251667456" behindDoc="0" locked="0" layoutInCell="1" allowOverlap="1" wp14:anchorId="24EABB17" wp14:editId="5C1829F6">
              <wp:simplePos x="0" y="0"/>
              <wp:positionH relativeFrom="column">
                <wp:posOffset>2463800</wp:posOffset>
              </wp:positionH>
              <wp:positionV relativeFrom="paragraph">
                <wp:posOffset>-241300</wp:posOffset>
              </wp:positionV>
              <wp:extent cx="1243330" cy="657860"/>
              <wp:effectExtent l="0" t="0" r="0" b="0"/>
              <wp:wrapNone/>
              <wp:docPr id="561628036" name="Textové pole 976648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657860"/>
                      </a:xfrm>
                      <a:prstGeom prst="rect">
                        <a:avLst/>
                      </a:prstGeom>
                      <a:noFill/>
                      <a:ln w="9525">
                        <a:noFill/>
                        <a:miter lim="800000"/>
                        <a:headEnd/>
                        <a:tailEnd/>
                      </a:ln>
                    </wps:spPr>
                    <wps:txbx>
                      <w:txbxContent>
                        <w:p w14:paraId="47B0AEB3"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602AF00D" w14:textId="77777777" w:rsidR="00240FFA" w:rsidRPr="00240FFA" w:rsidRDefault="00240FFA" w:rsidP="00240FFA">
                          <w:pPr>
                            <w:pStyle w:val="textzapati"/>
                          </w:pPr>
                          <w:r w:rsidRPr="00240FFA">
                            <w:t>ePodatelna@kzcr.eu</w:t>
                          </w:r>
                        </w:p>
                        <w:p w14:paraId="6A48198F" w14:textId="77777777" w:rsidR="00240FFA" w:rsidRPr="00240FFA" w:rsidRDefault="00D47E6C" w:rsidP="00240FFA">
                          <w:pPr>
                            <w:pStyle w:val="textzapati"/>
                          </w:pPr>
                          <w:r>
                            <w:t xml:space="preserve">č.ú.: </w:t>
                          </w:r>
                          <w:r w:rsidR="00240FFA" w:rsidRPr="00240FFA">
                            <w:t>216686400/0300</w:t>
                          </w:r>
                        </w:p>
                      </w:txbxContent>
                    </wps:txbx>
                    <wps:bodyPr rot="0" vert="horz" wrap="square" lIns="91440" tIns="45720" rIns="91440" bIns="45720" anchor="t" anchorCtr="0">
                      <a:noAutofit/>
                    </wps:bodyPr>
                  </wps:wsp>
                </a:graphicData>
              </a:graphic>
            </wp:anchor>
          </w:drawing>
        </mc:Choice>
        <mc:Fallback>
          <w:pict>
            <v:shape w14:anchorId="24EABB17" id="Textové pole 976648098" o:spid="_x0000_s1028" type="#_x0000_t202" style="position:absolute;left:0;text-align:left;margin-left:194pt;margin-top:-19pt;width:97.9pt;height:5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" filled="f" stroked="f">
              <v:textbox>
                <w:txbxContent>
                  <w:p w14:paraId="47B0AEB3" w14:textId="77777777" w:rsidR="00240FFA" w:rsidRPr="00240FFA" w:rsidRDefault="00240FFA" w:rsidP="00932EB1">
                    <w:pPr>
                      <w:pStyle w:val="textzapati"/>
                    </w:pPr>
                    <w:r w:rsidRPr="00240FFA">
                      <w:t xml:space="preserve">+420 </w:t>
                    </w:r>
                    <w:r w:rsidRPr="00540947">
                      <w:t>477</w:t>
                    </w:r>
                    <w:r w:rsidRPr="00240FFA">
                      <w:t xml:space="preserve"> </w:t>
                    </w:r>
                    <w:r w:rsidR="000A73EC">
                      <w:t>111</w:t>
                    </w:r>
                    <w:r w:rsidRPr="00240FFA">
                      <w:t xml:space="preserve"> </w:t>
                    </w:r>
                    <w:r w:rsidR="00241EAC">
                      <w:t>111</w:t>
                    </w:r>
                  </w:p>
                  <w:p w14:paraId="602AF00D" w14:textId="77777777" w:rsidR="00240FFA" w:rsidRPr="00240FFA" w:rsidRDefault="00240FFA" w:rsidP="00240FFA">
                    <w:pPr>
                      <w:pStyle w:val="textzapati"/>
                    </w:pPr>
                    <w:r w:rsidRPr="00240FFA">
                      <w:t>ePodatelna@kzcr.eu</w:t>
                    </w:r>
                  </w:p>
                  <w:p w14:paraId="6A48198F" w14:textId="77777777" w:rsidR="00240FFA" w:rsidRPr="00240FFA" w:rsidRDefault="00D47E6C" w:rsidP="00240FFA">
                    <w:pPr>
                      <w:pStyle w:val="textzapati"/>
                    </w:pPr>
                    <w:proofErr w:type="spellStart"/>
                    <w:r>
                      <w:t>č.ú</w:t>
                    </w:r>
                    <w:proofErr w:type="spellEnd"/>
                    <w:r>
                      <w:t xml:space="preserve">.: </w:t>
                    </w:r>
                    <w:r w:rsidR="00240FFA" w:rsidRPr="00240FFA">
                      <w:t>216686400/0300</w:t>
                    </w:r>
                  </w:p>
                </w:txbxContent>
              </v:textbox>
            </v:shape>
          </w:pict>
        </mc:Fallback>
      </mc:AlternateContent>
    </w:r>
    <w:r w:rsidR="00AB233A">
      <w:rPr>
        <w:noProof/>
      </w:rPr>
      <mc:AlternateContent>
        <mc:Choice Requires="wps">
          <w:drawing>
            <wp:anchor distT="0" distB="0" distL="114300" distR="114300" simplePos="0" relativeHeight="251669504" behindDoc="0" locked="0" layoutInCell="1" allowOverlap="1" wp14:anchorId="260E9C95" wp14:editId="1999CE48">
              <wp:simplePos x="0" y="0"/>
              <wp:positionH relativeFrom="column">
                <wp:posOffset>2377771</wp:posOffset>
              </wp:positionH>
              <wp:positionV relativeFrom="paragraph">
                <wp:posOffset>-175895</wp:posOffset>
              </wp:positionV>
              <wp:extent cx="0" cy="497205"/>
              <wp:effectExtent l="0" t="0" r="38100" b="36195"/>
              <wp:wrapNone/>
              <wp:docPr id="1493211819" name="Přímá spojnice 1207160886"/>
              <wp:cNvGraphicFramePr/>
              <a:graphic xmlns:a="http://schemas.openxmlformats.org/drawingml/2006/main">
                <a:graphicData uri="http://schemas.microsoft.com/office/word/2010/wordprocessingShape">
                  <wps:wsp>
                    <wps:cNvCnPr/>
                    <wps:spPr>
                      <a:xfrm>
                        <a:off x="0" y="0"/>
                        <a:ext cx="0" cy="497205"/>
                      </a:xfrm>
                      <a:prstGeom prst="line">
                        <a:avLst/>
                      </a:prstGeom>
                      <a:ln w="9525">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C320F" id="Přímá spojnice 120716088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7.25pt,-13.85pt" to="187.2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" strokecolor="#00a7ff"/>
          </w:pict>
        </mc:Fallback>
      </mc:AlternateContent>
    </w:r>
    <w:r w:rsidR="00AB233A">
      <w:rPr>
        <w:noProof/>
        <w:lang w:eastAsia="cs-CZ"/>
      </w:rPr>
      <w:drawing>
        <wp:anchor distT="0" distB="0" distL="114300" distR="114300" simplePos="0" relativeHeight="251659264" behindDoc="1" locked="0" layoutInCell="1" allowOverlap="1" wp14:anchorId="3C8B64F1" wp14:editId="4AAC41A6">
          <wp:simplePos x="0" y="0"/>
          <wp:positionH relativeFrom="column">
            <wp:posOffset>4959795</wp:posOffset>
          </wp:positionH>
          <wp:positionV relativeFrom="paragraph">
            <wp:posOffset>10160</wp:posOffset>
          </wp:positionV>
          <wp:extent cx="1677035" cy="255270"/>
          <wp:effectExtent l="0" t="0" r="0" b="0"/>
          <wp:wrapNone/>
          <wp:docPr id="1766013564" name="Obrázek 176601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na 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35" cy="2552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17E8" w14:textId="77777777" w:rsidR="001218FF" w:rsidRDefault="001218FF" w:rsidP="004A044C">
      <w:pPr>
        <w:spacing w:line="240" w:lineRule="auto"/>
      </w:pPr>
      <w:r>
        <w:separator/>
      </w:r>
    </w:p>
  </w:footnote>
  <w:footnote w:type="continuationSeparator" w:id="0">
    <w:p w14:paraId="67D26D5F" w14:textId="77777777" w:rsidR="001218FF" w:rsidRDefault="001218FF" w:rsidP="004A04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9F57" w14:textId="77777777" w:rsidR="004A044C" w:rsidRDefault="008F4FC4" w:rsidP="008F4FC4">
    <w:pPr>
      <w:pStyle w:val="Zhlav"/>
      <w:tabs>
        <w:tab w:val="clear" w:pos="4536"/>
        <w:tab w:val="clear" w:pos="9072"/>
        <w:tab w:val="right" w:pos="9923"/>
      </w:tabs>
    </w:pPr>
    <w:r>
      <w:rPr>
        <w:color w:val="A6A6A6" w:themeColor="background1" w:themeShade="A6"/>
        <w:sz w:val="16"/>
        <w:szCs w:val="16"/>
      </w:rPr>
      <w:tab/>
    </w:r>
    <w:r w:rsidRPr="000D32EA">
      <w:rPr>
        <w:color w:val="A6A6A6" w:themeColor="background1" w:themeShade="A6"/>
        <w:sz w:val="16"/>
        <w:szCs w:val="16"/>
      </w:rPr>
      <w:t xml:space="preserve">Stránka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PAGE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Pr="000D32EA">
      <w:rPr>
        <w:color w:val="A6A6A6" w:themeColor="background1" w:themeShade="A6"/>
        <w:sz w:val="16"/>
        <w:szCs w:val="16"/>
      </w:rPr>
      <w:t xml:space="preserve"> z </w:t>
    </w:r>
    <w:r w:rsidRPr="000D32EA">
      <w:rPr>
        <w:b/>
        <w:bCs/>
        <w:color w:val="A6A6A6" w:themeColor="background1" w:themeShade="A6"/>
        <w:sz w:val="16"/>
        <w:szCs w:val="16"/>
      </w:rPr>
      <w:fldChar w:fldCharType="begin"/>
    </w:r>
    <w:r w:rsidRPr="000D32EA">
      <w:rPr>
        <w:b/>
        <w:bCs/>
        <w:color w:val="A6A6A6" w:themeColor="background1" w:themeShade="A6"/>
        <w:sz w:val="16"/>
        <w:szCs w:val="16"/>
      </w:rPr>
      <w:instrText>NUMPAGES  \* Arabic  \* MERGEFORMAT</w:instrText>
    </w:r>
    <w:r w:rsidRPr="000D32EA">
      <w:rPr>
        <w:b/>
        <w:bCs/>
        <w:color w:val="A6A6A6" w:themeColor="background1" w:themeShade="A6"/>
        <w:sz w:val="16"/>
        <w:szCs w:val="16"/>
      </w:rPr>
      <w:fldChar w:fldCharType="separate"/>
    </w:r>
    <w:r>
      <w:rPr>
        <w:b/>
        <w:bCs/>
        <w:color w:val="A6A6A6" w:themeColor="background1" w:themeShade="A6"/>
        <w:sz w:val="16"/>
        <w:szCs w:val="16"/>
      </w:rPr>
      <w:t>1</w:t>
    </w:r>
    <w:r w:rsidRPr="000D32EA">
      <w:rPr>
        <w:b/>
        <w:bCs/>
        <w:color w:val="A6A6A6" w:themeColor="background1" w:themeShade="A6"/>
        <w:sz w:val="16"/>
        <w:szCs w:val="16"/>
      </w:rPr>
      <w:fldChar w:fldCharType="end"/>
    </w:r>
    <w:r w:rsidR="000A73EC">
      <w:rPr>
        <w:noProof/>
        <w:lang w:eastAsia="cs-CZ"/>
      </w:rPr>
      <w:drawing>
        <wp:anchor distT="0" distB="0" distL="114300" distR="114300" simplePos="0" relativeHeight="251673600" behindDoc="1" locked="0" layoutInCell="1" allowOverlap="1" wp14:anchorId="5F76AE4D" wp14:editId="6709B023">
          <wp:simplePos x="0" y="0"/>
          <wp:positionH relativeFrom="column">
            <wp:posOffset>-353060</wp:posOffset>
          </wp:positionH>
          <wp:positionV relativeFrom="paragraph">
            <wp:posOffset>-180340</wp:posOffset>
          </wp:positionV>
          <wp:extent cx="2916000" cy="756000"/>
          <wp:effectExtent l="0" t="0" r="0" b="6350"/>
          <wp:wrapNone/>
          <wp:docPr id="1928592975" name="Obrázek 1928592975" descr="Obsah obrázku text, Písmo, Grafika, bílé&#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73725" name="Obrázek 1493173725" descr="Obsah obrázku text, Písmo, Grafika, bílé&#10;&#10;Obsah vygenerovaný umělou inteligencí může být nesprávný."/>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6000" cy="756000"/>
                  </a:xfrm>
                  <a:prstGeom prst="rect">
                    <a:avLst/>
                  </a:prstGeom>
                </pic:spPr>
              </pic:pic>
            </a:graphicData>
          </a:graphic>
          <wp14:sizeRelH relativeFrom="margin">
            <wp14:pctWidth>0</wp14:pctWidth>
          </wp14:sizeRelH>
          <wp14:sizeRelV relativeFrom="margin">
            <wp14:pctHeight>0</wp14:pctHeight>
          </wp14:sizeRelV>
        </wp:anchor>
      </w:drawing>
    </w:r>
    <w:r w:rsidR="00E01B24" w:rsidRPr="0031358D">
      <w:rPr>
        <w:noProof/>
        <w:lang w:eastAsia="cs-CZ"/>
      </w:rPr>
      <mc:AlternateContent>
        <mc:Choice Requires="wps">
          <w:drawing>
            <wp:anchor distT="0" distB="0" distL="114300" distR="114300" simplePos="0" relativeHeight="251671552" behindDoc="0" locked="0" layoutInCell="1" allowOverlap="1" wp14:anchorId="79B72BB1" wp14:editId="0314249C">
              <wp:simplePos x="0" y="0"/>
              <wp:positionH relativeFrom="column">
                <wp:posOffset>-108306</wp:posOffset>
              </wp:positionH>
              <wp:positionV relativeFrom="page">
                <wp:posOffset>1346479</wp:posOffset>
              </wp:positionV>
              <wp:extent cx="3200400" cy="11049"/>
              <wp:effectExtent l="0" t="0" r="19050" b="27305"/>
              <wp:wrapNone/>
              <wp:docPr id="1383594753" name="Přímá spojnice 1"/>
              <wp:cNvGraphicFramePr/>
              <a:graphic xmlns:a="http://schemas.openxmlformats.org/drawingml/2006/main">
                <a:graphicData uri="http://schemas.microsoft.com/office/word/2010/wordprocessingShape">
                  <wps:wsp>
                    <wps:cNvCnPr/>
                    <wps:spPr>
                      <a:xfrm>
                        <a:off x="0" y="0"/>
                        <a:ext cx="3200400" cy="11049"/>
                      </a:xfrm>
                      <a:prstGeom prst="line">
                        <a:avLst/>
                      </a:prstGeom>
                      <a:ln w="5080">
                        <a:solidFill>
                          <a:srgbClr val="00A7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069F0" id="Přímá spojnice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55pt,106pt" to="243.45pt,1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" strokecolor="#00a7ff" strokeweight=".4p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7.5pt;height:37.5pt;visibility:visible;mso-wrap-style:square" o:bullet="t">
        <v:imagedata r:id="rId1" o:title=""/>
      </v:shape>
    </w:pict>
  </w:numPicBullet>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B4080C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35102"/>
    <w:multiLevelType w:val="hybridMultilevel"/>
    <w:tmpl w:val="E84EA2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0F845EF9"/>
    <w:multiLevelType w:val="hybridMultilevel"/>
    <w:tmpl w:val="9404EE80"/>
    <w:lvl w:ilvl="0" w:tplc="1062BE02">
      <w:numFmt w:val="bullet"/>
      <w:lvlText w:val="-"/>
      <w:lvlJc w:val="left"/>
      <w:pPr>
        <w:ind w:left="720" w:hanging="360"/>
      </w:pPr>
      <w:rPr>
        <w:rFonts w:ascii="Calibri" w:eastAsia="Times New Roman" w:hAnsi="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B83"/>
    <w:multiLevelType w:val="multilevel"/>
    <w:tmpl w:val="F4FCFAE2"/>
    <w:lvl w:ilvl="0">
      <w:start w:val="1"/>
      <w:numFmt w:val="bullet"/>
      <w:lvlText w:val=""/>
      <w:lvlJc w:val="left"/>
      <w:pPr>
        <w:ind w:left="720" w:hanging="360"/>
      </w:pPr>
      <w:rPr>
        <w:rFonts w:ascii="Symbol" w:hAnsi="Symbol" w:hint="default"/>
      </w:rPr>
    </w:lvl>
    <w:lvl w:ilvl="1">
      <w:start w:val="1"/>
      <w:numFmt w:val="decimal"/>
      <w:isLgl/>
      <w:lvlText w:val="%1.%2"/>
      <w:lvlJc w:val="left"/>
      <w:pPr>
        <w:ind w:left="1070" w:hanging="360"/>
      </w:pPr>
      <w:rPr>
        <w:rFonts w:cs="Times New Roman" w:hint="default"/>
        <w:b/>
        <w:i w:val="0"/>
      </w:rPr>
    </w:lvl>
    <w:lvl w:ilvl="2">
      <w:start w:val="1"/>
      <w:numFmt w:val="bullet"/>
      <w:lvlText w:val=""/>
      <w:lvlJc w:val="left"/>
      <w:pPr>
        <w:ind w:left="1713"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213E7CC2"/>
    <w:multiLevelType w:val="hybridMultilevel"/>
    <w:tmpl w:val="DA8A7164"/>
    <w:lvl w:ilvl="0" w:tplc="ACC0DAB6">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6651C"/>
    <w:multiLevelType w:val="hybridMultilevel"/>
    <w:tmpl w:val="66E2673E"/>
    <w:lvl w:ilvl="0" w:tplc="9D66F58C">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C92009"/>
    <w:multiLevelType w:val="multilevel"/>
    <w:tmpl w:val="CFC66260"/>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0"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CF67376"/>
    <w:multiLevelType w:val="hybridMultilevel"/>
    <w:tmpl w:val="B5BCA244"/>
    <w:lvl w:ilvl="0" w:tplc="FE7C6E7A">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4"/>
  </w:num>
  <w:num w:numId="6">
    <w:abstractNumId w:val="7"/>
  </w:num>
  <w:num w:numId="7">
    <w:abstractNumId w:val="10"/>
  </w:num>
  <w:num w:numId="8">
    <w:abstractNumId w:val="0"/>
  </w:num>
  <w:num w:numId="9">
    <w:abstractNumId w:val="11"/>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9"/>
    <w:lvlOverride w:ilvl="0">
      <w:startOverride w:val="6"/>
    </w:lvlOverride>
    <w:lvlOverride w:ilvl="1">
      <w:startOverride w:val="2"/>
    </w:lvlOverride>
  </w:num>
  <w:num w:numId="16">
    <w:abstractNumId w:val="9"/>
    <w:lvlOverride w:ilvl="0">
      <w:startOverride w:val="6"/>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ttachedTemplate r:id="rId1"/>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F8"/>
    <w:rsid w:val="00003697"/>
    <w:rsid w:val="00013DE8"/>
    <w:rsid w:val="0005702F"/>
    <w:rsid w:val="000725D6"/>
    <w:rsid w:val="00073CCE"/>
    <w:rsid w:val="00086E90"/>
    <w:rsid w:val="000A73EC"/>
    <w:rsid w:val="000C4F3C"/>
    <w:rsid w:val="000C7F59"/>
    <w:rsid w:val="000F7A22"/>
    <w:rsid w:val="00101773"/>
    <w:rsid w:val="001218FF"/>
    <w:rsid w:val="00125813"/>
    <w:rsid w:val="00127B62"/>
    <w:rsid w:val="00147316"/>
    <w:rsid w:val="001C39F1"/>
    <w:rsid w:val="001E3FEB"/>
    <w:rsid w:val="001E4A06"/>
    <w:rsid w:val="00240FFA"/>
    <w:rsid w:val="00241EAC"/>
    <w:rsid w:val="00260DDE"/>
    <w:rsid w:val="0026591C"/>
    <w:rsid w:val="003062C0"/>
    <w:rsid w:val="0031358D"/>
    <w:rsid w:val="00331F3A"/>
    <w:rsid w:val="0034309D"/>
    <w:rsid w:val="00353FB2"/>
    <w:rsid w:val="00392423"/>
    <w:rsid w:val="003B3991"/>
    <w:rsid w:val="003D4DF8"/>
    <w:rsid w:val="004143C2"/>
    <w:rsid w:val="00462009"/>
    <w:rsid w:val="0047111E"/>
    <w:rsid w:val="00471F9F"/>
    <w:rsid w:val="004A044C"/>
    <w:rsid w:val="004A68D9"/>
    <w:rsid w:val="004C6686"/>
    <w:rsid w:val="00507B10"/>
    <w:rsid w:val="00540947"/>
    <w:rsid w:val="00577D12"/>
    <w:rsid w:val="00580EDE"/>
    <w:rsid w:val="005964DC"/>
    <w:rsid w:val="005B402A"/>
    <w:rsid w:val="005C64DB"/>
    <w:rsid w:val="005E3326"/>
    <w:rsid w:val="0063074E"/>
    <w:rsid w:val="00657FE1"/>
    <w:rsid w:val="00697FAD"/>
    <w:rsid w:val="006C53A2"/>
    <w:rsid w:val="006E2395"/>
    <w:rsid w:val="006F2635"/>
    <w:rsid w:val="0070512B"/>
    <w:rsid w:val="0071483B"/>
    <w:rsid w:val="007476D3"/>
    <w:rsid w:val="00762CDB"/>
    <w:rsid w:val="0078347F"/>
    <w:rsid w:val="007A6FE7"/>
    <w:rsid w:val="00824631"/>
    <w:rsid w:val="00852219"/>
    <w:rsid w:val="008650CD"/>
    <w:rsid w:val="008661FA"/>
    <w:rsid w:val="008C7C6E"/>
    <w:rsid w:val="008E311B"/>
    <w:rsid w:val="008F4FC4"/>
    <w:rsid w:val="008F6A0E"/>
    <w:rsid w:val="00932EB1"/>
    <w:rsid w:val="00961760"/>
    <w:rsid w:val="009876AE"/>
    <w:rsid w:val="009969EB"/>
    <w:rsid w:val="009A699B"/>
    <w:rsid w:val="00A037B7"/>
    <w:rsid w:val="00A15D6B"/>
    <w:rsid w:val="00A31EB3"/>
    <w:rsid w:val="00A664A3"/>
    <w:rsid w:val="00A77944"/>
    <w:rsid w:val="00AA676B"/>
    <w:rsid w:val="00AB233A"/>
    <w:rsid w:val="00AB3597"/>
    <w:rsid w:val="00AF22E6"/>
    <w:rsid w:val="00B04E80"/>
    <w:rsid w:val="00B25962"/>
    <w:rsid w:val="00B34585"/>
    <w:rsid w:val="00BC0A5A"/>
    <w:rsid w:val="00C070C0"/>
    <w:rsid w:val="00C207E1"/>
    <w:rsid w:val="00C26BA0"/>
    <w:rsid w:val="00C7652B"/>
    <w:rsid w:val="00CC227C"/>
    <w:rsid w:val="00CE2490"/>
    <w:rsid w:val="00CE6C6D"/>
    <w:rsid w:val="00D11F44"/>
    <w:rsid w:val="00D2017A"/>
    <w:rsid w:val="00D21F38"/>
    <w:rsid w:val="00D22279"/>
    <w:rsid w:val="00D271E1"/>
    <w:rsid w:val="00D47E6C"/>
    <w:rsid w:val="00D7639E"/>
    <w:rsid w:val="00D800DA"/>
    <w:rsid w:val="00D9237F"/>
    <w:rsid w:val="00DE56F9"/>
    <w:rsid w:val="00E01B24"/>
    <w:rsid w:val="00E1346F"/>
    <w:rsid w:val="00E3756C"/>
    <w:rsid w:val="00E748C0"/>
    <w:rsid w:val="00E87CBA"/>
    <w:rsid w:val="00E94005"/>
    <w:rsid w:val="00EE60B1"/>
    <w:rsid w:val="00F3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D0410"/>
  <w15:docId w15:val="{EC4CC010-5FBA-4D11-B2F0-9A3E25BE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9EB"/>
    <w:pPr>
      <w:spacing w:after="0" w:line="360" w:lineRule="auto"/>
    </w:pPr>
    <w:rPr>
      <w:rFonts w:ascii="Arial" w:hAnsi="Arial"/>
      <w:sz w:val="18"/>
    </w:rPr>
  </w:style>
  <w:style w:type="paragraph" w:styleId="Nadpis1">
    <w:name w:val="heading 1"/>
    <w:basedOn w:val="Normln"/>
    <w:next w:val="Normln"/>
    <w:link w:val="Nadpis1Char"/>
    <w:uiPriority w:val="9"/>
    <w:qFormat/>
    <w:rsid w:val="000F7A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iPriority w:val="9"/>
    <w:unhideWhenUsed/>
    <w:qFormat/>
    <w:rsid w:val="00D21F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apati">
    <w:name w:val="text zapati"/>
    <w:basedOn w:val="Normln"/>
    <w:next w:val="Normln"/>
    <w:link w:val="textzapatiChar"/>
    <w:qFormat/>
    <w:rsid w:val="00240FFA"/>
    <w:rPr>
      <w:rFonts w:cs="David"/>
      <w:color w:val="000000"/>
      <w:sz w:val="16"/>
      <w:lang w:val="en-US"/>
      <w14:ligatures w14:val="standardContextual"/>
      <w14:numForm w14:val="lining"/>
      <w14:numSpacing w14:val="tabular"/>
    </w:rPr>
  </w:style>
  <w:style w:type="character" w:customStyle="1" w:styleId="textzapatiChar">
    <w:name w:val="text zapati Char"/>
    <w:basedOn w:val="Standardnpsmoodstavce"/>
    <w:link w:val="textzapati"/>
    <w:rsid w:val="00240FFA"/>
    <w:rPr>
      <w:rFonts w:ascii="Arial" w:hAnsi="Arial" w:cs="David"/>
      <w:color w:val="000000"/>
      <w:sz w:val="16"/>
      <w:lang w:val="en-US"/>
      <w14:ligatures w14:val="standardContextual"/>
      <w14:numForm w14:val="lining"/>
      <w14:numSpacing w14:val="tabular"/>
    </w:rPr>
  </w:style>
  <w:style w:type="character" w:customStyle="1" w:styleId="Nadpis1Char">
    <w:name w:val="Nadpis 1 Char"/>
    <w:basedOn w:val="Standardnpsmoodstavce"/>
    <w:link w:val="Nadpis1"/>
    <w:uiPriority w:val="9"/>
    <w:rsid w:val="000F7A22"/>
    <w:rPr>
      <w:rFonts w:asciiTheme="majorHAnsi" w:eastAsiaTheme="majorEastAsia" w:hAnsiTheme="majorHAnsi" w:cstheme="majorBidi"/>
      <w:b/>
      <w:bCs/>
      <w:color w:val="365F91" w:themeColor="accent1" w:themeShade="BF"/>
      <w:sz w:val="28"/>
      <w:szCs w:val="28"/>
    </w:rPr>
  </w:style>
  <w:style w:type="paragraph" w:styleId="Bezmezer">
    <w:name w:val="No Spacing"/>
    <w:uiPriority w:val="1"/>
    <w:qFormat/>
    <w:rsid w:val="000F7A22"/>
    <w:pPr>
      <w:spacing w:after="0" w:line="240" w:lineRule="auto"/>
    </w:pPr>
  </w:style>
  <w:style w:type="paragraph" w:styleId="Odstavecseseznamem">
    <w:name w:val="List Paragraph"/>
    <w:basedOn w:val="Normln"/>
    <w:link w:val="OdstavecseseznamemChar"/>
    <w:uiPriority w:val="34"/>
    <w:qFormat/>
    <w:rsid w:val="000F7A22"/>
    <w:pPr>
      <w:ind w:left="720"/>
      <w:contextualSpacing/>
    </w:pPr>
    <w:rPr>
      <w:lang w:bidi="he-IL"/>
    </w:rPr>
  </w:style>
  <w:style w:type="paragraph" w:styleId="Textbubliny">
    <w:name w:val="Balloon Text"/>
    <w:basedOn w:val="Normln"/>
    <w:link w:val="TextbublinyChar"/>
    <w:uiPriority w:val="99"/>
    <w:semiHidden/>
    <w:unhideWhenUsed/>
    <w:rsid w:val="006C53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53A2"/>
    <w:rPr>
      <w:rFonts w:ascii="Tahoma" w:hAnsi="Tahoma" w:cs="Tahoma"/>
      <w:sz w:val="16"/>
      <w:szCs w:val="16"/>
    </w:rPr>
  </w:style>
  <w:style w:type="paragraph" w:styleId="Zhlav">
    <w:name w:val="header"/>
    <w:basedOn w:val="Normln"/>
    <w:link w:val="ZhlavChar"/>
    <w:uiPriority w:val="99"/>
    <w:unhideWhenUsed/>
    <w:rsid w:val="004A044C"/>
    <w:pPr>
      <w:tabs>
        <w:tab w:val="center" w:pos="4536"/>
        <w:tab w:val="right" w:pos="9072"/>
      </w:tabs>
      <w:spacing w:line="240" w:lineRule="auto"/>
    </w:pPr>
  </w:style>
  <w:style w:type="character" w:customStyle="1" w:styleId="ZhlavChar">
    <w:name w:val="Záhlaví Char"/>
    <w:basedOn w:val="Standardnpsmoodstavce"/>
    <w:link w:val="Zhlav"/>
    <w:uiPriority w:val="99"/>
    <w:rsid w:val="004A044C"/>
  </w:style>
  <w:style w:type="paragraph" w:styleId="Zpat">
    <w:name w:val="footer"/>
    <w:basedOn w:val="Normln"/>
    <w:link w:val="ZpatChar"/>
    <w:uiPriority w:val="99"/>
    <w:unhideWhenUsed/>
    <w:rsid w:val="004A044C"/>
    <w:pPr>
      <w:tabs>
        <w:tab w:val="center" w:pos="4536"/>
        <w:tab w:val="right" w:pos="9072"/>
      </w:tabs>
      <w:spacing w:line="240" w:lineRule="auto"/>
    </w:pPr>
  </w:style>
  <w:style w:type="character" w:customStyle="1" w:styleId="ZpatChar">
    <w:name w:val="Zápatí Char"/>
    <w:basedOn w:val="Standardnpsmoodstavce"/>
    <w:link w:val="Zpat"/>
    <w:uiPriority w:val="99"/>
    <w:rsid w:val="004A044C"/>
  </w:style>
  <w:style w:type="character" w:styleId="Zstupntext">
    <w:name w:val="Placeholder Text"/>
    <w:basedOn w:val="Standardnpsmoodstavce"/>
    <w:uiPriority w:val="99"/>
    <w:rsid w:val="00D9237F"/>
    <w:rPr>
      <w:color w:val="808080"/>
    </w:rPr>
  </w:style>
  <w:style w:type="paragraph" w:customStyle="1" w:styleId="Adresa">
    <w:name w:val="Adresa"/>
    <w:basedOn w:val="Bezmezer"/>
    <w:qFormat/>
    <w:rsid w:val="00580EDE"/>
    <w:pPr>
      <w:tabs>
        <w:tab w:val="left" w:pos="1675"/>
      </w:tabs>
      <w:spacing w:line="240" w:lineRule="exact"/>
    </w:pPr>
    <w:rPr>
      <w:rFonts w:ascii="Arial" w:hAnsi="Arial"/>
      <w:bCs/>
      <w:sz w:val="20"/>
      <w:szCs w:val="19"/>
    </w:rPr>
  </w:style>
  <w:style w:type="paragraph" w:customStyle="1" w:styleId="Identifikace">
    <w:name w:val="Identifikace"/>
    <w:basedOn w:val="Normln"/>
    <w:uiPriority w:val="3"/>
    <w:qFormat/>
    <w:rsid w:val="009969EB"/>
    <w:pPr>
      <w:spacing w:after="40" w:line="240" w:lineRule="exact"/>
    </w:pPr>
    <w:rPr>
      <w:rFonts w:ascii="Century Gothic" w:hAnsi="Century Gothic"/>
      <w:bCs/>
      <w:color w:val="000000" w:themeColor="text1"/>
      <w:kern w:val="20"/>
      <w:szCs w:val="20"/>
      <w:lang w:eastAsia="ja-JP"/>
    </w:rPr>
  </w:style>
  <w:style w:type="paragraph" w:customStyle="1" w:styleId="textdopisu">
    <w:name w:val="text dopisu"/>
    <w:basedOn w:val="Normln"/>
    <w:link w:val="textdopisuChar"/>
    <w:qFormat/>
    <w:rsid w:val="00D21F38"/>
    <w:pPr>
      <w:tabs>
        <w:tab w:val="left" w:pos="567"/>
      </w:tabs>
      <w:spacing w:after="120"/>
    </w:pPr>
    <w:rPr>
      <w:rFonts w:eastAsia="Century Schoolbook" w:cs="Times New Roman"/>
      <w:color w:val="414751"/>
      <w:szCs w:val="20"/>
      <w:lang w:eastAsia="cs-CZ"/>
    </w:rPr>
  </w:style>
  <w:style w:type="character" w:customStyle="1" w:styleId="textdopisuChar">
    <w:name w:val="text dopisu Char"/>
    <w:basedOn w:val="Standardnpsmoodstavce"/>
    <w:link w:val="textdopisu"/>
    <w:rsid w:val="00D21F38"/>
    <w:rPr>
      <w:rFonts w:ascii="Arial" w:eastAsia="Century Schoolbook" w:hAnsi="Arial" w:cs="Times New Roman"/>
      <w:color w:val="414751"/>
      <w:sz w:val="18"/>
      <w:szCs w:val="20"/>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semiHidden/>
    <w:rsid w:val="00D21F38"/>
    <w:rPr>
      <w:rFonts w:asciiTheme="majorHAnsi" w:eastAsiaTheme="majorEastAsia" w:hAnsiTheme="majorHAnsi" w:cstheme="majorBidi"/>
      <w:color w:val="365F91" w:themeColor="accent1" w:themeShade="BF"/>
      <w:sz w:val="26"/>
      <w:szCs w:val="26"/>
    </w:rPr>
  </w:style>
  <w:style w:type="paragraph" w:customStyle="1" w:styleId="Pracovnzaazen">
    <w:name w:val="Pracovní zařazení"/>
    <w:basedOn w:val="Podpis"/>
    <w:qFormat/>
    <w:rsid w:val="00D21F38"/>
    <w:pPr>
      <w:spacing w:line="240" w:lineRule="exact"/>
      <w:ind w:left="0"/>
      <w:contextualSpacing/>
    </w:pPr>
    <w:rPr>
      <w:rFonts w:ascii="Century Gothic" w:hAnsi="Century Gothic"/>
      <w:bCs/>
      <w:kern w:val="20"/>
      <w:sz w:val="20"/>
      <w:szCs w:val="20"/>
      <w:lang w:eastAsia="ja-JP"/>
    </w:rPr>
  </w:style>
  <w:style w:type="paragraph" w:styleId="Podpis">
    <w:name w:val="Signature"/>
    <w:basedOn w:val="Normln"/>
    <w:link w:val="PodpisChar"/>
    <w:uiPriority w:val="7"/>
    <w:unhideWhenUsed/>
    <w:qFormat/>
    <w:rsid w:val="00D21F38"/>
    <w:pPr>
      <w:spacing w:line="240" w:lineRule="auto"/>
      <w:ind w:left="4252"/>
    </w:pPr>
  </w:style>
  <w:style w:type="character" w:customStyle="1" w:styleId="PodpisChar">
    <w:name w:val="Podpis Char"/>
    <w:basedOn w:val="Standardnpsmoodstavce"/>
    <w:link w:val="Podpis"/>
    <w:uiPriority w:val="7"/>
    <w:rsid w:val="00D21F38"/>
    <w:rPr>
      <w:rFonts w:ascii="Arial" w:hAnsi="Arial"/>
      <w:sz w:val="18"/>
    </w:rPr>
  </w:style>
  <w:style w:type="character" w:customStyle="1" w:styleId="OdstavecseseznamemChar">
    <w:name w:val="Odstavec se seznamem Char"/>
    <w:link w:val="Odstavecseseznamem"/>
    <w:uiPriority w:val="34"/>
    <w:qFormat/>
    <w:locked/>
    <w:rsid w:val="00D800DA"/>
    <w:rPr>
      <w:rFonts w:ascii="Arial" w:hAnsi="Arial"/>
      <w:sz w:val="18"/>
      <w:lang w:bidi="he-IL"/>
    </w:rPr>
  </w:style>
  <w:style w:type="character" w:styleId="Odkaznakoment">
    <w:name w:val="annotation reference"/>
    <w:basedOn w:val="Standardnpsmoodstavce"/>
    <w:uiPriority w:val="99"/>
    <w:semiHidden/>
    <w:unhideWhenUsed/>
    <w:rsid w:val="007A6FE7"/>
    <w:rPr>
      <w:sz w:val="16"/>
      <w:szCs w:val="16"/>
    </w:rPr>
  </w:style>
  <w:style w:type="paragraph" w:styleId="Textkomente">
    <w:name w:val="annotation text"/>
    <w:basedOn w:val="Normln"/>
    <w:link w:val="TextkomenteChar"/>
    <w:uiPriority w:val="99"/>
    <w:semiHidden/>
    <w:unhideWhenUsed/>
    <w:rsid w:val="007A6FE7"/>
    <w:pPr>
      <w:spacing w:line="240" w:lineRule="auto"/>
    </w:pPr>
    <w:rPr>
      <w:sz w:val="20"/>
      <w:szCs w:val="20"/>
    </w:rPr>
  </w:style>
  <w:style w:type="character" w:customStyle="1" w:styleId="TextkomenteChar">
    <w:name w:val="Text komentáře Char"/>
    <w:basedOn w:val="Standardnpsmoodstavce"/>
    <w:link w:val="Textkomente"/>
    <w:uiPriority w:val="99"/>
    <w:semiHidden/>
    <w:rsid w:val="007A6FE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05702F"/>
    <w:rPr>
      <w:b/>
      <w:bCs/>
    </w:rPr>
  </w:style>
  <w:style w:type="character" w:customStyle="1" w:styleId="PedmtkomenteChar">
    <w:name w:val="Předmět komentáře Char"/>
    <w:basedOn w:val="TextkomenteChar"/>
    <w:link w:val="Pedmtkomente"/>
    <w:uiPriority w:val="99"/>
    <w:semiHidden/>
    <w:rsid w:val="0005702F"/>
    <w:rPr>
      <w:rFonts w:ascii="Arial" w:hAnsi="Arial"/>
      <w:b/>
      <w:bCs/>
      <w:sz w:val="20"/>
      <w:szCs w:val="20"/>
    </w:rPr>
  </w:style>
  <w:style w:type="paragraph" w:styleId="Revize">
    <w:name w:val="Revision"/>
    <w:hidden/>
    <w:uiPriority w:val="99"/>
    <w:semiHidden/>
    <w:rsid w:val="001E4A06"/>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k.sedlak\Desktop\KZ-UL-dopisni%20A4-R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ED78-2CE7-47D8-A19D-8D938A9D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KZ-UL-dopisni A4-RD</Template>
  <TotalTime>100</TotalTime>
  <Pages>7</Pages>
  <Words>1960</Words>
  <Characters>11569</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d</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sdfklsdfkjksdfjkljsdklfjksdfkljksdf</dc:subject>
  <dc:creator>Sedlák Marek</dc:creator>
  <cp:keywords/>
  <dc:description/>
  <cp:lastModifiedBy>Hrstková Iva</cp:lastModifiedBy>
  <cp:revision>24</cp:revision>
  <cp:lastPrinted>2025-02-20T13:28:00Z</cp:lastPrinted>
  <dcterms:created xsi:type="dcterms:W3CDTF">2025-05-14T05:55:00Z</dcterms:created>
  <dcterms:modified xsi:type="dcterms:W3CDTF">2025-06-18T07:30:00Z</dcterms:modified>
</cp:coreProperties>
</file>