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FF433" w14:textId="77777777" w:rsidR="002A516B" w:rsidRDefault="002A516B" w:rsidP="002A516B">
      <w:pPr>
        <w:spacing w:line="240" w:lineRule="auto"/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 w14:paraId="5F583BE1" w14:textId="77777777" w:rsidR="002A516B" w:rsidRDefault="002A516B" w:rsidP="002A516B">
      <w:pPr>
        <w:spacing w:line="240" w:lineRule="auto"/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2A516B" w14:paraId="5DC85FFC" w14:textId="77777777" w:rsidTr="00040291">
        <w:trPr>
          <w:trHeight w:val="557"/>
        </w:trPr>
        <w:tc>
          <w:tcPr>
            <w:tcW w:w="4111" w:type="dxa"/>
            <w:vAlign w:val="center"/>
          </w:tcPr>
          <w:p w14:paraId="56FE05B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A2F568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 w14:paraId="3516CF8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47247C7B" w14:textId="7F70B8F8" w:rsidR="002A516B" w:rsidRPr="00032116" w:rsidRDefault="007A1C27" w:rsidP="002A516B">
            <w:pPr>
              <w:spacing w:line="240" w:lineRule="auto"/>
              <w:ind w:right="-1"/>
              <w:jc w:val="both"/>
              <w:rPr>
                <w:rFonts w:cs="Arial"/>
                <w:b/>
                <w:sz w:val="20"/>
                <w:szCs w:val="20"/>
              </w:rPr>
            </w:pPr>
            <w:r w:rsidRPr="00032116">
              <w:rPr>
                <w:rFonts w:cs="Arial"/>
                <w:b/>
                <w:sz w:val="20"/>
                <w:szCs w:val="20"/>
              </w:rPr>
              <w:t xml:space="preserve">Oprava fasády atria parkoviště u budovy </w:t>
            </w:r>
            <w:proofErr w:type="gramStart"/>
            <w:r w:rsidRPr="00032116">
              <w:rPr>
                <w:rFonts w:cs="Arial"/>
                <w:b/>
                <w:sz w:val="20"/>
                <w:szCs w:val="20"/>
              </w:rPr>
              <w:t>H - ředitelství</w:t>
            </w:r>
            <w:proofErr w:type="gramEnd"/>
            <w:r w:rsidRPr="00032116">
              <w:rPr>
                <w:rFonts w:cs="Arial"/>
                <w:b/>
                <w:sz w:val="20"/>
                <w:szCs w:val="20"/>
              </w:rPr>
              <w:t xml:space="preserve">, Krajská zdravotní, a.s. - Nemocnice Teplice, </w:t>
            </w:r>
            <w:proofErr w:type="spellStart"/>
            <w:r w:rsidRPr="00032116">
              <w:rPr>
                <w:rFonts w:cs="Arial"/>
                <w:b/>
                <w:sz w:val="20"/>
                <w:szCs w:val="20"/>
              </w:rPr>
              <w:t>o.z</w:t>
            </w:r>
            <w:proofErr w:type="spellEnd"/>
            <w:r w:rsidRPr="00032116">
              <w:rPr>
                <w:rFonts w:cs="Arial"/>
                <w:b/>
                <w:sz w:val="20"/>
                <w:szCs w:val="20"/>
              </w:rPr>
              <w:t>.</w:t>
            </w:r>
          </w:p>
        </w:tc>
      </w:tr>
      <w:tr w:rsidR="002A516B" w14:paraId="24C9B15F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6B17369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7495215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 w14:paraId="182D816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744E220E" w14:textId="77777777" w:rsidTr="00040291">
        <w:trPr>
          <w:trHeight w:val="397"/>
        </w:trPr>
        <w:tc>
          <w:tcPr>
            <w:tcW w:w="4111" w:type="dxa"/>
            <w:vAlign w:val="center"/>
          </w:tcPr>
          <w:p w14:paraId="68A64D6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4EF40B4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0360CE9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33E1B0F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 w:rsidR="002A516B" w14:paraId="76510F43" w14:textId="77777777" w:rsidTr="00040291">
        <w:trPr>
          <w:trHeight w:val="1024"/>
        </w:trPr>
        <w:tc>
          <w:tcPr>
            <w:tcW w:w="4111" w:type="dxa"/>
            <w:vAlign w:val="center"/>
          </w:tcPr>
          <w:p w14:paraId="747D73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0BCDEEDB" w14:textId="77777777" w:rsidR="002A516B" w:rsidRDefault="002A516B" w:rsidP="002A516B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Sociální péče 3316/12A, 401 </w:t>
            </w:r>
            <w:proofErr w:type="gramStart"/>
            <w:r>
              <w:rPr>
                <w:rFonts w:cs="Arial"/>
                <w:szCs w:val="20"/>
              </w:rPr>
              <w:t>13  Ústí</w:t>
            </w:r>
            <w:proofErr w:type="gramEnd"/>
            <w:r>
              <w:rPr>
                <w:rFonts w:cs="Arial"/>
                <w:szCs w:val="20"/>
              </w:rPr>
              <w:t xml:space="preserve"> nad Labem, společnost zapsaná v obchodním rejstříku vedeném Krajským soudem v Ústí nad Labem pod spisovou značkou B 1550</w:t>
            </w:r>
          </w:p>
        </w:tc>
      </w:tr>
      <w:tr w:rsidR="002A516B" w14:paraId="38C8C186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EC37707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 w14:paraId="4BB9FA6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 w:rsidR="002A516B" w14:paraId="6D4285D3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8B505A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14:paraId="23A78914" w14:textId="2FCD9DDB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 w:rsidRPr="00904465">
              <w:rPr>
                <w:rFonts w:cs="Arial"/>
                <w:bCs/>
                <w:szCs w:val="20"/>
              </w:rPr>
              <w:t>MUDr</w:t>
            </w:r>
            <w:r w:rsidR="007A1C27">
              <w:rPr>
                <w:rFonts w:cs="Arial"/>
                <w:bCs/>
                <w:szCs w:val="20"/>
              </w:rPr>
              <w:t>. Tomáš Hrubý, generální ředitel společnosti</w:t>
            </w:r>
          </w:p>
        </w:tc>
      </w:tr>
      <w:tr w:rsidR="002A516B" w14:paraId="73307FF7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2C14ED6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  <w:p w14:paraId="39E39AA6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 w14:paraId="6BB0A82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35CC473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6AA1AC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66D2C58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 w14:paraId="3EF06F1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 w14:paraId="28E35F50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19272A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8D604C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 w14:paraId="4582AF7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43B2A48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A442A6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 w14:paraId="141BC02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14:paraId="07A79959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 w:rsidR="002A516B" w14:paraId="4800DD0E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375DB30B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 w14:paraId="20AA801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6900C63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642D2EB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 w14:paraId="3466DB8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75067BE1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DC06B8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14:paraId="39EA853E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61974FED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14CB573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 w14:paraId="57DD5874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48CF3322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04E2259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 w14:paraId="72C9F52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</w:p>
        </w:tc>
      </w:tr>
      <w:tr w:rsidR="002A516B" w14:paraId="224E2C2A" w14:textId="77777777" w:rsidTr="002A516B">
        <w:trPr>
          <w:trHeight w:val="284"/>
        </w:trPr>
        <w:tc>
          <w:tcPr>
            <w:tcW w:w="10064" w:type="dxa"/>
            <w:gridSpan w:val="2"/>
            <w:shd w:val="clear" w:color="auto" w:fill="CCECFF"/>
            <w:vAlign w:val="center"/>
          </w:tcPr>
          <w:p w14:paraId="78CB67C3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  <w:p w14:paraId="2E58A432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Nabídková cena za celé plnění</w:t>
            </w:r>
          </w:p>
          <w:p w14:paraId="199FCB7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3FCB445F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C01121D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14:paraId="4020A79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36CFAFF0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740AC088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DPH 12 % (v Kč)</w:t>
            </w:r>
          </w:p>
        </w:tc>
        <w:tc>
          <w:tcPr>
            <w:tcW w:w="5953" w:type="dxa"/>
            <w:vAlign w:val="center"/>
          </w:tcPr>
          <w:p w14:paraId="5B89214F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121775C9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589D54A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lastRenderedPageBreak/>
              <w:t>DPH 21 % (v Kč)</w:t>
            </w:r>
          </w:p>
        </w:tc>
        <w:tc>
          <w:tcPr>
            <w:tcW w:w="5953" w:type="dxa"/>
            <w:vAlign w:val="center"/>
          </w:tcPr>
          <w:p w14:paraId="26C5ECBA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  <w:tr w:rsidR="002A516B" w14:paraId="46651FAA" w14:textId="77777777" w:rsidTr="00040291">
        <w:trPr>
          <w:trHeight w:val="567"/>
        </w:trPr>
        <w:tc>
          <w:tcPr>
            <w:tcW w:w="4111" w:type="dxa"/>
            <w:vAlign w:val="center"/>
          </w:tcPr>
          <w:p w14:paraId="290E6E2C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14:paraId="29A552C5" w14:textId="77777777" w:rsidR="002A516B" w:rsidRDefault="002A516B" w:rsidP="002A516B">
            <w:pPr>
              <w:spacing w:line="240" w:lineRule="auto"/>
              <w:ind w:right="-1"/>
              <w:rPr>
                <w:rFonts w:cs="Arial"/>
                <w:b/>
                <w:szCs w:val="20"/>
              </w:rPr>
            </w:pPr>
          </w:p>
        </w:tc>
      </w:tr>
    </w:tbl>
    <w:p w14:paraId="307C9D44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* </w:t>
      </w:r>
      <w:r>
        <w:rPr>
          <w:rFonts w:cs="Arial"/>
          <w:i/>
          <w:sz w:val="16"/>
          <w:szCs w:val="16"/>
        </w:rPr>
        <w:t>Účastník vyplní pouze položky, které jsou součástí jeho nabídky.</w:t>
      </w:r>
      <w:r>
        <w:rPr>
          <w:rFonts w:cs="Arial"/>
          <w:sz w:val="16"/>
          <w:szCs w:val="16"/>
        </w:rPr>
        <w:t xml:space="preserve"> </w:t>
      </w:r>
    </w:p>
    <w:p w14:paraId="37AA11BF" w14:textId="77777777" w:rsidR="002A516B" w:rsidRDefault="002A516B" w:rsidP="002A516B">
      <w:pPr>
        <w:pStyle w:val="Bezmezer"/>
        <w:ind w:right="-1"/>
      </w:pPr>
    </w:p>
    <w:p w14:paraId="12779046" w14:textId="77777777" w:rsidR="002A516B" w:rsidRDefault="002A516B" w:rsidP="002A516B">
      <w:pPr>
        <w:pStyle w:val="Bezmezer"/>
        <w:ind w:right="-1"/>
      </w:pPr>
    </w:p>
    <w:p w14:paraId="0FE696A3" w14:textId="77777777" w:rsidR="002A516B" w:rsidRDefault="002A516B" w:rsidP="002A516B">
      <w:pPr>
        <w:spacing w:before="240" w:line="240" w:lineRule="auto"/>
        <w:ind w:right="-1"/>
        <w:jc w:val="both"/>
        <w:rPr>
          <w:rFonts w:cs="Arial"/>
          <w:sz w:val="16"/>
          <w:szCs w:val="16"/>
        </w:rPr>
      </w:pPr>
    </w:p>
    <w:p w14:paraId="1C2DB073" w14:textId="77777777" w:rsidR="002A516B" w:rsidRDefault="002A516B" w:rsidP="002A516B">
      <w:pPr>
        <w:snapToGrid w:val="0"/>
        <w:spacing w:after="120" w:line="240" w:lineRule="auto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 w14:paraId="1FD6FF53" w14:textId="77777777" w:rsidR="00932EB1" w:rsidRPr="00C7652B" w:rsidRDefault="00932EB1" w:rsidP="002A516B">
      <w:pPr>
        <w:tabs>
          <w:tab w:val="left" w:pos="567"/>
        </w:tabs>
        <w:spacing w:after="120" w:line="240" w:lineRule="auto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03EE" w14:textId="77777777" w:rsidR="00E16103" w:rsidRDefault="00E16103" w:rsidP="004A044C">
      <w:pPr>
        <w:spacing w:line="240" w:lineRule="auto"/>
      </w:pPr>
      <w:r>
        <w:separator/>
      </w:r>
    </w:p>
  </w:endnote>
  <w:endnote w:type="continuationSeparator" w:id="0">
    <w:p w14:paraId="35A1D408" w14:textId="77777777" w:rsidR="00E16103" w:rsidRDefault="00E1610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4F61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313356" wp14:editId="298B5A3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DEFD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19A7C82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4B5617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20FA54C" wp14:editId="0D4547DA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5E2379C" wp14:editId="427C251A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8AB1D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FE95D0F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6A40D5F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FA83096" wp14:editId="625CB1AC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F571D9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301D6F6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744830B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91902C1" wp14:editId="6F8B75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43476C5" wp14:editId="7BBD504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788CA" w14:textId="77777777" w:rsidR="00E16103" w:rsidRDefault="00E16103" w:rsidP="004A044C">
      <w:pPr>
        <w:spacing w:line="240" w:lineRule="auto"/>
      </w:pPr>
      <w:r>
        <w:separator/>
      </w:r>
    </w:p>
  </w:footnote>
  <w:footnote w:type="continuationSeparator" w:id="0">
    <w:p w14:paraId="24DA72F3" w14:textId="77777777" w:rsidR="00E16103" w:rsidRDefault="00E16103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614A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A7B7252" wp14:editId="3CDD5CB3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3A1F9D" wp14:editId="37DB82AF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32116"/>
    <w:rsid w:val="000725D6"/>
    <w:rsid w:val="00073CCE"/>
    <w:rsid w:val="00082E00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70BAE"/>
    <w:rsid w:val="002A516B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1C27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0156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16103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26E7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D185-D16B-4F24-828B-4EEDE9C70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142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Šára Marek</cp:lastModifiedBy>
  <cp:revision>5</cp:revision>
  <cp:lastPrinted>2025-02-20T13:28:00Z</cp:lastPrinted>
  <dcterms:created xsi:type="dcterms:W3CDTF">2025-05-14T08:04:00Z</dcterms:created>
  <dcterms:modified xsi:type="dcterms:W3CDTF">2025-06-02T08:22:00Z</dcterms:modified>
</cp:coreProperties>
</file>