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6A66FF48"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A3225B" w:rsidRPr="00A3225B">
        <w:rPr>
          <w:rFonts w:ascii="Arial" w:hAnsi="Arial" w:cs="Arial"/>
          <w:b/>
          <w:i/>
          <w:iCs/>
          <w:sz w:val="20"/>
          <w:szCs w:val="20"/>
        </w:rPr>
        <w:t>TRAMADOL A METAMIZOL</w:t>
      </w:r>
      <w:r w:rsidR="00A3225B">
        <w:rPr>
          <w:rFonts w:ascii="Arial" w:hAnsi="Arial" w:cs="Arial"/>
          <w:b/>
          <w:i/>
          <w:iCs/>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558B6301"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926D78" w:rsidRPr="00926D78">
        <w:rPr>
          <w:rFonts w:ascii="Arial" w:hAnsi="Arial" w:cs="Arial"/>
          <w:snapToGrid w:val="0"/>
          <w:sz w:val="20"/>
          <w:szCs w:val="20"/>
        </w:rPr>
        <w:t>MUDr. Tomášem Hrubým, generálním ředitelem</w:t>
      </w:r>
      <w:bookmarkStart w:id="0" w:name="_GoBack"/>
      <w:bookmarkEnd w:id="0"/>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259F94C0"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A3225B" w:rsidRPr="00A3225B">
        <w:rPr>
          <w:rFonts w:ascii="Arial" w:hAnsi="Arial" w:cs="Arial"/>
          <w:iCs/>
          <w:sz w:val="20"/>
          <w:szCs w:val="20"/>
        </w:rPr>
        <w:t>TRAMADOL A METAMIZOL</w:t>
      </w:r>
      <w:r w:rsidR="00A3225B" w:rsidRPr="00A3225B">
        <w:rPr>
          <w:rFonts w:ascii="Arial" w:hAnsi="Arial" w:cs="Arial"/>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w:t>
      </w:r>
      <w:r w:rsidR="00A3225B">
        <w:rPr>
          <w:rFonts w:ascii="Arial" w:hAnsi="Arial" w:cs="Arial"/>
          <w:sz w:val="20"/>
          <w:szCs w:val="20"/>
        </w:rPr>
        <w:t> </w:t>
      </w:r>
      <w:r w:rsidRPr="00015A8D">
        <w:rPr>
          <w:rFonts w:ascii="Arial" w:hAnsi="Arial" w:cs="Arial"/>
          <w:sz w:val="20"/>
          <w:szCs w:val="20"/>
        </w:rPr>
        <w:t>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28FD86A9" w:rsidR="00171E66" w:rsidRPr="006E1FEC" w:rsidRDefault="00171E66" w:rsidP="00A3225B">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A3225B" w:rsidRPr="00A3225B">
        <w:rPr>
          <w:rFonts w:ascii="Arial" w:hAnsi="Arial" w:cs="Arial"/>
          <w:color w:val="auto"/>
          <w:sz w:val="20"/>
        </w:rPr>
        <w:t>TRAMADOL A</w:t>
      </w:r>
      <w:r w:rsidR="00A3225B">
        <w:rPr>
          <w:rFonts w:ascii="Arial" w:hAnsi="Arial" w:cs="Arial"/>
          <w:color w:val="auto"/>
          <w:sz w:val="20"/>
        </w:rPr>
        <w:t> </w:t>
      </w:r>
      <w:r w:rsidR="00A3225B" w:rsidRPr="00A3225B">
        <w:rPr>
          <w:rFonts w:ascii="Arial" w:hAnsi="Arial" w:cs="Arial"/>
          <w:color w:val="auto"/>
          <w:sz w:val="20"/>
        </w:rPr>
        <w:t xml:space="preserve">METAMIZOL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xml:space="preserve">, ve znění </w:t>
      </w:r>
      <w:r>
        <w:rPr>
          <w:rFonts w:ascii="Arial" w:hAnsi="Arial" w:cs="Arial"/>
          <w:sz w:val="20"/>
          <w:szCs w:val="20"/>
        </w:rPr>
        <w:lastRenderedPageBreak/>
        <w:t>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lastRenderedPageBreak/>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1C83EB24" w14:textId="77777777" w:rsidR="00926D78" w:rsidRPr="00926D78" w:rsidRDefault="00926D78" w:rsidP="00926D78">
      <w:pPr>
        <w:widowControl w:val="0"/>
        <w:jc w:val="both"/>
        <w:rPr>
          <w:rFonts w:ascii="Arial" w:hAnsi="Arial" w:cs="Arial"/>
          <w:snapToGrid w:val="0"/>
          <w:sz w:val="20"/>
          <w:szCs w:val="20"/>
        </w:rPr>
      </w:pPr>
    </w:p>
    <w:p w14:paraId="0BE08C76" w14:textId="77777777" w:rsidR="00926D78" w:rsidRPr="00926D78" w:rsidRDefault="00926D78" w:rsidP="00926D78">
      <w:pPr>
        <w:widowControl w:val="0"/>
        <w:jc w:val="both"/>
        <w:rPr>
          <w:rFonts w:ascii="Arial" w:hAnsi="Arial" w:cs="Arial"/>
          <w:snapToGrid w:val="0"/>
          <w:sz w:val="20"/>
          <w:szCs w:val="20"/>
        </w:rPr>
      </w:pPr>
    </w:p>
    <w:p w14:paraId="4079502D" w14:textId="77777777" w:rsidR="00926D78" w:rsidRPr="00926D78" w:rsidRDefault="00926D78" w:rsidP="00926D78">
      <w:pPr>
        <w:widowControl w:val="0"/>
        <w:jc w:val="both"/>
        <w:rPr>
          <w:rFonts w:ascii="Arial" w:hAnsi="Arial" w:cs="Arial"/>
          <w:snapToGrid w:val="0"/>
          <w:color w:val="00000A"/>
          <w:sz w:val="20"/>
          <w:szCs w:val="20"/>
        </w:rPr>
      </w:pPr>
      <w:r w:rsidRPr="00926D78">
        <w:rPr>
          <w:rFonts w:ascii="Arial" w:hAnsi="Arial" w:cs="Arial"/>
          <w:snapToGrid w:val="0"/>
          <w:color w:val="00000A"/>
          <w:sz w:val="20"/>
          <w:szCs w:val="20"/>
        </w:rPr>
        <w:t>V (</w:t>
      </w:r>
      <w:r w:rsidRPr="00926D78">
        <w:rPr>
          <w:rFonts w:ascii="Arial" w:hAnsi="Arial" w:cs="Arial"/>
          <w:b/>
          <w:snapToGrid w:val="0"/>
          <w:color w:val="00000A"/>
          <w:sz w:val="20"/>
          <w:szCs w:val="20"/>
          <w:highlight w:val="yellow"/>
        </w:rPr>
        <w:t>doplní účastník</w:t>
      </w:r>
      <w:r w:rsidRPr="00926D78">
        <w:rPr>
          <w:rFonts w:ascii="Arial" w:hAnsi="Arial" w:cs="Arial"/>
          <w:snapToGrid w:val="0"/>
          <w:color w:val="00000A"/>
          <w:sz w:val="20"/>
          <w:szCs w:val="20"/>
        </w:rPr>
        <w:t>) dne (</w:t>
      </w:r>
      <w:r w:rsidRPr="00926D78">
        <w:rPr>
          <w:rFonts w:ascii="Arial" w:hAnsi="Arial" w:cs="Arial"/>
          <w:b/>
          <w:snapToGrid w:val="0"/>
          <w:color w:val="00000A"/>
          <w:sz w:val="20"/>
          <w:szCs w:val="20"/>
          <w:highlight w:val="yellow"/>
        </w:rPr>
        <w:t>doplní účastník</w:t>
      </w:r>
      <w:r w:rsidRPr="00926D78">
        <w:rPr>
          <w:rFonts w:ascii="Arial" w:hAnsi="Arial" w:cs="Arial"/>
          <w:snapToGrid w:val="0"/>
          <w:color w:val="00000A"/>
          <w:sz w:val="20"/>
          <w:szCs w:val="20"/>
        </w:rPr>
        <w:t>)</w:t>
      </w:r>
      <w:r w:rsidRPr="00926D78">
        <w:rPr>
          <w:rFonts w:ascii="Arial" w:hAnsi="Arial" w:cs="Arial"/>
          <w:snapToGrid w:val="0"/>
          <w:color w:val="00000A"/>
          <w:sz w:val="20"/>
          <w:szCs w:val="20"/>
        </w:rPr>
        <w:tab/>
        <w:t xml:space="preserve"> </w:t>
      </w:r>
      <w:r w:rsidRPr="00926D78">
        <w:rPr>
          <w:rFonts w:ascii="Arial" w:hAnsi="Arial" w:cs="Arial"/>
          <w:snapToGrid w:val="0"/>
          <w:color w:val="00000A"/>
          <w:sz w:val="20"/>
          <w:szCs w:val="20"/>
        </w:rPr>
        <w:tab/>
        <w:t xml:space="preserve">V Ústí nad Labem dne </w:t>
      </w:r>
    </w:p>
    <w:p w14:paraId="0905A8DD" w14:textId="77777777" w:rsidR="00926D78" w:rsidRPr="00926D78" w:rsidRDefault="00926D78" w:rsidP="00926D78">
      <w:pPr>
        <w:widowControl w:val="0"/>
        <w:ind w:left="360"/>
        <w:jc w:val="both"/>
        <w:rPr>
          <w:rFonts w:ascii="Arial" w:hAnsi="Arial" w:cs="Arial"/>
          <w:snapToGrid w:val="0"/>
          <w:color w:val="00000A"/>
          <w:sz w:val="20"/>
          <w:szCs w:val="20"/>
        </w:rPr>
      </w:pPr>
    </w:p>
    <w:p w14:paraId="392BE9F2" w14:textId="77777777" w:rsidR="00926D78" w:rsidRPr="00926D78" w:rsidRDefault="00926D78" w:rsidP="00926D78">
      <w:pPr>
        <w:jc w:val="both"/>
        <w:rPr>
          <w:rFonts w:ascii="Arial" w:hAnsi="Arial" w:cs="Arial"/>
          <w:color w:val="00000A"/>
          <w:sz w:val="20"/>
        </w:rPr>
      </w:pPr>
    </w:p>
    <w:p w14:paraId="64BAC393" w14:textId="77777777" w:rsidR="00926D78" w:rsidRPr="00926D78" w:rsidRDefault="00926D78" w:rsidP="00926D78">
      <w:pPr>
        <w:jc w:val="both"/>
        <w:rPr>
          <w:rFonts w:ascii="Arial" w:hAnsi="Arial" w:cs="Arial"/>
          <w:color w:val="00000A"/>
          <w:sz w:val="20"/>
        </w:rPr>
      </w:pPr>
    </w:p>
    <w:p w14:paraId="6BEDD65C" w14:textId="77777777" w:rsidR="00926D78" w:rsidRPr="00926D78" w:rsidRDefault="00926D78" w:rsidP="00926D78">
      <w:pPr>
        <w:jc w:val="both"/>
        <w:rPr>
          <w:rFonts w:ascii="Arial" w:hAnsi="Arial" w:cs="Arial"/>
          <w:color w:val="00000A"/>
          <w:sz w:val="20"/>
        </w:rPr>
      </w:pPr>
    </w:p>
    <w:p w14:paraId="1E458035" w14:textId="77777777" w:rsidR="00926D78" w:rsidRPr="00926D78" w:rsidRDefault="00926D78" w:rsidP="00926D78">
      <w:pPr>
        <w:jc w:val="both"/>
        <w:rPr>
          <w:rFonts w:ascii="Arial" w:hAnsi="Arial" w:cs="Arial"/>
          <w:color w:val="00000A"/>
          <w:sz w:val="20"/>
        </w:rPr>
      </w:pPr>
    </w:p>
    <w:p w14:paraId="6B544399" w14:textId="77777777" w:rsidR="00926D78" w:rsidRPr="00926D78" w:rsidRDefault="00926D78" w:rsidP="00926D78">
      <w:pPr>
        <w:jc w:val="both"/>
        <w:rPr>
          <w:rFonts w:ascii="Arial" w:hAnsi="Arial" w:cs="Arial"/>
          <w:color w:val="00000A"/>
          <w:sz w:val="20"/>
        </w:rPr>
      </w:pPr>
    </w:p>
    <w:p w14:paraId="1AB23653" w14:textId="77777777" w:rsidR="00926D78" w:rsidRPr="00926D78" w:rsidRDefault="00926D78" w:rsidP="00926D78">
      <w:pPr>
        <w:jc w:val="both"/>
        <w:rPr>
          <w:rFonts w:ascii="Arial" w:hAnsi="Arial" w:cs="Arial"/>
          <w:color w:val="00000A"/>
          <w:sz w:val="20"/>
        </w:rPr>
      </w:pPr>
    </w:p>
    <w:p w14:paraId="41DADDCD" w14:textId="77777777" w:rsidR="00926D78" w:rsidRPr="00926D78" w:rsidRDefault="00926D78" w:rsidP="00926D78">
      <w:pPr>
        <w:jc w:val="both"/>
        <w:rPr>
          <w:rFonts w:ascii="Arial" w:hAnsi="Arial" w:cs="Arial"/>
          <w:color w:val="00000A"/>
          <w:sz w:val="20"/>
        </w:rPr>
      </w:pPr>
    </w:p>
    <w:p w14:paraId="047BDE8A" w14:textId="77777777" w:rsidR="00926D78" w:rsidRPr="00926D78" w:rsidRDefault="00926D78" w:rsidP="00926D78">
      <w:pPr>
        <w:widowControl w:val="0"/>
        <w:jc w:val="both"/>
        <w:rPr>
          <w:rFonts w:ascii="Arial" w:hAnsi="Arial" w:cs="Arial"/>
          <w:snapToGrid w:val="0"/>
          <w:color w:val="00000A"/>
          <w:sz w:val="20"/>
          <w:szCs w:val="20"/>
        </w:rPr>
      </w:pPr>
      <w:r w:rsidRPr="00926D78">
        <w:rPr>
          <w:rFonts w:ascii="Arial" w:hAnsi="Arial" w:cs="Arial"/>
          <w:snapToGrid w:val="0"/>
          <w:color w:val="00000A"/>
          <w:sz w:val="20"/>
          <w:szCs w:val="20"/>
        </w:rPr>
        <w:t>_________________________</w:t>
      </w:r>
      <w:r w:rsidRPr="00926D78">
        <w:rPr>
          <w:rFonts w:ascii="Arial" w:hAnsi="Arial" w:cs="Arial"/>
          <w:snapToGrid w:val="0"/>
          <w:color w:val="00000A"/>
          <w:sz w:val="20"/>
          <w:szCs w:val="20"/>
        </w:rPr>
        <w:tab/>
      </w:r>
      <w:r w:rsidRPr="00926D78">
        <w:rPr>
          <w:rFonts w:ascii="Arial" w:hAnsi="Arial" w:cs="Arial"/>
          <w:snapToGrid w:val="0"/>
          <w:color w:val="00000A"/>
          <w:sz w:val="20"/>
          <w:szCs w:val="20"/>
        </w:rPr>
        <w:tab/>
      </w:r>
      <w:r w:rsidRPr="00926D78">
        <w:rPr>
          <w:rFonts w:ascii="Arial" w:hAnsi="Arial" w:cs="Arial"/>
          <w:snapToGrid w:val="0"/>
          <w:color w:val="00000A"/>
          <w:sz w:val="20"/>
          <w:szCs w:val="20"/>
        </w:rPr>
        <w:tab/>
      </w:r>
      <w:r w:rsidRPr="00926D78">
        <w:rPr>
          <w:rFonts w:ascii="Arial" w:hAnsi="Arial" w:cs="Arial"/>
          <w:snapToGrid w:val="0"/>
          <w:color w:val="00000A"/>
          <w:sz w:val="20"/>
          <w:szCs w:val="20"/>
        </w:rPr>
        <w:tab/>
        <w:t>____________________________</w:t>
      </w:r>
    </w:p>
    <w:p w14:paraId="1F14F82D" w14:textId="77777777" w:rsidR="00926D78" w:rsidRPr="00926D78" w:rsidRDefault="00926D78" w:rsidP="00926D78">
      <w:pPr>
        <w:widowControl w:val="0"/>
        <w:ind w:left="360"/>
        <w:rPr>
          <w:rFonts w:ascii="Arial" w:hAnsi="Arial" w:cs="Arial"/>
          <w:snapToGrid w:val="0"/>
          <w:color w:val="00000A"/>
          <w:sz w:val="20"/>
          <w:szCs w:val="20"/>
        </w:rPr>
      </w:pPr>
    </w:p>
    <w:p w14:paraId="028197FD" w14:textId="77777777" w:rsidR="00926D78" w:rsidRPr="00926D78" w:rsidRDefault="00926D78" w:rsidP="00926D78">
      <w:pPr>
        <w:widowControl w:val="0"/>
        <w:jc w:val="both"/>
        <w:rPr>
          <w:rFonts w:ascii="Arial" w:hAnsi="Arial" w:cs="Arial"/>
          <w:snapToGrid w:val="0"/>
          <w:color w:val="00000A"/>
          <w:sz w:val="20"/>
          <w:szCs w:val="20"/>
        </w:rPr>
      </w:pPr>
      <w:r w:rsidRPr="00926D78">
        <w:rPr>
          <w:rFonts w:ascii="Arial" w:hAnsi="Arial" w:cs="Arial"/>
          <w:snapToGrid w:val="0"/>
          <w:color w:val="00000A"/>
          <w:sz w:val="20"/>
          <w:szCs w:val="20"/>
        </w:rPr>
        <w:t xml:space="preserve">                  Prodávající</w:t>
      </w:r>
      <w:r w:rsidRPr="00926D78">
        <w:rPr>
          <w:rFonts w:ascii="Arial" w:hAnsi="Arial" w:cs="Arial"/>
          <w:snapToGrid w:val="0"/>
          <w:color w:val="00000A"/>
          <w:sz w:val="20"/>
          <w:szCs w:val="20"/>
        </w:rPr>
        <w:tab/>
      </w:r>
      <w:r w:rsidRPr="00926D78">
        <w:rPr>
          <w:rFonts w:ascii="Arial" w:hAnsi="Arial" w:cs="Arial"/>
          <w:snapToGrid w:val="0"/>
          <w:color w:val="00000A"/>
          <w:sz w:val="20"/>
          <w:szCs w:val="20"/>
        </w:rPr>
        <w:tab/>
      </w:r>
      <w:r w:rsidRPr="00926D78">
        <w:rPr>
          <w:rFonts w:ascii="Arial" w:hAnsi="Arial" w:cs="Arial"/>
          <w:snapToGrid w:val="0"/>
          <w:color w:val="00000A"/>
          <w:sz w:val="20"/>
          <w:szCs w:val="20"/>
        </w:rPr>
        <w:tab/>
      </w:r>
      <w:r w:rsidRPr="00926D78">
        <w:rPr>
          <w:rFonts w:ascii="Arial" w:hAnsi="Arial" w:cs="Arial"/>
          <w:snapToGrid w:val="0"/>
          <w:color w:val="00000A"/>
          <w:sz w:val="20"/>
          <w:szCs w:val="20"/>
        </w:rPr>
        <w:tab/>
      </w:r>
      <w:r w:rsidRPr="00926D78">
        <w:rPr>
          <w:rFonts w:ascii="Arial" w:hAnsi="Arial" w:cs="Arial"/>
          <w:snapToGrid w:val="0"/>
          <w:color w:val="00000A"/>
          <w:sz w:val="20"/>
          <w:szCs w:val="20"/>
        </w:rPr>
        <w:tab/>
      </w:r>
      <w:r w:rsidRPr="00926D78">
        <w:rPr>
          <w:rFonts w:ascii="Arial" w:hAnsi="Arial" w:cs="Arial"/>
          <w:snapToGrid w:val="0"/>
          <w:color w:val="00000A"/>
          <w:sz w:val="20"/>
          <w:szCs w:val="20"/>
        </w:rPr>
        <w:tab/>
        <w:t xml:space="preserve">       Kupující</w:t>
      </w:r>
    </w:p>
    <w:p w14:paraId="40B07CE2" w14:textId="77777777" w:rsidR="00926D78" w:rsidRPr="00926D78" w:rsidRDefault="00926D78" w:rsidP="00926D78">
      <w:pPr>
        <w:widowControl w:val="0"/>
        <w:ind w:left="360"/>
        <w:jc w:val="both"/>
        <w:rPr>
          <w:rFonts w:ascii="Arial" w:hAnsi="Arial" w:cs="Arial"/>
          <w:snapToGrid w:val="0"/>
          <w:color w:val="00000A"/>
          <w:sz w:val="20"/>
          <w:szCs w:val="20"/>
        </w:rPr>
      </w:pPr>
      <w:r w:rsidRPr="00926D78">
        <w:rPr>
          <w:rFonts w:ascii="Arial" w:hAnsi="Arial" w:cs="Arial"/>
          <w:snapToGrid w:val="0"/>
          <w:color w:val="00000A"/>
          <w:sz w:val="20"/>
          <w:szCs w:val="20"/>
        </w:rPr>
        <w:tab/>
      </w:r>
      <w:r w:rsidRPr="00926D78">
        <w:rPr>
          <w:rFonts w:ascii="Arial" w:hAnsi="Arial" w:cs="Arial"/>
          <w:snapToGrid w:val="0"/>
          <w:color w:val="00000A"/>
          <w:sz w:val="20"/>
          <w:szCs w:val="20"/>
        </w:rPr>
        <w:tab/>
        <w:t xml:space="preserve">                                                            </w:t>
      </w:r>
      <w:r w:rsidRPr="00926D78">
        <w:rPr>
          <w:rFonts w:ascii="Arial" w:hAnsi="Arial" w:cs="Arial"/>
          <w:snapToGrid w:val="0"/>
          <w:color w:val="00000A"/>
          <w:sz w:val="20"/>
          <w:szCs w:val="20"/>
        </w:rPr>
        <w:tab/>
        <w:t xml:space="preserve">            MUDr. Tomáš Hrubý</w:t>
      </w:r>
    </w:p>
    <w:p w14:paraId="4DB3B7E1" w14:textId="77777777" w:rsidR="00926D78" w:rsidRPr="00926D78" w:rsidRDefault="00926D78" w:rsidP="00926D78">
      <w:pPr>
        <w:widowControl w:val="0"/>
        <w:ind w:firstLine="709"/>
        <w:jc w:val="both"/>
        <w:rPr>
          <w:rFonts w:ascii="Arial" w:hAnsi="Arial" w:cs="Arial"/>
          <w:snapToGrid w:val="0"/>
          <w:color w:val="00FF00"/>
          <w:sz w:val="20"/>
          <w:szCs w:val="20"/>
        </w:rPr>
      </w:pPr>
      <w:r w:rsidRPr="00926D78">
        <w:rPr>
          <w:rFonts w:ascii="Arial" w:hAnsi="Arial" w:cs="Arial"/>
          <w:snapToGrid w:val="0"/>
          <w:color w:val="00000A"/>
          <w:sz w:val="20"/>
          <w:szCs w:val="20"/>
        </w:rPr>
        <w:t>(</w:t>
      </w:r>
      <w:r w:rsidRPr="00926D78">
        <w:rPr>
          <w:rFonts w:ascii="Arial" w:hAnsi="Arial" w:cs="Arial"/>
          <w:b/>
          <w:snapToGrid w:val="0"/>
          <w:color w:val="00000A"/>
          <w:sz w:val="20"/>
          <w:szCs w:val="20"/>
          <w:highlight w:val="yellow"/>
        </w:rPr>
        <w:t>doplní účastník</w:t>
      </w:r>
      <w:r w:rsidRPr="00926D78">
        <w:rPr>
          <w:rFonts w:ascii="Arial" w:hAnsi="Arial" w:cs="Arial"/>
          <w:snapToGrid w:val="0"/>
          <w:color w:val="00000A"/>
          <w:sz w:val="20"/>
          <w:szCs w:val="20"/>
        </w:rPr>
        <w:t>)</w:t>
      </w:r>
      <w:r w:rsidRPr="00926D78">
        <w:rPr>
          <w:rFonts w:ascii="Arial" w:hAnsi="Arial" w:cs="Arial"/>
          <w:snapToGrid w:val="0"/>
          <w:color w:val="00000A"/>
          <w:sz w:val="20"/>
          <w:szCs w:val="20"/>
        </w:rPr>
        <w:tab/>
      </w:r>
      <w:r w:rsidRPr="00926D78">
        <w:rPr>
          <w:rFonts w:ascii="Arial" w:hAnsi="Arial" w:cs="Arial"/>
          <w:snapToGrid w:val="0"/>
          <w:color w:val="00000A"/>
          <w:sz w:val="20"/>
          <w:szCs w:val="20"/>
        </w:rPr>
        <w:tab/>
        <w:t xml:space="preserve">                        generální ředitel Krajské zdravotní, a.s.</w:t>
      </w:r>
    </w:p>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6E105DCE" w14:textId="6AC057E1" w:rsidR="00744BE8" w:rsidRPr="00A3225B" w:rsidRDefault="00744BE8" w:rsidP="00A3225B">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422"/>
        <w:gridCol w:w="1281"/>
        <w:gridCol w:w="1014"/>
        <w:gridCol w:w="1191"/>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834206" w:rsidRPr="00744BE8" w14:paraId="3A87F8E0"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1C30AB9A" w14:textId="5F748D23" w:rsidR="00834206" w:rsidRPr="00744BE8"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233FACE" w14:textId="49CEDBDB" w:rsidR="00834206" w:rsidRPr="00744BE8"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Tramadol</w:t>
            </w:r>
            <w:proofErr w:type="spellEnd"/>
            <w:r>
              <w:rPr>
                <w:rFonts w:ascii="Calibri" w:hAnsi="Calibri" w:cs="Calibri"/>
                <w:b/>
                <w:bCs/>
                <w:color w:val="000000"/>
                <w:sz w:val="22"/>
                <w:szCs w:val="22"/>
              </w:rPr>
              <w:t xml:space="preserve"> 50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F296BBA" w14:textId="5011C50A" w:rsidR="00834206" w:rsidRPr="00744BE8" w:rsidRDefault="00834206" w:rsidP="00834206">
            <w:pPr>
              <w:jc w:val="center"/>
              <w:rPr>
                <w:rFonts w:ascii="Calibri" w:hAnsi="Calibri" w:cs="Calibri"/>
                <w:color w:val="000000"/>
                <w:sz w:val="22"/>
                <w:szCs w:val="22"/>
              </w:rPr>
            </w:pPr>
            <w:r>
              <w:rPr>
                <w:rFonts w:ascii="Calibri" w:hAnsi="Calibri" w:cs="Calibri"/>
                <w:color w:val="000000"/>
                <w:sz w:val="22"/>
                <w:szCs w:val="22"/>
              </w:rPr>
              <w:t>N02AX02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316B5EF"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394E52F0"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0CD0951C"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38F5176F" w14:textId="6C56E8F6" w:rsidR="00834206" w:rsidRPr="00744BE8"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CPS DUR</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2D90C302" w14:textId="5D3412B0" w:rsidR="00834206" w:rsidRPr="00744BE8"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50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2595FAB8"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05C03A44" w14:textId="77777777" w:rsidR="00834206" w:rsidRPr="00744BE8" w:rsidRDefault="00834206" w:rsidP="00834206">
            <w:pPr>
              <w:jc w:val="center"/>
              <w:rPr>
                <w:rFonts w:ascii="Calibri" w:hAnsi="Calibri" w:cs="Calibri"/>
                <w:b/>
                <w:bCs/>
                <w:color w:val="000000"/>
                <w:sz w:val="22"/>
                <w:szCs w:val="22"/>
              </w:rPr>
            </w:pPr>
          </w:p>
        </w:tc>
      </w:tr>
      <w:tr w:rsidR="00834206" w:rsidRPr="00744BE8" w14:paraId="16FA97C1" w14:textId="77777777" w:rsidTr="00A3225B">
        <w:trPr>
          <w:trHeight w:val="794"/>
        </w:trPr>
        <w:tc>
          <w:tcPr>
            <w:tcW w:w="0" w:type="auto"/>
            <w:tcBorders>
              <w:top w:val="single" w:sz="4" w:space="0" w:color="000000" w:themeColor="text1"/>
              <w:left w:val="single" w:sz="8" w:space="0" w:color="auto"/>
              <w:bottom w:val="single" w:sz="8" w:space="0" w:color="000000"/>
              <w:right w:val="single" w:sz="4" w:space="0" w:color="auto"/>
            </w:tcBorders>
            <w:vAlign w:val="center"/>
          </w:tcPr>
          <w:p w14:paraId="5EAE2457" w14:textId="2BFA3BC3"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2.</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59B51723" w14:textId="70B0EFC4"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Tramadol</w:t>
            </w:r>
            <w:proofErr w:type="spellEnd"/>
            <w:r>
              <w:rPr>
                <w:rFonts w:ascii="Calibri" w:hAnsi="Calibri" w:cs="Calibri"/>
                <w:b/>
                <w:bCs/>
                <w:color w:val="000000"/>
                <w:sz w:val="22"/>
                <w:szCs w:val="22"/>
              </w:rPr>
              <w:t xml:space="preserve"> 100 mg </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13458B62" w14:textId="4EEB140F"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N02AX02</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6E00F721"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8" w:space="0" w:color="000000"/>
              <w:right w:val="single" w:sz="4" w:space="0" w:color="auto"/>
            </w:tcBorders>
            <w:vAlign w:val="center"/>
          </w:tcPr>
          <w:p w14:paraId="3615A699"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8" w:space="0" w:color="000000"/>
              <w:right w:val="single" w:sz="4" w:space="0" w:color="auto"/>
            </w:tcBorders>
            <w:vAlign w:val="center"/>
          </w:tcPr>
          <w:p w14:paraId="77A50DED"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8" w:space="0" w:color="000000"/>
              <w:right w:val="single" w:sz="4" w:space="0" w:color="auto"/>
            </w:tcBorders>
            <w:vAlign w:val="center"/>
          </w:tcPr>
          <w:p w14:paraId="12142ED8" w14:textId="101D32C4"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 xml:space="preserve">TBL PRO </w:t>
            </w:r>
          </w:p>
        </w:tc>
        <w:tc>
          <w:tcPr>
            <w:tcW w:w="1700" w:type="dxa"/>
            <w:tcBorders>
              <w:top w:val="single" w:sz="4" w:space="0" w:color="000000" w:themeColor="text1"/>
              <w:left w:val="nil"/>
              <w:bottom w:val="single" w:sz="8" w:space="0" w:color="000000"/>
              <w:right w:val="single" w:sz="4" w:space="0" w:color="auto"/>
            </w:tcBorders>
            <w:vAlign w:val="center"/>
          </w:tcPr>
          <w:p w14:paraId="2B55BDC1" w14:textId="4B3148E4"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100 mg</w:t>
            </w:r>
          </w:p>
        </w:tc>
        <w:tc>
          <w:tcPr>
            <w:tcW w:w="2268" w:type="dxa"/>
            <w:tcBorders>
              <w:top w:val="single" w:sz="4" w:space="0" w:color="000000" w:themeColor="text1"/>
              <w:left w:val="single" w:sz="4" w:space="0" w:color="auto"/>
              <w:bottom w:val="single" w:sz="8" w:space="0" w:color="000000"/>
              <w:right w:val="single" w:sz="4" w:space="0" w:color="auto"/>
            </w:tcBorders>
            <w:vAlign w:val="center"/>
          </w:tcPr>
          <w:p w14:paraId="135D722D"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8" w:space="0" w:color="000000"/>
              <w:right w:val="single" w:sz="8" w:space="0" w:color="auto"/>
            </w:tcBorders>
            <w:vAlign w:val="center"/>
          </w:tcPr>
          <w:p w14:paraId="02F1F2C1" w14:textId="77777777" w:rsidR="00834206" w:rsidRPr="00744BE8" w:rsidRDefault="00834206" w:rsidP="00834206">
            <w:pPr>
              <w:jc w:val="center"/>
              <w:rPr>
                <w:rFonts w:ascii="Calibri" w:hAnsi="Calibri" w:cs="Calibri"/>
                <w:b/>
                <w:bCs/>
                <w:color w:val="000000"/>
                <w:sz w:val="22"/>
                <w:szCs w:val="22"/>
              </w:rPr>
            </w:pPr>
          </w:p>
        </w:tc>
      </w:tr>
      <w:tr w:rsidR="00834206" w:rsidRPr="00744BE8" w14:paraId="554FB2A7"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700D9542" w14:textId="04719C02"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3.</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423EE06" w14:textId="727F7ACE"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Tramadol</w:t>
            </w:r>
            <w:proofErr w:type="spellEnd"/>
            <w:r>
              <w:rPr>
                <w:rFonts w:ascii="Calibri" w:hAnsi="Calibri" w:cs="Calibri"/>
                <w:b/>
                <w:bCs/>
                <w:color w:val="000000"/>
                <w:sz w:val="22"/>
                <w:szCs w:val="22"/>
              </w:rPr>
              <w:t xml:space="preserve"> 150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016F4F80" w14:textId="052A4B01"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N02AX02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6498385"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6D474AA0"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6306C223"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1552B16D" w14:textId="549212FC"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 xml:space="preserve">TBL PRO </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206D6DFA" w14:textId="02EF225F"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150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2120DF52"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05241BEB" w14:textId="77777777" w:rsidR="00834206" w:rsidRPr="00744BE8" w:rsidRDefault="00834206" w:rsidP="00834206">
            <w:pPr>
              <w:jc w:val="center"/>
              <w:rPr>
                <w:rFonts w:ascii="Calibri" w:hAnsi="Calibri" w:cs="Calibri"/>
                <w:b/>
                <w:bCs/>
                <w:color w:val="000000"/>
                <w:sz w:val="22"/>
                <w:szCs w:val="22"/>
              </w:rPr>
            </w:pPr>
          </w:p>
        </w:tc>
      </w:tr>
      <w:tr w:rsidR="00834206" w:rsidRPr="00744BE8" w14:paraId="1EBA0496"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7E7BF316" w14:textId="1B2D8EB2"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4.</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4299AFC" w14:textId="5096D155"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Tramadol</w:t>
            </w:r>
            <w:proofErr w:type="spellEnd"/>
            <w:r>
              <w:rPr>
                <w:rFonts w:ascii="Calibri" w:hAnsi="Calibri" w:cs="Calibri"/>
                <w:b/>
                <w:bCs/>
                <w:color w:val="000000"/>
                <w:sz w:val="22"/>
                <w:szCs w:val="22"/>
              </w:rPr>
              <w:t xml:space="preserve"> 200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B2BA975" w14:textId="44E98C8F"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N02AX02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510EDB5"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057C0A81"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02ABB0DD"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0FACB207" w14:textId="78480932"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 xml:space="preserve">TBL PRO </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6F3682AB" w14:textId="7E95C6F6"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200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193FDFF2"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427F0A46" w14:textId="77777777" w:rsidR="00834206" w:rsidRPr="00744BE8" w:rsidRDefault="00834206" w:rsidP="00834206">
            <w:pPr>
              <w:jc w:val="center"/>
              <w:rPr>
                <w:rFonts w:ascii="Calibri" w:hAnsi="Calibri" w:cs="Calibri"/>
                <w:b/>
                <w:bCs/>
                <w:color w:val="000000"/>
                <w:sz w:val="22"/>
                <w:szCs w:val="22"/>
              </w:rPr>
            </w:pPr>
          </w:p>
        </w:tc>
      </w:tr>
      <w:tr w:rsidR="00834206" w:rsidRPr="00744BE8" w14:paraId="481D9604"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7AC20116" w14:textId="5DA3AE0A"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5.</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FB0AF7C" w14:textId="6071DEC9"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Tramadol</w:t>
            </w:r>
            <w:proofErr w:type="spellEnd"/>
            <w:r>
              <w:rPr>
                <w:rFonts w:ascii="Calibri" w:hAnsi="Calibri" w:cs="Calibri"/>
                <w:b/>
                <w:bCs/>
                <w:color w:val="000000"/>
                <w:sz w:val="22"/>
                <w:szCs w:val="22"/>
              </w:rPr>
              <w:t xml:space="preserve"> 100 mg </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8492A0C" w14:textId="0B7CA528"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N02AX02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9DEEDE4"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2859345F"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013AF39D"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4DA06C02" w14:textId="214BDF41"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SUP</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1E5C5562" w14:textId="76C08F23"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100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57444892"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71A0FD2D" w14:textId="77777777" w:rsidR="00834206" w:rsidRPr="00744BE8" w:rsidRDefault="00834206" w:rsidP="00834206">
            <w:pPr>
              <w:jc w:val="center"/>
              <w:rPr>
                <w:rFonts w:ascii="Calibri" w:hAnsi="Calibri" w:cs="Calibri"/>
                <w:b/>
                <w:bCs/>
                <w:color w:val="000000"/>
                <w:sz w:val="22"/>
                <w:szCs w:val="22"/>
              </w:rPr>
            </w:pPr>
          </w:p>
        </w:tc>
      </w:tr>
      <w:tr w:rsidR="00834206" w:rsidRPr="00744BE8" w14:paraId="1D1170C8"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4B2DF60C" w14:textId="1571972E"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6.</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D45064C" w14:textId="4B6D3443"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Tramadol</w:t>
            </w:r>
            <w:proofErr w:type="spellEnd"/>
            <w:r>
              <w:rPr>
                <w:rFonts w:ascii="Calibri" w:hAnsi="Calibri" w:cs="Calibri"/>
                <w:b/>
                <w:bCs/>
                <w:color w:val="000000"/>
                <w:sz w:val="22"/>
                <w:szCs w:val="22"/>
              </w:rPr>
              <w:t xml:space="preserve"> 50 mg/ml</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C0F6695" w14:textId="377ADE35"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N02AX02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5DF14DC"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2A2FEE46"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0BD4CFAC"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7E2F9D99" w14:textId="187ABA3B"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INJ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03BDE58E" w14:textId="37472D3F"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1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271C2C83"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7EE472B4" w14:textId="77777777" w:rsidR="00834206" w:rsidRPr="00744BE8" w:rsidRDefault="00834206" w:rsidP="00834206">
            <w:pPr>
              <w:jc w:val="center"/>
              <w:rPr>
                <w:rFonts w:ascii="Calibri" w:hAnsi="Calibri" w:cs="Calibri"/>
                <w:b/>
                <w:bCs/>
                <w:color w:val="000000"/>
                <w:sz w:val="22"/>
                <w:szCs w:val="22"/>
              </w:rPr>
            </w:pPr>
          </w:p>
        </w:tc>
      </w:tr>
      <w:tr w:rsidR="00834206" w:rsidRPr="00744BE8" w14:paraId="7EC68411"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41207934" w14:textId="28036510"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7.</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5D6A3D9" w14:textId="2A00801F"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Tramadol</w:t>
            </w:r>
            <w:proofErr w:type="spellEnd"/>
            <w:r>
              <w:rPr>
                <w:rFonts w:ascii="Calibri" w:hAnsi="Calibri" w:cs="Calibri"/>
                <w:b/>
                <w:bCs/>
                <w:color w:val="000000"/>
                <w:sz w:val="22"/>
                <w:szCs w:val="22"/>
              </w:rPr>
              <w:t xml:space="preserve"> 100 mg/2ml </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6587B25" w14:textId="703FE0D4"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N02AX02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B7926EF"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21D79FA1"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6813A041"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53F7C35D" w14:textId="762AA461"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INJ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630EBA3F" w14:textId="5CF117D2"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2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470BFF91"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3258411B" w14:textId="77777777" w:rsidR="00834206" w:rsidRPr="00744BE8" w:rsidRDefault="00834206" w:rsidP="00834206">
            <w:pPr>
              <w:jc w:val="center"/>
              <w:rPr>
                <w:rFonts w:ascii="Calibri" w:hAnsi="Calibri" w:cs="Calibri"/>
                <w:b/>
                <w:bCs/>
                <w:color w:val="000000"/>
                <w:sz w:val="22"/>
                <w:szCs w:val="22"/>
              </w:rPr>
            </w:pPr>
          </w:p>
        </w:tc>
      </w:tr>
      <w:tr w:rsidR="00834206" w:rsidRPr="00744BE8" w14:paraId="2972FCAA"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20C58986" w14:textId="16DACEF6"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8.</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5398B35" w14:textId="6499ED78"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Tramadol</w:t>
            </w:r>
            <w:proofErr w:type="spellEnd"/>
            <w:r>
              <w:rPr>
                <w:rFonts w:ascii="Calibri" w:hAnsi="Calibri" w:cs="Calibri"/>
                <w:b/>
                <w:bCs/>
                <w:color w:val="000000"/>
                <w:sz w:val="22"/>
                <w:szCs w:val="22"/>
              </w:rPr>
              <w:t xml:space="preserve"> 100 mg/ml</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B9E4C91" w14:textId="0037EF56"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N02AX02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2EC2820"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58CC181C"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28C5C4C3"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461A3778" w14:textId="0FC6604A"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POR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76CECD22" w14:textId="4868A5DD"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1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76A089AF"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07CEF3FE" w14:textId="77777777" w:rsidR="00834206" w:rsidRPr="00744BE8" w:rsidRDefault="00834206" w:rsidP="00834206">
            <w:pPr>
              <w:jc w:val="center"/>
              <w:rPr>
                <w:rFonts w:ascii="Calibri" w:hAnsi="Calibri" w:cs="Calibri"/>
                <w:b/>
                <w:bCs/>
                <w:color w:val="000000"/>
                <w:sz w:val="22"/>
                <w:szCs w:val="22"/>
              </w:rPr>
            </w:pPr>
          </w:p>
        </w:tc>
      </w:tr>
      <w:tr w:rsidR="00834206" w:rsidRPr="00744BE8" w14:paraId="1819A99D"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3B53D1BC" w14:textId="739F07BF"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9.</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9A1FA2F" w14:textId="7904D943"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Metamizol</w:t>
            </w:r>
            <w:proofErr w:type="spellEnd"/>
            <w:r>
              <w:rPr>
                <w:rFonts w:ascii="Calibri" w:hAnsi="Calibri" w:cs="Calibri"/>
                <w:b/>
                <w:bCs/>
                <w:color w:val="000000"/>
                <w:sz w:val="22"/>
                <w:szCs w:val="22"/>
              </w:rPr>
              <w:t xml:space="preserve"> 500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6078B3A" w14:textId="4A0FD50D"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N02BB02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A752C14"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1C28C66C"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6350D7D4"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2F74BB81" w14:textId="68925162"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TBL FLM</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2C4A1563" w14:textId="50490F04"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500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3123426B"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30B7D957" w14:textId="77777777" w:rsidR="00834206" w:rsidRPr="00744BE8" w:rsidRDefault="00834206" w:rsidP="00834206">
            <w:pPr>
              <w:jc w:val="center"/>
              <w:rPr>
                <w:rFonts w:ascii="Calibri" w:hAnsi="Calibri" w:cs="Calibri"/>
                <w:b/>
                <w:bCs/>
                <w:color w:val="000000"/>
                <w:sz w:val="22"/>
                <w:szCs w:val="22"/>
              </w:rPr>
            </w:pPr>
          </w:p>
        </w:tc>
      </w:tr>
      <w:tr w:rsidR="00834206" w:rsidRPr="00744BE8" w14:paraId="7010AF9C"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29053D7B" w14:textId="6A8E9672"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lastRenderedPageBreak/>
              <w:t>10.</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49145C2B" w14:textId="000B9ADD"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Metamizol</w:t>
            </w:r>
            <w:proofErr w:type="spellEnd"/>
            <w:r>
              <w:rPr>
                <w:rFonts w:ascii="Calibri" w:hAnsi="Calibri" w:cs="Calibri"/>
                <w:b/>
                <w:bCs/>
                <w:color w:val="000000"/>
                <w:sz w:val="22"/>
                <w:szCs w:val="22"/>
              </w:rPr>
              <w:t xml:space="preserve"> 500 mg/ml</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D20B836" w14:textId="5840C45C"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N02BB02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B47BA3F"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69C0D96D"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266222EF"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1DE2F9BA" w14:textId="3980FEDE"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INJ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27931250" w14:textId="24BE50C9"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2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50325450"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35D96551" w14:textId="77777777" w:rsidR="00834206" w:rsidRPr="00744BE8" w:rsidRDefault="00834206" w:rsidP="00834206">
            <w:pPr>
              <w:jc w:val="center"/>
              <w:rPr>
                <w:rFonts w:ascii="Calibri" w:hAnsi="Calibri" w:cs="Calibri"/>
                <w:b/>
                <w:bCs/>
                <w:color w:val="000000"/>
                <w:sz w:val="22"/>
                <w:szCs w:val="22"/>
              </w:rPr>
            </w:pPr>
          </w:p>
        </w:tc>
      </w:tr>
      <w:tr w:rsidR="00834206" w:rsidRPr="00744BE8" w14:paraId="43D021A4" w14:textId="77777777" w:rsidTr="00A3225B">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15E6C1D2" w14:textId="64E9736E"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0A65294" w14:textId="67F311E1"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Metamizol</w:t>
            </w:r>
            <w:proofErr w:type="spellEnd"/>
            <w:r>
              <w:rPr>
                <w:rFonts w:ascii="Calibri" w:hAnsi="Calibri" w:cs="Calibri"/>
                <w:b/>
                <w:bCs/>
                <w:color w:val="000000"/>
                <w:sz w:val="22"/>
                <w:szCs w:val="22"/>
              </w:rPr>
              <w:t xml:space="preserve"> 500 mg/ml</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7BAE7F0" w14:textId="7301D055"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N02BB02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8609270"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2BDED1FE"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1E2AC821"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6A4C5F12" w14:textId="50F23E38"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INJ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0EE82184" w14:textId="7849D018"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5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7A5A6E9C"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7A525692" w14:textId="77777777" w:rsidR="00834206" w:rsidRPr="00744BE8" w:rsidRDefault="00834206" w:rsidP="00834206">
            <w:pPr>
              <w:jc w:val="center"/>
              <w:rPr>
                <w:rFonts w:ascii="Calibri" w:hAnsi="Calibri" w:cs="Calibri"/>
                <w:b/>
                <w:bCs/>
                <w:color w:val="000000"/>
                <w:sz w:val="22"/>
                <w:szCs w:val="22"/>
              </w:rPr>
            </w:pPr>
          </w:p>
        </w:tc>
      </w:tr>
      <w:tr w:rsidR="00834206" w:rsidRPr="00744BE8" w14:paraId="15F0DC14" w14:textId="77777777" w:rsidTr="00A3225B">
        <w:trPr>
          <w:trHeight w:val="794"/>
        </w:trPr>
        <w:tc>
          <w:tcPr>
            <w:tcW w:w="0" w:type="auto"/>
            <w:tcBorders>
              <w:top w:val="single" w:sz="4" w:space="0" w:color="000000" w:themeColor="text1"/>
              <w:left w:val="single" w:sz="8" w:space="0" w:color="auto"/>
              <w:bottom w:val="single" w:sz="8" w:space="0" w:color="000000"/>
              <w:right w:val="single" w:sz="4" w:space="0" w:color="auto"/>
            </w:tcBorders>
            <w:vAlign w:val="center"/>
          </w:tcPr>
          <w:p w14:paraId="1723B883" w14:textId="7BF916E2"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12.</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506A2DAA" w14:textId="4B7545CD" w:rsidR="00834206" w:rsidRDefault="00834206" w:rsidP="00834206">
            <w:pPr>
              <w:jc w:val="center"/>
              <w:rPr>
                <w:rFonts w:ascii="Calibri" w:hAnsi="Calibri" w:cs="Calibri"/>
                <w:b/>
                <w:bCs/>
                <w:color w:val="000000"/>
                <w:sz w:val="22"/>
                <w:szCs w:val="22"/>
              </w:rPr>
            </w:pPr>
            <w:proofErr w:type="spellStart"/>
            <w:r>
              <w:rPr>
                <w:rFonts w:ascii="Calibri" w:hAnsi="Calibri" w:cs="Calibri"/>
                <w:b/>
                <w:bCs/>
                <w:color w:val="000000"/>
                <w:sz w:val="22"/>
                <w:szCs w:val="22"/>
              </w:rPr>
              <w:t>Metamizol</w:t>
            </w:r>
            <w:proofErr w:type="spellEnd"/>
            <w:r>
              <w:rPr>
                <w:rFonts w:ascii="Calibri" w:hAnsi="Calibri" w:cs="Calibri"/>
                <w:b/>
                <w:bCs/>
                <w:color w:val="000000"/>
                <w:sz w:val="22"/>
                <w:szCs w:val="22"/>
              </w:rPr>
              <w:t xml:space="preserve"> 500 mg/ml</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1466B5D1" w14:textId="6D03A050" w:rsidR="00834206" w:rsidRDefault="00834206" w:rsidP="00834206">
            <w:pPr>
              <w:jc w:val="center"/>
              <w:rPr>
                <w:rFonts w:ascii="Calibri" w:hAnsi="Calibri" w:cs="Calibri"/>
                <w:color w:val="000000"/>
                <w:sz w:val="22"/>
                <w:szCs w:val="22"/>
              </w:rPr>
            </w:pPr>
            <w:r>
              <w:rPr>
                <w:rFonts w:ascii="Calibri" w:hAnsi="Calibri" w:cs="Calibri"/>
                <w:color w:val="000000"/>
                <w:sz w:val="22"/>
                <w:szCs w:val="22"/>
              </w:rPr>
              <w:t>N02BB02</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4359CB59" w14:textId="77777777" w:rsidR="00834206" w:rsidRPr="00744BE8" w:rsidRDefault="00834206" w:rsidP="00834206">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8" w:space="0" w:color="000000"/>
              <w:right w:val="single" w:sz="4" w:space="0" w:color="auto"/>
            </w:tcBorders>
            <w:vAlign w:val="center"/>
          </w:tcPr>
          <w:p w14:paraId="66DAE68D" w14:textId="77777777" w:rsidR="00834206" w:rsidRPr="00744BE8" w:rsidRDefault="00834206" w:rsidP="00834206">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8" w:space="0" w:color="000000"/>
              <w:right w:val="single" w:sz="4" w:space="0" w:color="auto"/>
            </w:tcBorders>
            <w:vAlign w:val="center"/>
          </w:tcPr>
          <w:p w14:paraId="76CBAB87" w14:textId="77777777" w:rsidR="00834206" w:rsidRPr="00744BE8" w:rsidRDefault="00834206" w:rsidP="00834206">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8" w:space="0" w:color="000000"/>
              <w:right w:val="single" w:sz="4" w:space="0" w:color="auto"/>
            </w:tcBorders>
            <w:vAlign w:val="center"/>
          </w:tcPr>
          <w:p w14:paraId="7E8040FE" w14:textId="1CBFE828"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POR SOL</w:t>
            </w:r>
          </w:p>
        </w:tc>
        <w:tc>
          <w:tcPr>
            <w:tcW w:w="1700" w:type="dxa"/>
            <w:tcBorders>
              <w:top w:val="single" w:sz="4" w:space="0" w:color="000000" w:themeColor="text1"/>
              <w:left w:val="nil"/>
              <w:bottom w:val="single" w:sz="8" w:space="0" w:color="000000"/>
              <w:right w:val="single" w:sz="4" w:space="0" w:color="auto"/>
            </w:tcBorders>
            <w:vAlign w:val="center"/>
          </w:tcPr>
          <w:p w14:paraId="194A404B" w14:textId="0939F4C4" w:rsidR="00834206" w:rsidRDefault="00834206" w:rsidP="00834206">
            <w:pPr>
              <w:jc w:val="center"/>
              <w:rPr>
                <w:rFonts w:ascii="Calibri" w:hAnsi="Calibri" w:cs="Calibri"/>
                <w:b/>
                <w:bCs/>
                <w:color w:val="000000"/>
                <w:sz w:val="22"/>
                <w:szCs w:val="22"/>
              </w:rPr>
            </w:pPr>
            <w:r>
              <w:rPr>
                <w:rFonts w:ascii="Calibri" w:hAnsi="Calibri" w:cs="Calibri"/>
                <w:b/>
                <w:bCs/>
                <w:color w:val="000000"/>
                <w:sz w:val="22"/>
                <w:szCs w:val="22"/>
              </w:rPr>
              <w:t>1 x 1 ml</w:t>
            </w:r>
          </w:p>
        </w:tc>
        <w:tc>
          <w:tcPr>
            <w:tcW w:w="2268" w:type="dxa"/>
            <w:tcBorders>
              <w:top w:val="single" w:sz="4" w:space="0" w:color="000000" w:themeColor="text1"/>
              <w:left w:val="single" w:sz="4" w:space="0" w:color="auto"/>
              <w:bottom w:val="single" w:sz="8" w:space="0" w:color="000000"/>
              <w:right w:val="single" w:sz="4" w:space="0" w:color="auto"/>
            </w:tcBorders>
            <w:vAlign w:val="center"/>
          </w:tcPr>
          <w:p w14:paraId="50914600" w14:textId="77777777" w:rsidR="00834206" w:rsidRPr="00744BE8" w:rsidRDefault="00834206" w:rsidP="00834206">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8" w:space="0" w:color="000000"/>
              <w:right w:val="single" w:sz="8" w:space="0" w:color="auto"/>
            </w:tcBorders>
            <w:vAlign w:val="center"/>
          </w:tcPr>
          <w:p w14:paraId="70375626" w14:textId="77777777" w:rsidR="00834206" w:rsidRPr="00744BE8" w:rsidRDefault="00834206" w:rsidP="00834206">
            <w:pPr>
              <w:jc w:val="center"/>
              <w:rPr>
                <w:rFonts w:ascii="Calibri" w:hAnsi="Calibri" w:cs="Calibri"/>
                <w:b/>
                <w:bCs/>
                <w:color w:val="000000"/>
                <w:sz w:val="22"/>
                <w:szCs w:val="22"/>
              </w:rPr>
            </w:pPr>
          </w:p>
        </w:tc>
      </w:tr>
    </w:tbl>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11DBCA5F" w14:textId="77777777" w:rsid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Jedna tvrdá tobolka obsahuje </w:t>
      </w:r>
      <w:proofErr w:type="spellStart"/>
      <w:r w:rsidRPr="00834206">
        <w:rPr>
          <w:rFonts w:ascii="Arial" w:hAnsi="Arial" w:cs="Arial"/>
          <w:sz w:val="20"/>
        </w:rPr>
        <w:t>tramadoli</w:t>
      </w:r>
      <w:proofErr w:type="spellEnd"/>
      <w:r w:rsidRPr="00834206">
        <w:rPr>
          <w:rFonts w:ascii="Arial" w:hAnsi="Arial" w:cs="Arial"/>
          <w:sz w:val="20"/>
        </w:rPr>
        <w:t xml:space="preserve"> </w:t>
      </w:r>
      <w:proofErr w:type="spellStart"/>
      <w:r w:rsidRPr="00834206">
        <w:rPr>
          <w:rFonts w:ascii="Arial" w:hAnsi="Arial" w:cs="Arial"/>
          <w:sz w:val="20"/>
        </w:rPr>
        <w:t>hydrochloridum</w:t>
      </w:r>
      <w:proofErr w:type="spellEnd"/>
      <w:r w:rsidRPr="00834206">
        <w:rPr>
          <w:rFonts w:ascii="Arial" w:hAnsi="Arial" w:cs="Arial"/>
          <w:sz w:val="20"/>
        </w:rPr>
        <w:t xml:space="preserve"> 50 mg. </w:t>
      </w:r>
    </w:p>
    <w:p w14:paraId="12A9368B" w14:textId="77777777" w:rsid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Jedna tableta s prodlouženým uvolňováním obsahuje </w:t>
      </w:r>
      <w:proofErr w:type="spellStart"/>
      <w:r w:rsidRPr="00834206">
        <w:rPr>
          <w:rFonts w:ascii="Arial" w:hAnsi="Arial" w:cs="Arial"/>
          <w:sz w:val="20"/>
        </w:rPr>
        <w:t>tramadoli</w:t>
      </w:r>
      <w:proofErr w:type="spellEnd"/>
      <w:r w:rsidRPr="00834206">
        <w:rPr>
          <w:rFonts w:ascii="Arial" w:hAnsi="Arial" w:cs="Arial"/>
          <w:sz w:val="20"/>
        </w:rPr>
        <w:t xml:space="preserve"> </w:t>
      </w:r>
      <w:proofErr w:type="spellStart"/>
      <w:r w:rsidRPr="00834206">
        <w:rPr>
          <w:rFonts w:ascii="Arial" w:hAnsi="Arial" w:cs="Arial"/>
          <w:sz w:val="20"/>
        </w:rPr>
        <w:t>hydrochloridum</w:t>
      </w:r>
      <w:proofErr w:type="spellEnd"/>
      <w:r w:rsidRPr="00834206">
        <w:rPr>
          <w:rFonts w:ascii="Arial" w:hAnsi="Arial" w:cs="Arial"/>
          <w:sz w:val="20"/>
        </w:rPr>
        <w:t xml:space="preserve"> 100 mg. </w:t>
      </w:r>
    </w:p>
    <w:p w14:paraId="73CB1FA3" w14:textId="77777777" w:rsid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Jedna tableta s prodlouženým uvolňováním obsahuje </w:t>
      </w:r>
      <w:proofErr w:type="spellStart"/>
      <w:r w:rsidRPr="00834206">
        <w:rPr>
          <w:rFonts w:ascii="Arial" w:hAnsi="Arial" w:cs="Arial"/>
          <w:sz w:val="20"/>
        </w:rPr>
        <w:t>tramadoli</w:t>
      </w:r>
      <w:proofErr w:type="spellEnd"/>
      <w:r w:rsidRPr="00834206">
        <w:rPr>
          <w:rFonts w:ascii="Arial" w:hAnsi="Arial" w:cs="Arial"/>
          <w:sz w:val="20"/>
        </w:rPr>
        <w:t xml:space="preserve"> </w:t>
      </w:r>
      <w:proofErr w:type="spellStart"/>
      <w:r w:rsidRPr="00834206">
        <w:rPr>
          <w:rFonts w:ascii="Arial" w:hAnsi="Arial" w:cs="Arial"/>
          <w:sz w:val="20"/>
        </w:rPr>
        <w:t>hydrochloridum</w:t>
      </w:r>
      <w:proofErr w:type="spellEnd"/>
      <w:r w:rsidRPr="00834206">
        <w:rPr>
          <w:rFonts w:ascii="Arial" w:hAnsi="Arial" w:cs="Arial"/>
          <w:sz w:val="20"/>
        </w:rPr>
        <w:t xml:space="preserve"> 150 mg.</w:t>
      </w:r>
    </w:p>
    <w:p w14:paraId="697BA135" w14:textId="77777777" w:rsid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Jedna tableta s prodlouženým uvolňováním obsahuje </w:t>
      </w:r>
      <w:proofErr w:type="spellStart"/>
      <w:r w:rsidRPr="00834206">
        <w:rPr>
          <w:rFonts w:ascii="Arial" w:hAnsi="Arial" w:cs="Arial"/>
          <w:sz w:val="20"/>
        </w:rPr>
        <w:t>tramadoli</w:t>
      </w:r>
      <w:proofErr w:type="spellEnd"/>
      <w:r w:rsidRPr="00834206">
        <w:rPr>
          <w:rFonts w:ascii="Arial" w:hAnsi="Arial" w:cs="Arial"/>
          <w:sz w:val="20"/>
        </w:rPr>
        <w:t xml:space="preserve"> </w:t>
      </w:r>
      <w:proofErr w:type="spellStart"/>
      <w:r w:rsidRPr="00834206">
        <w:rPr>
          <w:rFonts w:ascii="Arial" w:hAnsi="Arial" w:cs="Arial"/>
          <w:sz w:val="20"/>
        </w:rPr>
        <w:t>hydrochloridum</w:t>
      </w:r>
      <w:proofErr w:type="spellEnd"/>
      <w:r w:rsidRPr="00834206">
        <w:rPr>
          <w:rFonts w:ascii="Arial" w:hAnsi="Arial" w:cs="Arial"/>
          <w:sz w:val="20"/>
        </w:rPr>
        <w:t xml:space="preserve"> 200 mg.</w:t>
      </w:r>
    </w:p>
    <w:p w14:paraId="10CBBA8C" w14:textId="77777777" w:rsid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Jeden čípek obsahuje </w:t>
      </w:r>
      <w:proofErr w:type="spellStart"/>
      <w:r w:rsidRPr="00834206">
        <w:rPr>
          <w:rFonts w:ascii="Arial" w:hAnsi="Arial" w:cs="Arial"/>
          <w:sz w:val="20"/>
        </w:rPr>
        <w:t>tramadoli</w:t>
      </w:r>
      <w:proofErr w:type="spellEnd"/>
      <w:r w:rsidRPr="00834206">
        <w:rPr>
          <w:rFonts w:ascii="Arial" w:hAnsi="Arial" w:cs="Arial"/>
          <w:sz w:val="20"/>
        </w:rPr>
        <w:t xml:space="preserve"> </w:t>
      </w:r>
      <w:proofErr w:type="spellStart"/>
      <w:r w:rsidRPr="00834206">
        <w:rPr>
          <w:rFonts w:ascii="Arial" w:hAnsi="Arial" w:cs="Arial"/>
          <w:sz w:val="20"/>
        </w:rPr>
        <w:t>hydrochloridum</w:t>
      </w:r>
      <w:proofErr w:type="spellEnd"/>
      <w:r w:rsidRPr="00834206">
        <w:rPr>
          <w:rFonts w:ascii="Arial" w:hAnsi="Arial" w:cs="Arial"/>
          <w:sz w:val="20"/>
        </w:rPr>
        <w:t xml:space="preserve"> 100 mg.</w:t>
      </w:r>
    </w:p>
    <w:p w14:paraId="0EC076F0" w14:textId="77777777" w:rsid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Jedna ampule (1 ml) obsahuje </w:t>
      </w:r>
      <w:proofErr w:type="spellStart"/>
      <w:r w:rsidRPr="00834206">
        <w:rPr>
          <w:rFonts w:ascii="Arial" w:hAnsi="Arial" w:cs="Arial"/>
          <w:sz w:val="20"/>
        </w:rPr>
        <w:t>tramadoli</w:t>
      </w:r>
      <w:proofErr w:type="spellEnd"/>
      <w:r w:rsidRPr="00834206">
        <w:rPr>
          <w:rFonts w:ascii="Arial" w:hAnsi="Arial" w:cs="Arial"/>
          <w:sz w:val="20"/>
        </w:rPr>
        <w:t xml:space="preserve"> </w:t>
      </w:r>
      <w:proofErr w:type="spellStart"/>
      <w:r w:rsidRPr="00834206">
        <w:rPr>
          <w:rFonts w:ascii="Arial" w:hAnsi="Arial" w:cs="Arial"/>
          <w:sz w:val="20"/>
        </w:rPr>
        <w:t>hydrochloridum</w:t>
      </w:r>
      <w:proofErr w:type="spellEnd"/>
      <w:r w:rsidRPr="00834206">
        <w:rPr>
          <w:rFonts w:ascii="Arial" w:hAnsi="Arial" w:cs="Arial"/>
          <w:sz w:val="20"/>
        </w:rPr>
        <w:t xml:space="preserve"> 50 mg.</w:t>
      </w:r>
    </w:p>
    <w:p w14:paraId="1C6C9B6A" w14:textId="77777777" w:rsidR="00834206" w:rsidRP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Jedna ampule (2 ml) obsahuje </w:t>
      </w:r>
      <w:proofErr w:type="spellStart"/>
      <w:r w:rsidRPr="00834206">
        <w:rPr>
          <w:rFonts w:ascii="Arial" w:hAnsi="Arial" w:cs="Arial"/>
          <w:sz w:val="20"/>
        </w:rPr>
        <w:t>tramadoli</w:t>
      </w:r>
      <w:proofErr w:type="spellEnd"/>
      <w:r w:rsidRPr="00834206">
        <w:rPr>
          <w:rFonts w:ascii="Arial" w:hAnsi="Arial" w:cs="Arial"/>
          <w:sz w:val="20"/>
        </w:rPr>
        <w:t xml:space="preserve"> </w:t>
      </w:r>
      <w:proofErr w:type="spellStart"/>
      <w:r w:rsidRPr="00834206">
        <w:rPr>
          <w:rFonts w:ascii="Arial" w:hAnsi="Arial" w:cs="Arial"/>
          <w:sz w:val="20"/>
        </w:rPr>
        <w:t>hydrochloridum</w:t>
      </w:r>
      <w:proofErr w:type="spellEnd"/>
      <w:r w:rsidRPr="00834206">
        <w:rPr>
          <w:rFonts w:ascii="Arial" w:hAnsi="Arial" w:cs="Arial"/>
          <w:sz w:val="20"/>
        </w:rPr>
        <w:t xml:space="preserve"> 100 mg.</w:t>
      </w:r>
      <w:r w:rsidRPr="00834206">
        <w:t xml:space="preserve"> </w:t>
      </w:r>
    </w:p>
    <w:p w14:paraId="6F7B892E" w14:textId="76184BD0" w:rsidR="00744BE8"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Jeden ml roztoku obsahuje </w:t>
      </w:r>
      <w:proofErr w:type="spellStart"/>
      <w:r w:rsidRPr="00834206">
        <w:rPr>
          <w:rFonts w:ascii="Arial" w:hAnsi="Arial" w:cs="Arial"/>
          <w:sz w:val="20"/>
        </w:rPr>
        <w:t>tramadoli</w:t>
      </w:r>
      <w:proofErr w:type="spellEnd"/>
      <w:r w:rsidRPr="00834206">
        <w:rPr>
          <w:rFonts w:ascii="Arial" w:hAnsi="Arial" w:cs="Arial"/>
          <w:sz w:val="20"/>
        </w:rPr>
        <w:t xml:space="preserve"> </w:t>
      </w:r>
      <w:proofErr w:type="spellStart"/>
      <w:r w:rsidRPr="00834206">
        <w:rPr>
          <w:rFonts w:ascii="Arial" w:hAnsi="Arial" w:cs="Arial"/>
          <w:sz w:val="20"/>
        </w:rPr>
        <w:t>hydrochloridum</w:t>
      </w:r>
      <w:proofErr w:type="spellEnd"/>
      <w:r w:rsidRPr="00834206">
        <w:rPr>
          <w:rFonts w:ascii="Arial" w:hAnsi="Arial" w:cs="Arial"/>
          <w:sz w:val="20"/>
        </w:rPr>
        <w:t xml:space="preserve"> 100 mg.</w:t>
      </w:r>
      <w:r w:rsidR="00744BE8" w:rsidRPr="00C21C7B">
        <w:rPr>
          <w:rFonts w:ascii="Arial" w:hAnsi="Arial" w:cs="Arial"/>
          <w:sz w:val="20"/>
        </w:rPr>
        <w:tab/>
      </w:r>
    </w:p>
    <w:p w14:paraId="1D216D2A" w14:textId="53FBF7E8" w:rsid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Jedna potahovaná tableta obsahuje </w:t>
      </w:r>
      <w:proofErr w:type="spellStart"/>
      <w:r w:rsidRPr="00834206">
        <w:rPr>
          <w:rFonts w:ascii="Arial" w:hAnsi="Arial" w:cs="Arial"/>
          <w:sz w:val="20"/>
        </w:rPr>
        <w:t>metamizolum</w:t>
      </w:r>
      <w:proofErr w:type="spellEnd"/>
      <w:r w:rsidRPr="00834206">
        <w:rPr>
          <w:rFonts w:ascii="Arial" w:hAnsi="Arial" w:cs="Arial"/>
          <w:sz w:val="20"/>
        </w:rPr>
        <w:t xml:space="preserve"> </w:t>
      </w:r>
      <w:proofErr w:type="spellStart"/>
      <w:r w:rsidRPr="00834206">
        <w:rPr>
          <w:rFonts w:ascii="Arial" w:hAnsi="Arial" w:cs="Arial"/>
          <w:sz w:val="20"/>
        </w:rPr>
        <w:t>natricum</w:t>
      </w:r>
      <w:proofErr w:type="spellEnd"/>
      <w:r w:rsidRPr="00834206">
        <w:rPr>
          <w:rFonts w:ascii="Arial" w:hAnsi="Arial" w:cs="Arial"/>
          <w:sz w:val="20"/>
        </w:rPr>
        <w:t xml:space="preserve"> </w:t>
      </w:r>
      <w:proofErr w:type="spellStart"/>
      <w:r w:rsidRPr="00834206">
        <w:rPr>
          <w:rFonts w:ascii="Arial" w:hAnsi="Arial" w:cs="Arial"/>
          <w:sz w:val="20"/>
        </w:rPr>
        <w:t>monohydricum</w:t>
      </w:r>
      <w:proofErr w:type="spellEnd"/>
      <w:r w:rsidRPr="00834206">
        <w:rPr>
          <w:rFonts w:ascii="Arial" w:hAnsi="Arial" w:cs="Arial"/>
          <w:sz w:val="20"/>
        </w:rPr>
        <w:t xml:space="preserve"> 500 mg.</w:t>
      </w:r>
    </w:p>
    <w:p w14:paraId="04626E67" w14:textId="07F7CAF3" w:rsid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Jedna ampulka (2 ml) obsahuje </w:t>
      </w:r>
      <w:proofErr w:type="spellStart"/>
      <w:r w:rsidRPr="00834206">
        <w:rPr>
          <w:rFonts w:ascii="Arial" w:hAnsi="Arial" w:cs="Arial"/>
          <w:sz w:val="20"/>
        </w:rPr>
        <w:t>metamizolum</w:t>
      </w:r>
      <w:proofErr w:type="spellEnd"/>
      <w:r w:rsidRPr="00834206">
        <w:rPr>
          <w:rFonts w:ascii="Arial" w:hAnsi="Arial" w:cs="Arial"/>
          <w:sz w:val="20"/>
        </w:rPr>
        <w:t xml:space="preserve"> </w:t>
      </w:r>
      <w:proofErr w:type="spellStart"/>
      <w:r w:rsidRPr="00834206">
        <w:rPr>
          <w:rFonts w:ascii="Arial" w:hAnsi="Arial" w:cs="Arial"/>
          <w:sz w:val="20"/>
        </w:rPr>
        <w:t>natricum</w:t>
      </w:r>
      <w:proofErr w:type="spellEnd"/>
      <w:r w:rsidRPr="00834206">
        <w:rPr>
          <w:rFonts w:ascii="Arial" w:hAnsi="Arial" w:cs="Arial"/>
          <w:sz w:val="20"/>
        </w:rPr>
        <w:t xml:space="preserve"> </w:t>
      </w:r>
      <w:proofErr w:type="spellStart"/>
      <w:r w:rsidRPr="00834206">
        <w:rPr>
          <w:rFonts w:ascii="Arial" w:hAnsi="Arial" w:cs="Arial"/>
          <w:sz w:val="20"/>
        </w:rPr>
        <w:t>monohydricum</w:t>
      </w:r>
      <w:proofErr w:type="spellEnd"/>
      <w:r w:rsidRPr="00834206">
        <w:rPr>
          <w:rFonts w:ascii="Arial" w:hAnsi="Arial" w:cs="Arial"/>
          <w:sz w:val="20"/>
        </w:rPr>
        <w:t xml:space="preserve"> 1000 mg.</w:t>
      </w:r>
    </w:p>
    <w:p w14:paraId="48317A82" w14:textId="559BC903" w:rsidR="00834206"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Jedna ampulka (5 ml) obsahuje </w:t>
      </w:r>
      <w:proofErr w:type="spellStart"/>
      <w:r w:rsidRPr="00834206">
        <w:rPr>
          <w:rFonts w:ascii="Arial" w:hAnsi="Arial" w:cs="Arial"/>
          <w:sz w:val="20"/>
        </w:rPr>
        <w:t>metamizolum</w:t>
      </w:r>
      <w:proofErr w:type="spellEnd"/>
      <w:r w:rsidRPr="00834206">
        <w:rPr>
          <w:rFonts w:ascii="Arial" w:hAnsi="Arial" w:cs="Arial"/>
          <w:sz w:val="20"/>
        </w:rPr>
        <w:t xml:space="preserve"> </w:t>
      </w:r>
      <w:proofErr w:type="spellStart"/>
      <w:r w:rsidRPr="00834206">
        <w:rPr>
          <w:rFonts w:ascii="Arial" w:hAnsi="Arial" w:cs="Arial"/>
          <w:sz w:val="20"/>
        </w:rPr>
        <w:t>natricum</w:t>
      </w:r>
      <w:proofErr w:type="spellEnd"/>
      <w:r w:rsidRPr="00834206">
        <w:rPr>
          <w:rFonts w:ascii="Arial" w:hAnsi="Arial" w:cs="Arial"/>
          <w:sz w:val="20"/>
        </w:rPr>
        <w:t xml:space="preserve"> </w:t>
      </w:r>
      <w:proofErr w:type="spellStart"/>
      <w:r w:rsidRPr="00834206">
        <w:rPr>
          <w:rFonts w:ascii="Arial" w:hAnsi="Arial" w:cs="Arial"/>
          <w:sz w:val="20"/>
        </w:rPr>
        <w:t>monohydricum</w:t>
      </w:r>
      <w:proofErr w:type="spellEnd"/>
      <w:r w:rsidRPr="00834206">
        <w:rPr>
          <w:rFonts w:ascii="Arial" w:hAnsi="Arial" w:cs="Arial"/>
          <w:sz w:val="20"/>
        </w:rPr>
        <w:t xml:space="preserve"> 2500 mg.</w:t>
      </w:r>
    </w:p>
    <w:p w14:paraId="547B6DE0" w14:textId="3E44148A" w:rsidR="00834206" w:rsidRPr="00C21C7B" w:rsidRDefault="00834206" w:rsidP="00834206">
      <w:pPr>
        <w:pStyle w:val="Odstavecseseznamem"/>
        <w:numPr>
          <w:ilvl w:val="0"/>
          <w:numId w:val="17"/>
        </w:numPr>
        <w:rPr>
          <w:rFonts w:ascii="Arial" w:hAnsi="Arial" w:cs="Arial"/>
          <w:sz w:val="20"/>
        </w:rPr>
      </w:pPr>
      <w:r w:rsidRPr="00834206">
        <w:rPr>
          <w:rFonts w:ascii="Arial" w:hAnsi="Arial" w:cs="Arial"/>
          <w:sz w:val="20"/>
        </w:rPr>
        <w:t xml:space="preserve">Jeden ml obsahuje </w:t>
      </w:r>
      <w:proofErr w:type="spellStart"/>
      <w:r w:rsidRPr="00834206">
        <w:rPr>
          <w:rFonts w:ascii="Arial" w:hAnsi="Arial" w:cs="Arial"/>
          <w:sz w:val="20"/>
        </w:rPr>
        <w:t>metamizolum</w:t>
      </w:r>
      <w:proofErr w:type="spellEnd"/>
      <w:r w:rsidRPr="00834206">
        <w:rPr>
          <w:rFonts w:ascii="Arial" w:hAnsi="Arial" w:cs="Arial"/>
          <w:sz w:val="20"/>
        </w:rPr>
        <w:t xml:space="preserve"> </w:t>
      </w:r>
      <w:proofErr w:type="spellStart"/>
      <w:r w:rsidRPr="00834206">
        <w:rPr>
          <w:rFonts w:ascii="Arial" w:hAnsi="Arial" w:cs="Arial"/>
          <w:sz w:val="20"/>
        </w:rPr>
        <w:t>natricum</w:t>
      </w:r>
      <w:proofErr w:type="spellEnd"/>
      <w:r w:rsidRPr="00834206">
        <w:rPr>
          <w:rFonts w:ascii="Arial" w:hAnsi="Arial" w:cs="Arial"/>
          <w:sz w:val="20"/>
        </w:rPr>
        <w:t xml:space="preserve"> </w:t>
      </w:r>
      <w:proofErr w:type="spellStart"/>
      <w:r w:rsidRPr="00834206">
        <w:rPr>
          <w:rFonts w:ascii="Arial" w:hAnsi="Arial" w:cs="Arial"/>
          <w:sz w:val="20"/>
        </w:rPr>
        <w:t>monohydricum</w:t>
      </w:r>
      <w:proofErr w:type="spellEnd"/>
      <w:r w:rsidRPr="00834206">
        <w:rPr>
          <w:rFonts w:ascii="Arial" w:hAnsi="Arial" w:cs="Arial"/>
          <w:sz w:val="20"/>
        </w:rPr>
        <w:t xml:space="preserve"> 500 mg.</w:t>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339A" w14:textId="77777777" w:rsidR="009415D7" w:rsidRDefault="009415D7">
      <w:r>
        <w:separator/>
      </w:r>
    </w:p>
  </w:endnote>
  <w:endnote w:type="continuationSeparator" w:id="0">
    <w:p w14:paraId="40CC4120" w14:textId="77777777" w:rsidR="009415D7" w:rsidRDefault="0094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569F3246" w:rsidR="00D71444" w:rsidRDefault="00926D78" w:rsidP="00926D78">
          <w:pPr>
            <w:jc w:val="right"/>
            <w:rPr>
              <w:rFonts w:ascii="Arial" w:hAnsi="Arial" w:cs="Arial"/>
              <w:sz w:val="16"/>
            </w:rPr>
          </w:pPr>
          <w:proofErr w:type="gramStart"/>
          <w:r>
            <w:rPr>
              <w:rFonts w:ascii="Arial" w:hAnsi="Arial" w:cs="Arial"/>
              <w:sz w:val="16"/>
            </w:rPr>
            <w:t>0</w:t>
          </w:r>
          <w:r w:rsidR="00F24C68">
            <w:rPr>
              <w:rFonts w:ascii="Arial" w:hAnsi="Arial" w:cs="Arial"/>
              <w:sz w:val="16"/>
            </w:rPr>
            <w:t>1.</w:t>
          </w:r>
          <w:r>
            <w:rPr>
              <w:rFonts w:ascii="Arial" w:hAnsi="Arial" w:cs="Arial"/>
              <w:sz w:val="16"/>
            </w:rPr>
            <w:t>06</w:t>
          </w:r>
          <w:r w:rsidR="00B910AB">
            <w:rPr>
              <w:rFonts w:ascii="Arial" w:hAnsi="Arial" w:cs="Arial"/>
              <w:sz w:val="16"/>
            </w:rPr>
            <w:t>.2025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12765205"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926D78">
            <w:rPr>
              <w:rStyle w:val="slostrnky"/>
              <w:rFonts w:ascii="Arial" w:hAnsi="Arial" w:cs="Arial"/>
              <w:noProof/>
              <w:sz w:val="16"/>
            </w:rPr>
            <w:t>2</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926D78">
            <w:rPr>
              <w:rStyle w:val="slostrnky"/>
              <w:rFonts w:ascii="Arial" w:hAnsi="Arial" w:cs="Arial"/>
              <w:noProof/>
              <w:sz w:val="16"/>
            </w:rPr>
            <w:t>8</w:t>
          </w:r>
          <w:r>
            <w:rPr>
              <w:rStyle w:val="slostrnky"/>
              <w:rFonts w:ascii="Arial" w:hAnsi="Arial" w:cs="Arial"/>
              <w:sz w:val="16"/>
            </w:rPr>
            <w:fldChar w:fldCharType="end"/>
          </w:r>
        </w:p>
      </w:tc>
    </w:tr>
  </w:tbl>
  <w:p w14:paraId="6F677DFD" w14:textId="77777777" w:rsidR="00D71444" w:rsidRDefault="009415D7"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545D4" w14:textId="77777777" w:rsidR="009415D7" w:rsidRDefault="009415D7">
      <w:r>
        <w:separator/>
      </w:r>
    </w:p>
  </w:footnote>
  <w:footnote w:type="continuationSeparator" w:id="0">
    <w:p w14:paraId="54C6588B" w14:textId="77777777" w:rsidR="009415D7" w:rsidRDefault="0094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6724ED7"/>
    <w:multiLevelType w:val="hybridMultilevel"/>
    <w:tmpl w:val="496034D6"/>
    <w:lvl w:ilvl="0" w:tplc="091261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5"/>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37EBE"/>
    <w:rsid w:val="00043EF9"/>
    <w:rsid w:val="000476CD"/>
    <w:rsid w:val="00096C3A"/>
    <w:rsid w:val="000B24A7"/>
    <w:rsid w:val="000D2444"/>
    <w:rsid w:val="00102727"/>
    <w:rsid w:val="0011622D"/>
    <w:rsid w:val="00136E33"/>
    <w:rsid w:val="00155F1F"/>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52227"/>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E46BF"/>
    <w:rsid w:val="007F427E"/>
    <w:rsid w:val="007F7F7D"/>
    <w:rsid w:val="00812BF9"/>
    <w:rsid w:val="008228A0"/>
    <w:rsid w:val="00834206"/>
    <w:rsid w:val="00840053"/>
    <w:rsid w:val="00840175"/>
    <w:rsid w:val="00874E2F"/>
    <w:rsid w:val="00891E86"/>
    <w:rsid w:val="0089535A"/>
    <w:rsid w:val="008A2F0C"/>
    <w:rsid w:val="008A7F39"/>
    <w:rsid w:val="008B688F"/>
    <w:rsid w:val="008E0567"/>
    <w:rsid w:val="008E20D2"/>
    <w:rsid w:val="008E7921"/>
    <w:rsid w:val="009103B5"/>
    <w:rsid w:val="00926D78"/>
    <w:rsid w:val="009415D7"/>
    <w:rsid w:val="009437D5"/>
    <w:rsid w:val="00961928"/>
    <w:rsid w:val="009B1369"/>
    <w:rsid w:val="009C68FE"/>
    <w:rsid w:val="009D4210"/>
    <w:rsid w:val="009D5055"/>
    <w:rsid w:val="009D57FB"/>
    <w:rsid w:val="00A1350A"/>
    <w:rsid w:val="00A3225B"/>
    <w:rsid w:val="00A3783C"/>
    <w:rsid w:val="00A541AB"/>
    <w:rsid w:val="00A72D23"/>
    <w:rsid w:val="00A748ED"/>
    <w:rsid w:val="00A83428"/>
    <w:rsid w:val="00A9058B"/>
    <w:rsid w:val="00AA192D"/>
    <w:rsid w:val="00AA1EAB"/>
    <w:rsid w:val="00AB0840"/>
    <w:rsid w:val="00AD5599"/>
    <w:rsid w:val="00AF3599"/>
    <w:rsid w:val="00B35DE4"/>
    <w:rsid w:val="00B81909"/>
    <w:rsid w:val="00B8783B"/>
    <w:rsid w:val="00B910AB"/>
    <w:rsid w:val="00BA1611"/>
    <w:rsid w:val="00BA1E6B"/>
    <w:rsid w:val="00BE0D8F"/>
    <w:rsid w:val="00C07DE0"/>
    <w:rsid w:val="00C21C7B"/>
    <w:rsid w:val="00C36195"/>
    <w:rsid w:val="00C5621C"/>
    <w:rsid w:val="00C67595"/>
    <w:rsid w:val="00C848CD"/>
    <w:rsid w:val="00CA1DF2"/>
    <w:rsid w:val="00CA6C0E"/>
    <w:rsid w:val="00CE5657"/>
    <w:rsid w:val="00D130E8"/>
    <w:rsid w:val="00D55DFB"/>
    <w:rsid w:val="00D72205"/>
    <w:rsid w:val="00DA1C1F"/>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 w:id="16926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2B73-155B-40FF-BE00-4781D675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3622</Words>
  <Characters>21375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53</cp:revision>
  <dcterms:created xsi:type="dcterms:W3CDTF">2024-06-18T11:18:00Z</dcterms:created>
  <dcterms:modified xsi:type="dcterms:W3CDTF">2025-06-05T11:05:00Z</dcterms:modified>
</cp:coreProperties>
</file>