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C78" w14:textId="77777777" w:rsidR="00CA52F3" w:rsidRDefault="00CA52F3" w:rsidP="00CA52F3">
      <w:pPr>
        <w:pStyle w:val="Nadpis1"/>
        <w:spacing w:line="240" w:lineRule="auto"/>
        <w:jc w:val="center"/>
      </w:pPr>
      <w:r>
        <w:t>Příloha č. 2 - Technická specifikace</w:t>
      </w:r>
    </w:p>
    <w:p w14:paraId="187CD764" w14:textId="77777777" w:rsidR="00CA52F3" w:rsidRPr="00942B39" w:rsidRDefault="00CA52F3" w:rsidP="00CA52F3">
      <w:pPr>
        <w:pStyle w:val="Nadpis1"/>
        <w:spacing w:line="240" w:lineRule="auto"/>
        <w:jc w:val="center"/>
        <w:rPr>
          <w:rStyle w:val="Zdraznn"/>
          <w:b w:val="0"/>
          <w:bCs w:val="0"/>
          <w:sz w:val="24"/>
          <w:szCs w:val="24"/>
        </w:rPr>
      </w:pPr>
      <w:r>
        <w:rPr>
          <w:rStyle w:val="Zdraznn"/>
          <w:sz w:val="24"/>
          <w:szCs w:val="24"/>
        </w:rPr>
        <w:t xml:space="preserve">Integrace </w:t>
      </w:r>
      <w:r w:rsidRPr="00D64092">
        <w:rPr>
          <w:rStyle w:val="Zdraznn"/>
          <w:sz w:val="24"/>
          <w:szCs w:val="24"/>
        </w:rPr>
        <w:t xml:space="preserve">systémů </w:t>
      </w:r>
      <w:proofErr w:type="spellStart"/>
      <w:r w:rsidRPr="00D64092">
        <w:rPr>
          <w:rStyle w:val="Zdraznn"/>
          <w:sz w:val="24"/>
          <w:szCs w:val="24"/>
        </w:rPr>
        <w:t>MaR</w:t>
      </w:r>
      <w:proofErr w:type="spellEnd"/>
      <w:r w:rsidRPr="00D64092">
        <w:rPr>
          <w:rStyle w:val="Zdraznn"/>
          <w:sz w:val="24"/>
          <w:szCs w:val="24"/>
        </w:rPr>
        <w:t xml:space="preserve"> Nemocnice Chomutov</w:t>
      </w:r>
      <w:r>
        <w:rPr>
          <w:rStyle w:val="Zdraznn"/>
          <w:sz w:val="24"/>
          <w:szCs w:val="24"/>
        </w:rPr>
        <w:t xml:space="preserve">, </w:t>
      </w:r>
      <w:proofErr w:type="spellStart"/>
      <w:r>
        <w:rPr>
          <w:rStyle w:val="Zdraznn"/>
          <w:sz w:val="24"/>
          <w:szCs w:val="24"/>
        </w:rPr>
        <w:t>o.z</w:t>
      </w:r>
      <w:proofErr w:type="spellEnd"/>
      <w:r>
        <w:rPr>
          <w:rStyle w:val="Zdraznn"/>
          <w:sz w:val="24"/>
          <w:szCs w:val="24"/>
        </w:rPr>
        <w:t>.</w:t>
      </w:r>
      <w:r w:rsidRPr="00D64092">
        <w:rPr>
          <w:rStyle w:val="Zdraznn"/>
          <w:sz w:val="24"/>
          <w:szCs w:val="24"/>
        </w:rPr>
        <w:t xml:space="preserve"> do </w:t>
      </w:r>
      <w:r>
        <w:rPr>
          <w:rStyle w:val="Zdraznn"/>
          <w:sz w:val="24"/>
          <w:szCs w:val="24"/>
        </w:rPr>
        <w:t>Centrálního operačního pracoviště společnosti Krajské zdravotní, a.s.</w:t>
      </w:r>
    </w:p>
    <w:p w14:paraId="085FCB1B" w14:textId="77777777" w:rsidR="00CA52F3" w:rsidRPr="00601C41" w:rsidRDefault="00CA52F3" w:rsidP="00CA52F3">
      <w:pPr>
        <w:pStyle w:val="Nadpis1"/>
        <w:spacing w:line="240" w:lineRule="auto"/>
        <w:ind w:firstLine="360"/>
      </w:pPr>
      <w:r w:rsidRPr="00601C41">
        <w:t>Předmět veřejné zakázky:</w:t>
      </w:r>
    </w:p>
    <w:p w14:paraId="5DFF91FD" w14:textId="77777777" w:rsidR="00CA52F3" w:rsidRPr="004338A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P</w:t>
      </w:r>
      <w:r w:rsidRPr="004338A0">
        <w:rPr>
          <w:rFonts w:ascii="Times New Roman" w:hAnsi="Times New Roman" w:cs="Times New Roman"/>
          <w:iCs/>
          <w:sz w:val="24"/>
          <w:szCs w:val="24"/>
        </w:rPr>
        <w:t xml:space="preserve">řipojení </w:t>
      </w:r>
      <w:r>
        <w:rPr>
          <w:rFonts w:ascii="Times New Roman" w:hAnsi="Times New Roman" w:cs="Times New Roman"/>
          <w:iCs/>
          <w:sz w:val="24"/>
          <w:szCs w:val="24"/>
        </w:rPr>
        <w:t xml:space="preserve">komunikativních </w:t>
      </w:r>
      <w:r w:rsidRPr="004338A0">
        <w:rPr>
          <w:rFonts w:ascii="Times New Roman" w:hAnsi="Times New Roman" w:cs="Times New Roman"/>
          <w:iCs/>
          <w:sz w:val="24"/>
          <w:szCs w:val="24"/>
        </w:rPr>
        <w:t xml:space="preserve">subsystémů </w:t>
      </w:r>
      <w:proofErr w:type="spellStart"/>
      <w:r w:rsidRPr="004338A0">
        <w:rPr>
          <w:rFonts w:ascii="Times New Roman" w:hAnsi="Times New Roman" w:cs="Times New Roman"/>
          <w:iCs/>
          <w:sz w:val="24"/>
          <w:szCs w:val="24"/>
        </w:rPr>
        <w:t>MaR</w:t>
      </w:r>
      <w:proofErr w:type="spellEnd"/>
      <w:r>
        <w:rPr>
          <w:rFonts w:ascii="Times New Roman" w:hAnsi="Times New Roman" w:cs="Times New Roman"/>
          <w:iCs/>
          <w:sz w:val="24"/>
          <w:szCs w:val="24"/>
        </w:rPr>
        <w:t xml:space="preserve"> </w:t>
      </w:r>
      <w:r w:rsidRPr="004338A0">
        <w:rPr>
          <w:rFonts w:ascii="Times New Roman" w:hAnsi="Times New Roman" w:cs="Times New Roman"/>
          <w:iCs/>
          <w:sz w:val="24"/>
          <w:szCs w:val="24"/>
        </w:rPr>
        <w:t>Nemocnice Chomutov</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o.z</w:t>
      </w:r>
      <w:proofErr w:type="spellEnd"/>
      <w:r>
        <w:rPr>
          <w:rFonts w:ascii="Times New Roman" w:hAnsi="Times New Roman" w:cs="Times New Roman"/>
          <w:iCs/>
          <w:sz w:val="24"/>
          <w:szCs w:val="24"/>
        </w:rPr>
        <w:t>. do Centrálního operačního pracoviště (dále jen COP) ADX 10 v Krajské zdravotní, a.s.</w:t>
      </w:r>
    </w:p>
    <w:p w14:paraId="3090862E" w14:textId="77777777" w:rsidR="00CA52F3" w:rsidRPr="00E03FE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Implementa</w:t>
      </w:r>
      <w:r>
        <w:rPr>
          <w:rFonts w:ascii="Times New Roman" w:hAnsi="Times New Roman" w:cs="Times New Roman"/>
          <w:iCs/>
          <w:sz w:val="24"/>
          <w:szCs w:val="24"/>
        </w:rPr>
        <w:t>ční služby</w:t>
      </w:r>
      <w:r w:rsidRPr="00E03FE0">
        <w:rPr>
          <w:rFonts w:ascii="Times New Roman" w:hAnsi="Times New Roman" w:cs="Times New Roman"/>
          <w:iCs/>
          <w:sz w:val="24"/>
          <w:szCs w:val="24"/>
        </w:rPr>
        <w:t xml:space="preserve"> a integrace do inf</w:t>
      </w:r>
      <w:r>
        <w:rPr>
          <w:rFonts w:ascii="Times New Roman" w:hAnsi="Times New Roman" w:cs="Times New Roman"/>
          <w:iCs/>
          <w:sz w:val="24"/>
          <w:szCs w:val="24"/>
        </w:rPr>
        <w:t>ormační infrastruktury Krajské z</w:t>
      </w:r>
      <w:r w:rsidRPr="00E03FE0">
        <w:rPr>
          <w:rFonts w:ascii="Times New Roman" w:hAnsi="Times New Roman" w:cs="Times New Roman"/>
          <w:iCs/>
          <w:sz w:val="24"/>
          <w:szCs w:val="24"/>
        </w:rPr>
        <w:t>dravotní, a.s.</w:t>
      </w:r>
    </w:p>
    <w:p w14:paraId="33786270" w14:textId="77777777" w:rsidR="00CA52F3" w:rsidRPr="00E03FE0" w:rsidRDefault="00CA52F3" w:rsidP="00CA52F3">
      <w:pPr>
        <w:pStyle w:val="Odstavecseseznamem"/>
        <w:numPr>
          <w:ilvl w:val="0"/>
          <w:numId w:val="4"/>
        </w:numPr>
        <w:spacing w:after="160" w:line="240" w:lineRule="auto"/>
        <w:rPr>
          <w:rFonts w:ascii="Times New Roman" w:hAnsi="Times New Roman" w:cs="Times New Roman"/>
          <w:iCs/>
          <w:sz w:val="24"/>
          <w:szCs w:val="24"/>
        </w:rPr>
      </w:pPr>
      <w:r w:rsidRPr="00E03FE0">
        <w:rPr>
          <w:rFonts w:ascii="Times New Roman" w:hAnsi="Times New Roman" w:cs="Times New Roman"/>
          <w:iCs/>
          <w:sz w:val="24"/>
          <w:szCs w:val="24"/>
        </w:rPr>
        <w:t>Školení uživatelů a administrátorů</w:t>
      </w:r>
      <w:r>
        <w:rPr>
          <w:rFonts w:ascii="Times New Roman" w:hAnsi="Times New Roman" w:cs="Times New Roman"/>
          <w:iCs/>
          <w:sz w:val="24"/>
          <w:szCs w:val="24"/>
        </w:rPr>
        <w:t>.</w:t>
      </w:r>
      <w:r w:rsidRPr="00E03FE0">
        <w:rPr>
          <w:rFonts w:ascii="Times New Roman" w:hAnsi="Times New Roman" w:cs="Times New Roman"/>
          <w:iCs/>
          <w:sz w:val="24"/>
          <w:szCs w:val="24"/>
        </w:rPr>
        <w:t xml:space="preserve"> </w:t>
      </w:r>
    </w:p>
    <w:p w14:paraId="2C65205B" w14:textId="77777777" w:rsidR="00CA52F3" w:rsidRDefault="00CA52F3" w:rsidP="00CA52F3">
      <w:pPr>
        <w:pStyle w:val="Odstavecseseznamem"/>
        <w:spacing w:line="240" w:lineRule="auto"/>
        <w:ind w:left="1065"/>
      </w:pPr>
    </w:p>
    <w:p w14:paraId="3E970957" w14:textId="77777777" w:rsidR="00CA52F3" w:rsidRDefault="00CA52F3" w:rsidP="00CA52F3">
      <w:pPr>
        <w:pStyle w:val="Odstavecseseznamem"/>
        <w:numPr>
          <w:ilvl w:val="0"/>
          <w:numId w:val="6"/>
        </w:numPr>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r w:rsidRPr="008B69F1">
        <w:rPr>
          <w:rFonts w:asciiTheme="majorHAnsi" w:eastAsiaTheme="majorEastAsia" w:hAnsiTheme="majorHAnsi" w:cstheme="majorBidi"/>
          <w:color w:val="365F91" w:themeColor="accent1" w:themeShade="BF"/>
          <w:sz w:val="32"/>
          <w:szCs w:val="32"/>
        </w:rPr>
        <w:t xml:space="preserve">Specifikace rozsahu subsystémů </w:t>
      </w:r>
      <w:proofErr w:type="spellStart"/>
      <w:proofErr w:type="gramStart"/>
      <w:r w:rsidRPr="008B69F1">
        <w:rPr>
          <w:rFonts w:asciiTheme="majorHAnsi" w:eastAsiaTheme="majorEastAsia" w:hAnsiTheme="majorHAnsi" w:cstheme="majorBidi"/>
          <w:color w:val="365F91" w:themeColor="accent1" w:themeShade="BF"/>
          <w:sz w:val="32"/>
          <w:szCs w:val="32"/>
        </w:rPr>
        <w:t>MaR</w:t>
      </w:r>
      <w:proofErr w:type="spellEnd"/>
      <w:proofErr w:type="gramEnd"/>
      <w:r w:rsidRPr="008B69F1">
        <w:rPr>
          <w:rFonts w:asciiTheme="majorHAnsi" w:eastAsiaTheme="majorEastAsia" w:hAnsiTheme="majorHAnsi" w:cstheme="majorBidi"/>
          <w:color w:val="365F91" w:themeColor="accent1" w:themeShade="BF"/>
          <w:sz w:val="32"/>
          <w:szCs w:val="32"/>
        </w:rPr>
        <w:t xml:space="preserve"> které se budou připojovat pod COP v</w:t>
      </w:r>
      <w:r>
        <w:rPr>
          <w:rFonts w:asciiTheme="majorHAnsi" w:eastAsiaTheme="majorEastAsia" w:hAnsiTheme="majorHAnsi" w:cstheme="majorBidi"/>
          <w:color w:val="365F91" w:themeColor="accent1" w:themeShade="BF"/>
          <w:sz w:val="32"/>
          <w:szCs w:val="32"/>
        </w:rPr>
        <w:t> Krajské Zdravotní, a.s.</w:t>
      </w:r>
      <w:r w:rsidRPr="008B69F1">
        <w:rPr>
          <w:rFonts w:asciiTheme="majorHAnsi" w:eastAsiaTheme="majorEastAsia" w:hAnsiTheme="majorHAnsi" w:cstheme="majorBidi"/>
          <w:color w:val="365F91" w:themeColor="accent1" w:themeShade="BF"/>
          <w:sz w:val="32"/>
          <w:szCs w:val="32"/>
        </w:rPr>
        <w:t xml:space="preserve"> (ADX10):</w:t>
      </w:r>
    </w:p>
    <w:p w14:paraId="434E36FB" w14:textId="77777777" w:rsidR="00CA52F3" w:rsidRPr="008B69F1" w:rsidRDefault="00CA52F3" w:rsidP="00CA52F3">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p>
    <w:p w14:paraId="2AA01600" w14:textId="77777777" w:rsidR="00CA52F3" w:rsidRPr="005316DC" w:rsidRDefault="00CA52F3" w:rsidP="00CA52F3">
      <w:pPr>
        <w:spacing w:line="240" w:lineRule="auto"/>
        <w:ind w:left="708"/>
        <w:rPr>
          <w:rFonts w:ascii="Times New Roman" w:hAnsi="Times New Roman" w:cs="Times New Roman"/>
          <w:iCs/>
          <w:sz w:val="24"/>
          <w:szCs w:val="24"/>
        </w:rPr>
      </w:pPr>
      <w:r w:rsidRPr="005316DC">
        <w:rPr>
          <w:rFonts w:ascii="Times New Roman" w:hAnsi="Times New Roman" w:cs="Times New Roman"/>
          <w:iCs/>
          <w:sz w:val="24"/>
          <w:szCs w:val="24"/>
        </w:rPr>
        <w:t xml:space="preserve">Splnění všech standardů </w:t>
      </w:r>
      <w:r>
        <w:rPr>
          <w:rFonts w:ascii="Times New Roman" w:hAnsi="Times New Roman" w:cs="Times New Roman"/>
          <w:iCs/>
          <w:sz w:val="24"/>
          <w:szCs w:val="24"/>
        </w:rPr>
        <w:t>Krajské zdravotní, a.s.,</w:t>
      </w:r>
      <w:r w:rsidRPr="005316DC">
        <w:rPr>
          <w:rFonts w:ascii="Times New Roman" w:hAnsi="Times New Roman" w:cs="Times New Roman"/>
          <w:iCs/>
          <w:sz w:val="24"/>
          <w:szCs w:val="24"/>
        </w:rPr>
        <w:t xml:space="preserve"> viz. </w:t>
      </w:r>
      <w:r>
        <w:rPr>
          <w:rFonts w:ascii="Times New Roman" w:hAnsi="Times New Roman" w:cs="Times New Roman"/>
          <w:iCs/>
          <w:sz w:val="24"/>
          <w:szCs w:val="24"/>
        </w:rPr>
        <w:t xml:space="preserve">aktuální verze PPK ICT na stránkách </w:t>
      </w:r>
      <w:hyperlink r:id="rId8" w:history="1">
        <w:r w:rsidRPr="008E70BF">
          <w:rPr>
            <w:rStyle w:val="Hypertextovodkaz"/>
            <w:rFonts w:ascii="Times New Roman" w:hAnsi="Times New Roman" w:cs="Times New Roman"/>
            <w:iCs/>
            <w:sz w:val="24"/>
            <w:szCs w:val="24"/>
          </w:rPr>
          <w:t>https://www.kzcr.eu/cz/kz/odbornici/informace-pro-projektanty/</w:t>
        </w:r>
      </w:hyperlink>
    </w:p>
    <w:p w14:paraId="5A78B72B" w14:textId="77777777" w:rsidR="00CA52F3" w:rsidRDefault="00CA52F3" w:rsidP="00CA52F3">
      <w:pPr>
        <w:pStyle w:val="Zkladntext"/>
        <w:tabs>
          <w:tab w:val="left" w:pos="1276"/>
          <w:tab w:val="left" w:pos="3119"/>
          <w:tab w:val="left" w:pos="5245"/>
          <w:tab w:val="left" w:pos="6804"/>
          <w:tab w:val="left" w:pos="8222"/>
          <w:tab w:val="center" w:pos="9923"/>
        </w:tabs>
        <w:spacing w:line="240" w:lineRule="auto"/>
        <w:rPr>
          <w:rFonts w:asciiTheme="minorHAnsi" w:hAnsiTheme="minorHAnsi" w:cstheme="minorHAnsi"/>
          <w:sz w:val="18"/>
          <w:szCs w:val="18"/>
        </w:rPr>
      </w:pPr>
    </w:p>
    <w:p w14:paraId="6417DD29" w14:textId="77777777" w:rsidR="00CA52F3" w:rsidRDefault="00CA52F3" w:rsidP="00CA52F3">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szCs w:val="24"/>
        </w:rPr>
      </w:pPr>
      <w:bookmarkStart w:id="0" w:name="_Hlk189652893"/>
      <w:r w:rsidRPr="00FD2F44">
        <w:rPr>
          <w:rFonts w:ascii="Times New Roman" w:hAnsi="Times New Roman"/>
          <w:b/>
          <w:bCs/>
          <w:sz w:val="24"/>
          <w:szCs w:val="24"/>
          <w:u w:val="single"/>
        </w:rPr>
        <w:t>Skupina 1:</w:t>
      </w:r>
      <w:r>
        <w:rPr>
          <w:rFonts w:ascii="Times New Roman" w:hAnsi="Times New Roman"/>
          <w:b/>
          <w:bCs/>
          <w:sz w:val="24"/>
          <w:szCs w:val="24"/>
        </w:rPr>
        <w:t xml:space="preserve"> </w:t>
      </w:r>
      <w:bookmarkEnd w:id="0"/>
      <w:r>
        <w:rPr>
          <w:rFonts w:ascii="Times New Roman" w:hAnsi="Times New Roman"/>
          <w:b/>
          <w:bCs/>
          <w:sz w:val="24"/>
          <w:szCs w:val="24"/>
        </w:rPr>
        <w:t>S</w:t>
      </w:r>
      <w:r w:rsidRPr="008B69F1">
        <w:rPr>
          <w:rFonts w:ascii="Times New Roman" w:hAnsi="Times New Roman"/>
          <w:b/>
          <w:bCs/>
          <w:sz w:val="24"/>
          <w:szCs w:val="24"/>
        </w:rPr>
        <w:t>ubsystémy v Nemocnici Chomutov</w:t>
      </w:r>
      <w:r>
        <w:rPr>
          <w:rFonts w:ascii="Times New Roman" w:hAnsi="Times New Roman"/>
          <w:b/>
          <w:bCs/>
          <w:sz w:val="24"/>
          <w:szCs w:val="24"/>
        </w:rPr>
        <w:t xml:space="preserve">, o. z. v novém </w:t>
      </w:r>
      <w:r w:rsidRPr="00763E0A">
        <w:rPr>
          <w:rFonts w:ascii="Times New Roman" w:hAnsi="Times New Roman"/>
          <w:b/>
          <w:bCs/>
          <w:sz w:val="24"/>
          <w:szCs w:val="24"/>
        </w:rPr>
        <w:t xml:space="preserve">pavilonu </w:t>
      </w:r>
      <w:proofErr w:type="spellStart"/>
      <w:r w:rsidRPr="00763E0A">
        <w:rPr>
          <w:rFonts w:ascii="Times New Roman" w:hAnsi="Times New Roman"/>
          <w:b/>
          <w:bCs/>
          <w:sz w:val="24"/>
          <w:szCs w:val="24"/>
        </w:rPr>
        <w:t>Emergency</w:t>
      </w:r>
      <w:proofErr w:type="spellEnd"/>
      <w:r w:rsidRPr="00763E0A">
        <w:rPr>
          <w:rFonts w:ascii="Times New Roman" w:hAnsi="Times New Roman"/>
          <w:b/>
          <w:bCs/>
          <w:sz w:val="24"/>
          <w:szCs w:val="24"/>
        </w:rPr>
        <w:t xml:space="preserve"> </w:t>
      </w:r>
      <w:proofErr w:type="gramStart"/>
      <w:r w:rsidRPr="00763E0A">
        <w:rPr>
          <w:rFonts w:ascii="Times New Roman" w:hAnsi="Times New Roman"/>
          <w:b/>
          <w:bCs/>
          <w:sz w:val="24"/>
          <w:szCs w:val="24"/>
        </w:rPr>
        <w:t xml:space="preserve">Chomutov  </w:t>
      </w:r>
      <w:proofErr w:type="spellStart"/>
      <w:r w:rsidRPr="00763E0A">
        <w:rPr>
          <w:rFonts w:ascii="Times New Roman" w:hAnsi="Times New Roman"/>
          <w:b/>
          <w:bCs/>
          <w:sz w:val="24"/>
          <w:szCs w:val="24"/>
        </w:rPr>
        <w:t>vybudován</w:t>
      </w:r>
      <w:r>
        <w:rPr>
          <w:rFonts w:ascii="Times New Roman" w:hAnsi="Times New Roman"/>
          <w:b/>
          <w:bCs/>
          <w:sz w:val="24"/>
          <w:szCs w:val="24"/>
        </w:rPr>
        <w:t>ých</w:t>
      </w:r>
      <w:proofErr w:type="spellEnd"/>
      <w:proofErr w:type="gramEnd"/>
      <w:r>
        <w:rPr>
          <w:rFonts w:ascii="Times New Roman" w:hAnsi="Times New Roman"/>
          <w:b/>
          <w:bCs/>
          <w:sz w:val="24"/>
          <w:szCs w:val="24"/>
        </w:rPr>
        <w:t xml:space="preserve"> na </w:t>
      </w:r>
      <w:r w:rsidRPr="00763E0A">
        <w:rPr>
          <w:rFonts w:ascii="Times New Roman" w:hAnsi="Times New Roman"/>
          <w:b/>
          <w:bCs/>
          <w:sz w:val="24"/>
          <w:szCs w:val="24"/>
        </w:rPr>
        <w:t xml:space="preserve">systému </w:t>
      </w:r>
      <w:proofErr w:type="spellStart"/>
      <w:r w:rsidRPr="00763E0A">
        <w:rPr>
          <w:rFonts w:ascii="Times New Roman" w:hAnsi="Times New Roman"/>
          <w:b/>
          <w:bCs/>
          <w:sz w:val="24"/>
          <w:szCs w:val="24"/>
        </w:rPr>
        <w:t>Metasys</w:t>
      </w:r>
      <w:proofErr w:type="spellEnd"/>
      <w:r w:rsidRPr="00763E0A">
        <w:rPr>
          <w:rFonts w:ascii="Times New Roman" w:hAnsi="Times New Roman"/>
          <w:b/>
          <w:bCs/>
          <w:sz w:val="24"/>
          <w:szCs w:val="24"/>
        </w:rPr>
        <w:t xml:space="preserve"> IV. generace.</w:t>
      </w:r>
      <w:r>
        <w:rPr>
          <w:rFonts w:ascii="Times New Roman" w:hAnsi="Times New Roman"/>
          <w:sz w:val="24"/>
          <w:szCs w:val="24"/>
        </w:rPr>
        <w:t xml:space="preserve"> </w:t>
      </w:r>
    </w:p>
    <w:p w14:paraId="028C675B" w14:textId="77777777" w:rsidR="00CA52F3" w:rsidRPr="008B69F1" w:rsidRDefault="00CA52F3" w:rsidP="00CA52F3">
      <w:pPr>
        <w:pStyle w:val="Zkladntext"/>
        <w:tabs>
          <w:tab w:val="left" w:pos="567"/>
          <w:tab w:val="left" w:pos="1276"/>
          <w:tab w:val="left" w:pos="3119"/>
          <w:tab w:val="left" w:pos="5245"/>
          <w:tab w:val="left" w:pos="5670"/>
          <w:tab w:val="left" w:pos="6804"/>
          <w:tab w:val="left" w:pos="8222"/>
          <w:tab w:val="center" w:pos="9923"/>
        </w:tabs>
        <w:spacing w:after="0" w:line="240" w:lineRule="auto"/>
        <w:ind w:left="720" w:right="6"/>
        <w:rPr>
          <w:rFonts w:ascii="Times New Roman" w:hAnsi="Times New Roman"/>
          <w:sz w:val="24"/>
          <w:szCs w:val="24"/>
        </w:rPr>
      </w:pPr>
      <w:r>
        <w:rPr>
          <w:rFonts w:ascii="Times New Roman" w:hAnsi="Times New Roman"/>
          <w:sz w:val="24"/>
          <w:szCs w:val="24"/>
        </w:rPr>
        <w:tab/>
        <w:t xml:space="preserve">Systém je </w:t>
      </w:r>
      <w:r w:rsidRPr="008B69F1">
        <w:rPr>
          <w:rFonts w:ascii="Times New Roman" w:hAnsi="Times New Roman"/>
          <w:sz w:val="24"/>
          <w:szCs w:val="24"/>
        </w:rPr>
        <w:t xml:space="preserve">členěn na centrální operační pracoviště (aplikační </w:t>
      </w:r>
      <w:r w:rsidRPr="008B69F1">
        <w:rPr>
          <w:rFonts w:ascii="Times New Roman" w:hAnsi="Times New Roman"/>
          <w:b/>
          <w:bCs/>
          <w:sz w:val="24"/>
          <w:szCs w:val="24"/>
          <w:u w:val="single"/>
        </w:rPr>
        <w:t>SW ADS Lite-E ve verzi 12.x</w:t>
      </w:r>
      <w:r w:rsidRPr="008B69F1">
        <w:rPr>
          <w:rFonts w:ascii="Times New Roman" w:hAnsi="Times New Roman"/>
          <w:sz w:val="24"/>
          <w:szCs w:val="24"/>
        </w:rPr>
        <w:t xml:space="preserve">), které je komunikativně spojeno se síťovými jednotkami (jednotky řady </w:t>
      </w:r>
      <w:proofErr w:type="spellStart"/>
      <w:r w:rsidRPr="008B69F1">
        <w:rPr>
          <w:rFonts w:ascii="Times New Roman" w:hAnsi="Times New Roman"/>
          <w:sz w:val="24"/>
          <w:szCs w:val="24"/>
        </w:rPr>
        <w:t>SNCxx</w:t>
      </w:r>
      <w:proofErr w:type="spellEnd"/>
      <w:r w:rsidRPr="008B69F1">
        <w:rPr>
          <w:rFonts w:ascii="Times New Roman" w:hAnsi="Times New Roman"/>
          <w:sz w:val="24"/>
          <w:szCs w:val="24"/>
        </w:rPr>
        <w:t xml:space="preserve">), které na svých sběrnicích obsluhují připojení regulátory skrze sběrnici RS485 za využití protokolu </w:t>
      </w:r>
      <w:proofErr w:type="spellStart"/>
      <w:r w:rsidRPr="008B69F1">
        <w:rPr>
          <w:rFonts w:ascii="Times New Roman" w:hAnsi="Times New Roman"/>
          <w:sz w:val="24"/>
          <w:szCs w:val="24"/>
        </w:rPr>
        <w:t>BACnet</w:t>
      </w:r>
      <w:proofErr w:type="spellEnd"/>
      <w:r w:rsidRPr="008B69F1">
        <w:rPr>
          <w:rFonts w:ascii="Times New Roman" w:hAnsi="Times New Roman"/>
          <w:sz w:val="24"/>
          <w:szCs w:val="24"/>
        </w:rPr>
        <w:t xml:space="preserve"> MSTP (regulátory </w:t>
      </w:r>
      <w:proofErr w:type="spellStart"/>
      <w:r w:rsidRPr="008B69F1">
        <w:rPr>
          <w:rFonts w:ascii="Times New Roman" w:hAnsi="Times New Roman"/>
          <w:sz w:val="24"/>
          <w:szCs w:val="24"/>
        </w:rPr>
        <w:t>CGMxx</w:t>
      </w:r>
      <w:proofErr w:type="spellEnd"/>
      <w:r w:rsidRPr="008B69F1">
        <w:rPr>
          <w:rFonts w:ascii="Times New Roman" w:hAnsi="Times New Roman"/>
          <w:sz w:val="24"/>
          <w:szCs w:val="24"/>
        </w:rPr>
        <w:t>).</w:t>
      </w:r>
    </w:p>
    <w:p w14:paraId="5F65D264" w14:textId="77777777" w:rsidR="00CA52F3"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8B69F1">
        <w:rPr>
          <w:rFonts w:ascii="Times New Roman" w:hAnsi="Times New Roman"/>
          <w:sz w:val="24"/>
          <w:szCs w:val="24"/>
        </w:rPr>
        <w:t>Pod COP, která je nainstalovaná na v areálu chomutovské nemocnice jsou zapojeny tři síťové jednotky SNC č. 1, SNC č. 2 a SNC č. 3. po</w:t>
      </w:r>
      <w:r>
        <w:rPr>
          <w:rFonts w:ascii="Times New Roman" w:hAnsi="Times New Roman"/>
          <w:sz w:val="24"/>
          <w:szCs w:val="24"/>
        </w:rPr>
        <w:t>d</w:t>
      </w:r>
      <w:r w:rsidRPr="008B69F1">
        <w:rPr>
          <w:rFonts w:ascii="Times New Roman" w:hAnsi="Times New Roman"/>
          <w:sz w:val="24"/>
          <w:szCs w:val="24"/>
        </w:rPr>
        <w:t xml:space="preserve"> nimiž jsou zapojeny jednotlivé instalované technologie</w:t>
      </w:r>
      <w:r>
        <w:rPr>
          <w:rFonts w:ascii="Times New Roman" w:hAnsi="Times New Roman"/>
          <w:sz w:val="24"/>
          <w:szCs w:val="24"/>
        </w:rPr>
        <w:t>.</w:t>
      </w:r>
    </w:p>
    <w:p w14:paraId="60453958" w14:textId="77777777" w:rsidR="00CA52F3" w:rsidRPr="00552FFC"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b/>
          <w:bCs/>
          <w:sz w:val="24"/>
          <w:szCs w:val="24"/>
        </w:rPr>
      </w:pPr>
      <w:r w:rsidRPr="00552FFC">
        <w:rPr>
          <w:rFonts w:ascii="Times New Roman" w:hAnsi="Times New Roman"/>
          <w:b/>
          <w:bCs/>
          <w:sz w:val="24"/>
          <w:szCs w:val="24"/>
          <w:u w:val="single"/>
        </w:rPr>
        <w:t>Skupina 2:</w:t>
      </w:r>
      <w:r w:rsidRPr="00552FFC">
        <w:rPr>
          <w:rFonts w:ascii="Times New Roman" w:hAnsi="Times New Roman"/>
          <w:b/>
          <w:bCs/>
          <w:sz w:val="24"/>
          <w:szCs w:val="24"/>
        </w:rPr>
        <w:t xml:space="preserve"> Subsystémy pod stávající pracovní stanicí M3i</w:t>
      </w:r>
    </w:p>
    <w:p w14:paraId="5AB5CED7" w14:textId="77777777" w:rsidR="00CA52F3"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ab/>
        <w:t xml:space="preserve">Systémy </w:t>
      </w:r>
      <w:proofErr w:type="spellStart"/>
      <w:r>
        <w:rPr>
          <w:rFonts w:ascii="Times New Roman" w:hAnsi="Times New Roman"/>
          <w:sz w:val="24"/>
          <w:szCs w:val="24"/>
        </w:rPr>
        <w:t>MaR</w:t>
      </w:r>
      <w:proofErr w:type="spellEnd"/>
      <w:r>
        <w:rPr>
          <w:rFonts w:ascii="Times New Roman" w:hAnsi="Times New Roman"/>
          <w:sz w:val="24"/>
          <w:szCs w:val="24"/>
        </w:rPr>
        <w:t xml:space="preserve">, které </w:t>
      </w:r>
      <w:r w:rsidRPr="00FD2F44">
        <w:rPr>
          <w:rFonts w:ascii="Times New Roman" w:hAnsi="Times New Roman"/>
          <w:sz w:val="24"/>
          <w:szCs w:val="24"/>
        </w:rPr>
        <w:t>jsou svedeny na stávající pracovní stanici M3i (pavilon D) a zde jsou vizualizovány.</w:t>
      </w:r>
      <w:r>
        <w:rPr>
          <w:rFonts w:ascii="Times New Roman" w:hAnsi="Times New Roman"/>
          <w:sz w:val="24"/>
          <w:szCs w:val="24"/>
        </w:rPr>
        <w:t xml:space="preserve"> Jedná se </w:t>
      </w:r>
      <w:r w:rsidRPr="00552FFC">
        <w:rPr>
          <w:rFonts w:ascii="Times New Roman" w:hAnsi="Times New Roman"/>
          <w:sz w:val="24"/>
          <w:szCs w:val="24"/>
        </w:rPr>
        <w:t xml:space="preserve">primárně </w:t>
      </w:r>
      <w:r>
        <w:rPr>
          <w:rFonts w:ascii="Times New Roman" w:hAnsi="Times New Roman"/>
          <w:sz w:val="24"/>
          <w:szCs w:val="24"/>
        </w:rPr>
        <w:t xml:space="preserve">o systémy </w:t>
      </w:r>
      <w:r w:rsidRPr="00552FFC">
        <w:rPr>
          <w:rFonts w:ascii="Times New Roman" w:hAnsi="Times New Roman"/>
          <w:sz w:val="24"/>
          <w:szCs w:val="24"/>
        </w:rPr>
        <w:t>řízení a monitoring</w:t>
      </w:r>
      <w:r>
        <w:rPr>
          <w:rFonts w:ascii="Times New Roman" w:hAnsi="Times New Roman"/>
          <w:sz w:val="24"/>
          <w:szCs w:val="24"/>
        </w:rPr>
        <w:t xml:space="preserve">u </w:t>
      </w:r>
      <w:r w:rsidRPr="00552FFC">
        <w:rPr>
          <w:rFonts w:ascii="Times New Roman" w:hAnsi="Times New Roman"/>
          <w:sz w:val="24"/>
          <w:szCs w:val="24"/>
        </w:rPr>
        <w:t>technologií pro větrání, vytápění a chlazení objektů.</w:t>
      </w:r>
      <w:r>
        <w:rPr>
          <w:rFonts w:ascii="Times New Roman" w:hAnsi="Times New Roman"/>
          <w:sz w:val="24"/>
          <w:szCs w:val="24"/>
        </w:rPr>
        <w:t xml:space="preserve"> Tyto </w:t>
      </w:r>
      <w:r w:rsidRPr="00FD2F44">
        <w:rPr>
          <w:rFonts w:ascii="Times New Roman" w:hAnsi="Times New Roman"/>
          <w:sz w:val="24"/>
          <w:szCs w:val="24"/>
        </w:rPr>
        <w:t xml:space="preserve">systémy </w:t>
      </w:r>
      <w:proofErr w:type="spellStart"/>
      <w:r w:rsidRPr="00FD2F44">
        <w:rPr>
          <w:rFonts w:ascii="Times New Roman" w:hAnsi="Times New Roman"/>
          <w:sz w:val="24"/>
          <w:szCs w:val="24"/>
        </w:rPr>
        <w:t>MaR</w:t>
      </w:r>
      <w:proofErr w:type="spellEnd"/>
      <w:r>
        <w:rPr>
          <w:rFonts w:ascii="Times New Roman" w:hAnsi="Times New Roman"/>
          <w:sz w:val="24"/>
          <w:szCs w:val="24"/>
        </w:rPr>
        <w:t xml:space="preserve"> </w:t>
      </w:r>
      <w:r w:rsidRPr="00FD2F44">
        <w:rPr>
          <w:rFonts w:ascii="Times New Roman" w:hAnsi="Times New Roman"/>
          <w:sz w:val="24"/>
          <w:szCs w:val="24"/>
        </w:rPr>
        <w:t>byly průběžně instalovány v průběhu posledních cca 20 let a jejich instalace kopírovali přirozený stavební vývoj v rámci areálu. Systémy mají různou míru zastaralosti a ve vrstvě polních regulátorů DDC využívají různé generace řídících systému Johnson Controls. Systémy jsou logicky organizovány.</w:t>
      </w:r>
    </w:p>
    <w:p w14:paraId="0BCD0133" w14:textId="77777777" w:rsidR="00CA52F3" w:rsidRPr="00FD2F44"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Pr>
          <w:rFonts w:ascii="Times New Roman" w:hAnsi="Times New Roman"/>
          <w:sz w:val="24"/>
          <w:szCs w:val="24"/>
        </w:rPr>
        <w:tab/>
      </w:r>
      <w:r w:rsidRPr="00FD2F44">
        <w:rPr>
          <w:rFonts w:ascii="Times New Roman" w:hAnsi="Times New Roman"/>
          <w:sz w:val="24"/>
          <w:szCs w:val="24"/>
        </w:rPr>
        <w:t xml:space="preserve">Pracovní stanice M3i, která je zároveň využívána jako koncentrátor dat komunikuje napřímo se samotnými decentralizovanými regulátory DDC, který řídí samotné technologie a nevyužívá mezivrstvy v podobě síťových jednotek. Systémy využívání sběrnice N2-Bus. Sběrnice N2-Bus </w:t>
      </w:r>
      <w:r w:rsidRPr="00FD2F44">
        <w:rPr>
          <w:rFonts w:ascii="Times New Roman" w:hAnsi="Times New Roman"/>
          <w:sz w:val="24"/>
          <w:szCs w:val="24"/>
        </w:rPr>
        <w:lastRenderedPageBreak/>
        <w:t>(</w:t>
      </w:r>
      <w:proofErr w:type="gramStart"/>
      <w:r w:rsidRPr="00FD2F44">
        <w:rPr>
          <w:rFonts w:ascii="Times New Roman" w:hAnsi="Times New Roman"/>
          <w:sz w:val="24"/>
          <w:szCs w:val="24"/>
        </w:rPr>
        <w:t>N2- Open</w:t>
      </w:r>
      <w:proofErr w:type="gramEnd"/>
      <w:r w:rsidRPr="00FD2F44">
        <w:rPr>
          <w:rFonts w:ascii="Times New Roman" w:hAnsi="Times New Roman"/>
          <w:sz w:val="24"/>
          <w:szCs w:val="24"/>
        </w:rPr>
        <w:t xml:space="preserve">) je založena na rozhraní s průmyslovým standardem RS-485 s protokolem </w:t>
      </w:r>
      <w:proofErr w:type="spellStart"/>
      <w:r w:rsidRPr="00FD2F44">
        <w:rPr>
          <w:rFonts w:ascii="Times New Roman" w:hAnsi="Times New Roman"/>
          <w:sz w:val="24"/>
          <w:szCs w:val="24"/>
        </w:rPr>
        <w:t>Optomux</w:t>
      </w:r>
      <w:proofErr w:type="spellEnd"/>
      <w:r w:rsidRPr="00FD2F44">
        <w:rPr>
          <w:rFonts w:ascii="Times New Roman" w:hAnsi="Times New Roman"/>
          <w:sz w:val="24"/>
          <w:szCs w:val="24"/>
        </w:rPr>
        <w:t>™ firmy Opto-22™.</w:t>
      </w:r>
    </w:p>
    <w:p w14:paraId="52B3B501" w14:textId="77777777" w:rsidR="00CA52F3" w:rsidRPr="00FD2F44"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Komunikační sběrnice je rozdělena na tři větve:</w:t>
      </w:r>
    </w:p>
    <w:p w14:paraId="5333B909" w14:textId="77777777" w:rsidR="00CA52F3" w:rsidRPr="00FD2F44"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ab/>
        <w:t>– fyzická sběrnice RS485 s protokolem N2Open, která k PC připojena za využití COM portu č. 1. Na této sběrnici j</w:t>
      </w:r>
      <w:r>
        <w:rPr>
          <w:rFonts w:ascii="Times New Roman" w:hAnsi="Times New Roman"/>
          <w:sz w:val="24"/>
          <w:szCs w:val="24"/>
        </w:rPr>
        <w:t xml:space="preserve">sou připojeny desítky </w:t>
      </w:r>
      <w:proofErr w:type="gramStart"/>
      <w:r>
        <w:rPr>
          <w:rFonts w:ascii="Times New Roman" w:hAnsi="Times New Roman"/>
          <w:sz w:val="24"/>
          <w:szCs w:val="24"/>
        </w:rPr>
        <w:t>regulátorů</w:t>
      </w:r>
      <w:proofErr w:type="gramEnd"/>
      <w:r>
        <w:rPr>
          <w:rFonts w:ascii="Times New Roman" w:hAnsi="Times New Roman"/>
          <w:sz w:val="24"/>
          <w:szCs w:val="24"/>
        </w:rPr>
        <w:t xml:space="preserve"> </w:t>
      </w:r>
      <w:r w:rsidRPr="00FD2F44">
        <w:rPr>
          <w:rFonts w:ascii="Times New Roman" w:hAnsi="Times New Roman"/>
          <w:sz w:val="24"/>
          <w:szCs w:val="24"/>
        </w:rPr>
        <w:t>a to na pavilonech D (porodnické oddělení), B (Pavilon se sekcemi A-L) a E (onkologické centrum); Regulátory jsou především řízeny technologie větrání a vytápění.</w:t>
      </w:r>
    </w:p>
    <w:p w14:paraId="024E67AA" w14:textId="77777777" w:rsidR="00CA52F3" w:rsidRPr="00FD2F44"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ab/>
        <w:t>- fyzická sběrnice RS485 s protokolem N2Open, která vede z převodníku IP/RS485 umístěného na pavilonu C (centrální operační sály) po celém pavilonu C a j</w:t>
      </w:r>
      <w:r>
        <w:rPr>
          <w:rFonts w:ascii="Times New Roman" w:hAnsi="Times New Roman"/>
          <w:sz w:val="24"/>
          <w:szCs w:val="24"/>
        </w:rPr>
        <w:t xml:space="preserve">sou k </w:t>
      </w:r>
      <w:r w:rsidRPr="00FD2F44">
        <w:rPr>
          <w:rFonts w:ascii="Times New Roman" w:hAnsi="Times New Roman"/>
          <w:sz w:val="24"/>
          <w:szCs w:val="24"/>
        </w:rPr>
        <w:t>ní připojen</w:t>
      </w:r>
      <w:r>
        <w:rPr>
          <w:rFonts w:ascii="Times New Roman" w:hAnsi="Times New Roman"/>
          <w:sz w:val="24"/>
          <w:szCs w:val="24"/>
        </w:rPr>
        <w:t xml:space="preserve">y desítky regulátorů. </w:t>
      </w:r>
      <w:r w:rsidRPr="00FD2F44">
        <w:rPr>
          <w:rFonts w:ascii="Times New Roman" w:hAnsi="Times New Roman"/>
          <w:sz w:val="24"/>
          <w:szCs w:val="24"/>
        </w:rPr>
        <w:t>Komunikace mezi převodníkem a PC je realizovaná skrze nemocniční ethernetovou síť. Do počítače je připojena jako virtuální COM port. Regulátory jsou především řízeny technologie větrání a vytápění.</w:t>
      </w:r>
    </w:p>
    <w:p w14:paraId="14EB8C9F" w14:textId="77777777" w:rsidR="00CA52F3" w:rsidRPr="00FD2F44"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ab/>
        <w:t>- fyzická sběrnice RS485 s protokolem N2Open, která vede z převodníku IP/RS485 umístěného na pavilonu H (dialýza)</w:t>
      </w:r>
      <w:r>
        <w:rPr>
          <w:rFonts w:ascii="Times New Roman" w:hAnsi="Times New Roman"/>
          <w:sz w:val="24"/>
          <w:szCs w:val="24"/>
        </w:rPr>
        <w:t xml:space="preserve"> a jsou k ní připojeny regulátory napříč celým pavilonem</w:t>
      </w:r>
      <w:r w:rsidRPr="00FD2F44">
        <w:rPr>
          <w:rFonts w:ascii="Times New Roman" w:hAnsi="Times New Roman"/>
          <w:sz w:val="24"/>
          <w:szCs w:val="24"/>
        </w:rPr>
        <w:t>. Komunikace mezi převodníkem a PC je realizovaná skrze nemocniční ethernetovou síť. Do počítače je připojena jako virtuální COM port. Regulátory jsou především řízeny technologie větrání a vytápění.</w:t>
      </w:r>
    </w:p>
    <w:p w14:paraId="2B7E7B85" w14:textId="77777777" w:rsidR="00CA52F3"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FD2F44">
        <w:rPr>
          <w:rFonts w:ascii="Times New Roman" w:hAnsi="Times New Roman"/>
          <w:sz w:val="24"/>
          <w:szCs w:val="24"/>
        </w:rPr>
        <w:tab/>
        <w:t xml:space="preserve">V systému byly využívány regulátory řady DX9100, které byly v průběhu posledních cca 10 letech postupně nahrazovány za modernější regulátory. A to zprvu za regulátory řady </w:t>
      </w:r>
      <w:proofErr w:type="spellStart"/>
      <w:r w:rsidRPr="00FD2F44">
        <w:rPr>
          <w:rFonts w:ascii="Times New Roman" w:hAnsi="Times New Roman"/>
          <w:sz w:val="24"/>
          <w:szCs w:val="24"/>
        </w:rPr>
        <w:t>FXxx</w:t>
      </w:r>
      <w:proofErr w:type="spellEnd"/>
      <w:r w:rsidRPr="00FD2F44">
        <w:rPr>
          <w:rFonts w:ascii="Times New Roman" w:hAnsi="Times New Roman"/>
          <w:sz w:val="24"/>
          <w:szCs w:val="24"/>
        </w:rPr>
        <w:t xml:space="preserve">, následně pak za regulátory </w:t>
      </w:r>
      <w:proofErr w:type="spellStart"/>
      <w:r w:rsidRPr="00FD2F44">
        <w:rPr>
          <w:rFonts w:ascii="Times New Roman" w:hAnsi="Times New Roman"/>
          <w:sz w:val="24"/>
          <w:szCs w:val="24"/>
        </w:rPr>
        <w:t>Metasys</w:t>
      </w:r>
      <w:proofErr w:type="spellEnd"/>
      <w:r w:rsidRPr="00FD2F44">
        <w:rPr>
          <w:rFonts w:ascii="Times New Roman" w:hAnsi="Times New Roman"/>
          <w:sz w:val="24"/>
          <w:szCs w:val="24"/>
        </w:rPr>
        <w:t xml:space="preserve"> III. generace </w:t>
      </w:r>
      <w:proofErr w:type="spellStart"/>
      <w:r w:rsidRPr="00FD2F44">
        <w:rPr>
          <w:rFonts w:ascii="Times New Roman" w:hAnsi="Times New Roman"/>
          <w:sz w:val="24"/>
          <w:szCs w:val="24"/>
        </w:rPr>
        <w:t>FECxx</w:t>
      </w:r>
      <w:proofErr w:type="spellEnd"/>
      <w:r w:rsidRPr="00FD2F44">
        <w:rPr>
          <w:rFonts w:ascii="Times New Roman" w:hAnsi="Times New Roman"/>
          <w:sz w:val="24"/>
          <w:szCs w:val="24"/>
        </w:rPr>
        <w:t xml:space="preserve">, </w:t>
      </w:r>
      <w:proofErr w:type="spellStart"/>
      <w:r w:rsidRPr="00FD2F44">
        <w:rPr>
          <w:rFonts w:ascii="Times New Roman" w:hAnsi="Times New Roman"/>
          <w:sz w:val="24"/>
          <w:szCs w:val="24"/>
        </w:rPr>
        <w:t>FACxx</w:t>
      </w:r>
      <w:proofErr w:type="spellEnd"/>
      <w:r w:rsidRPr="00FD2F44">
        <w:rPr>
          <w:rFonts w:ascii="Times New Roman" w:hAnsi="Times New Roman"/>
          <w:sz w:val="24"/>
          <w:szCs w:val="24"/>
        </w:rPr>
        <w:t>.</w:t>
      </w:r>
    </w:p>
    <w:p w14:paraId="2E5559EF" w14:textId="77777777" w:rsidR="00CA52F3" w:rsidRDefault="00CA52F3" w:rsidP="00CA52F3">
      <w:pPr>
        <w:pStyle w:val="Zkladntext"/>
        <w:tabs>
          <w:tab w:val="left" w:pos="1276"/>
          <w:tab w:val="left" w:pos="3119"/>
          <w:tab w:val="left" w:pos="5245"/>
          <w:tab w:val="left" w:pos="6804"/>
          <w:tab w:val="left" w:pos="8222"/>
          <w:tab w:val="center" w:pos="9923"/>
        </w:tabs>
        <w:spacing w:line="240" w:lineRule="auto"/>
        <w:rPr>
          <w:rFonts w:ascii="Times New Roman" w:hAnsi="Times New Roman"/>
          <w:sz w:val="24"/>
          <w:szCs w:val="24"/>
        </w:rPr>
      </w:pPr>
    </w:p>
    <w:p w14:paraId="1B67FDA5" w14:textId="77777777" w:rsidR="00CA52F3" w:rsidRDefault="00CA52F3" w:rsidP="00CA52F3">
      <w:pPr>
        <w:pStyle w:val="Odstavecseseznamem"/>
        <w:numPr>
          <w:ilvl w:val="0"/>
          <w:numId w:val="6"/>
        </w:numPr>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r w:rsidRPr="008B69F1">
        <w:rPr>
          <w:rFonts w:asciiTheme="majorHAnsi" w:eastAsiaTheme="majorEastAsia" w:hAnsiTheme="majorHAnsi" w:cstheme="majorBidi"/>
          <w:color w:val="365F91" w:themeColor="accent1" w:themeShade="BF"/>
          <w:sz w:val="32"/>
          <w:szCs w:val="32"/>
        </w:rPr>
        <w:t>Předmět – popis technického řešení a sledu jednotlivých kroků:</w:t>
      </w:r>
    </w:p>
    <w:p w14:paraId="7F7A51EB" w14:textId="77777777" w:rsidR="00CA52F3" w:rsidRPr="008B69F1" w:rsidRDefault="00CA52F3" w:rsidP="00CA52F3">
      <w:pPr>
        <w:pStyle w:val="Odstavecseseznamem"/>
        <w:tabs>
          <w:tab w:val="left" w:pos="567"/>
          <w:tab w:val="left" w:pos="1276"/>
          <w:tab w:val="left" w:pos="3119"/>
          <w:tab w:val="left" w:pos="5245"/>
          <w:tab w:val="left" w:pos="5670"/>
          <w:tab w:val="left" w:pos="6804"/>
          <w:tab w:val="left" w:pos="8222"/>
          <w:tab w:val="center" w:pos="9923"/>
        </w:tabs>
        <w:spacing w:line="240" w:lineRule="auto"/>
        <w:ind w:right="6"/>
        <w:outlineLvl w:val="0"/>
        <w:rPr>
          <w:rFonts w:asciiTheme="majorHAnsi" w:eastAsiaTheme="majorEastAsia" w:hAnsiTheme="majorHAnsi" w:cstheme="majorBidi"/>
          <w:color w:val="365F91" w:themeColor="accent1" w:themeShade="BF"/>
          <w:sz w:val="32"/>
          <w:szCs w:val="32"/>
        </w:rPr>
      </w:pPr>
    </w:p>
    <w:p w14:paraId="12A5A04E" w14:textId="77777777" w:rsidR="00CA52F3" w:rsidRPr="006647F1"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u w:val="single"/>
        </w:rPr>
      </w:pPr>
      <w:r w:rsidRPr="006647F1">
        <w:rPr>
          <w:rFonts w:ascii="Times New Roman" w:hAnsi="Times New Roman"/>
          <w:sz w:val="24"/>
          <w:szCs w:val="24"/>
          <w:u w:val="single"/>
        </w:rPr>
        <w:t>Popis pro skupinu 1</w:t>
      </w:r>
    </w:p>
    <w:p w14:paraId="77039498" w14:textId="77777777" w:rsidR="00CA52F3" w:rsidRPr="008B69F1"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b/>
          <w:bCs/>
          <w:sz w:val="24"/>
          <w:szCs w:val="24"/>
        </w:rPr>
      </w:pPr>
      <w:r>
        <w:rPr>
          <w:rFonts w:ascii="Times New Roman" w:hAnsi="Times New Roman"/>
          <w:sz w:val="24"/>
          <w:szCs w:val="24"/>
        </w:rPr>
        <w:t>P</w:t>
      </w:r>
      <w:r w:rsidRPr="008B69F1">
        <w:rPr>
          <w:rFonts w:ascii="Times New Roman" w:hAnsi="Times New Roman"/>
          <w:sz w:val="24"/>
          <w:szCs w:val="24"/>
        </w:rPr>
        <w:t>rovede</w:t>
      </w:r>
      <w:r>
        <w:rPr>
          <w:rFonts w:ascii="Times New Roman" w:hAnsi="Times New Roman"/>
          <w:sz w:val="24"/>
          <w:szCs w:val="24"/>
        </w:rPr>
        <w:t xml:space="preserve"> se propojení a </w:t>
      </w:r>
      <w:proofErr w:type="spellStart"/>
      <w:r w:rsidRPr="008B69F1">
        <w:rPr>
          <w:rFonts w:ascii="Times New Roman" w:hAnsi="Times New Roman"/>
          <w:sz w:val="24"/>
          <w:szCs w:val="24"/>
        </w:rPr>
        <w:t>zkomunikování</w:t>
      </w:r>
      <w:proofErr w:type="spellEnd"/>
      <w:r w:rsidRPr="008B69F1">
        <w:rPr>
          <w:rFonts w:ascii="Times New Roman" w:hAnsi="Times New Roman"/>
          <w:sz w:val="24"/>
          <w:szCs w:val="24"/>
        </w:rPr>
        <w:t xml:space="preserve"> systému měření a regulace mezi CO</w:t>
      </w:r>
      <w:r>
        <w:rPr>
          <w:rFonts w:ascii="Times New Roman" w:hAnsi="Times New Roman"/>
          <w:sz w:val="24"/>
          <w:szCs w:val="24"/>
        </w:rPr>
        <w:t xml:space="preserve">P ADX10 a síťovými jednotkami v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w:t>
      </w:r>
      <w:r w:rsidRPr="008B69F1">
        <w:rPr>
          <w:rFonts w:ascii="Times New Roman" w:hAnsi="Times New Roman"/>
          <w:sz w:val="24"/>
          <w:szCs w:val="24"/>
        </w:rPr>
        <w:t>Chomutov</w:t>
      </w:r>
      <w:r>
        <w:rPr>
          <w:rFonts w:ascii="Times New Roman" w:hAnsi="Times New Roman"/>
          <w:sz w:val="24"/>
          <w:szCs w:val="24"/>
        </w:rPr>
        <w:t xml:space="preserve"> (fyzické</w:t>
      </w:r>
      <w:r w:rsidRPr="008B69F1">
        <w:rPr>
          <w:rFonts w:ascii="Times New Roman" w:hAnsi="Times New Roman"/>
          <w:sz w:val="24"/>
          <w:szCs w:val="24"/>
        </w:rPr>
        <w:t xml:space="preserve"> propojení a IP adresace již pr</w:t>
      </w:r>
      <w:r>
        <w:rPr>
          <w:rFonts w:ascii="Times New Roman" w:hAnsi="Times New Roman"/>
          <w:sz w:val="24"/>
          <w:szCs w:val="24"/>
        </w:rPr>
        <w:t>obíhá</w:t>
      </w:r>
      <w:r w:rsidRPr="008B69F1">
        <w:rPr>
          <w:rFonts w:ascii="Times New Roman" w:hAnsi="Times New Roman"/>
          <w:sz w:val="24"/>
          <w:szCs w:val="24"/>
        </w:rPr>
        <w:t xml:space="preserve"> na správných rozsazích) Síťové jednotky SNC100, SNC200 a SNC300 budou přesměrovány a přiřazeny pod nového </w:t>
      </w:r>
      <w:proofErr w:type="spellStart"/>
      <w:r w:rsidRPr="008B69F1">
        <w:rPr>
          <w:rFonts w:ascii="Times New Roman" w:hAnsi="Times New Roman"/>
          <w:sz w:val="24"/>
          <w:szCs w:val="24"/>
        </w:rPr>
        <w:t>sitedirectora</w:t>
      </w:r>
      <w:proofErr w:type="spellEnd"/>
      <w:r w:rsidRPr="008B69F1">
        <w:rPr>
          <w:rFonts w:ascii="Times New Roman" w:hAnsi="Times New Roman"/>
          <w:sz w:val="24"/>
          <w:szCs w:val="24"/>
        </w:rPr>
        <w:t xml:space="preserve">. </w:t>
      </w:r>
      <w:r w:rsidRPr="008B69F1">
        <w:rPr>
          <w:rFonts w:ascii="Times New Roman" w:hAnsi="Times New Roman"/>
          <w:b/>
          <w:bCs/>
          <w:sz w:val="24"/>
          <w:szCs w:val="24"/>
        </w:rPr>
        <w:t>Verze pracovní stanice ADS-lite v</w:t>
      </w:r>
      <w:r>
        <w:rPr>
          <w:rFonts w:ascii="Times New Roman" w:hAnsi="Times New Roman"/>
          <w:b/>
          <w:bCs/>
          <w:sz w:val="24"/>
          <w:szCs w:val="24"/>
        </w:rPr>
        <w:t> </w:t>
      </w:r>
      <w:r w:rsidRPr="008B69F1">
        <w:rPr>
          <w:rFonts w:ascii="Times New Roman" w:hAnsi="Times New Roman"/>
          <w:b/>
          <w:bCs/>
          <w:sz w:val="24"/>
          <w:szCs w:val="24"/>
        </w:rPr>
        <w:t>Chomutově</w:t>
      </w:r>
      <w:r>
        <w:rPr>
          <w:rFonts w:ascii="Times New Roman" w:hAnsi="Times New Roman"/>
          <w:b/>
          <w:bCs/>
          <w:sz w:val="24"/>
          <w:szCs w:val="24"/>
        </w:rPr>
        <w:t xml:space="preserve"> </w:t>
      </w:r>
      <w:proofErr w:type="spellStart"/>
      <w:r>
        <w:rPr>
          <w:rFonts w:ascii="Times New Roman" w:hAnsi="Times New Roman"/>
          <w:b/>
          <w:bCs/>
          <w:sz w:val="24"/>
          <w:szCs w:val="24"/>
        </w:rPr>
        <w:t>o.z</w:t>
      </w:r>
      <w:proofErr w:type="spellEnd"/>
      <w:r>
        <w:rPr>
          <w:rFonts w:ascii="Times New Roman" w:hAnsi="Times New Roman"/>
          <w:b/>
          <w:bCs/>
          <w:sz w:val="24"/>
          <w:szCs w:val="24"/>
        </w:rPr>
        <w:t>.</w:t>
      </w:r>
      <w:r w:rsidRPr="008B69F1">
        <w:rPr>
          <w:rFonts w:ascii="Times New Roman" w:hAnsi="Times New Roman"/>
          <w:b/>
          <w:bCs/>
          <w:sz w:val="24"/>
          <w:szCs w:val="24"/>
        </w:rPr>
        <w:t xml:space="preserve"> je 12.x, a je nekompatibilní s verzí COP </w:t>
      </w:r>
      <w:r>
        <w:rPr>
          <w:rFonts w:ascii="Times New Roman" w:hAnsi="Times New Roman"/>
          <w:b/>
          <w:bCs/>
          <w:sz w:val="24"/>
          <w:szCs w:val="24"/>
        </w:rPr>
        <w:t xml:space="preserve">Krajské zdravotní </w:t>
      </w:r>
      <w:proofErr w:type="gramStart"/>
      <w:r>
        <w:rPr>
          <w:rFonts w:ascii="Times New Roman" w:hAnsi="Times New Roman"/>
          <w:b/>
          <w:bCs/>
          <w:sz w:val="24"/>
          <w:szCs w:val="24"/>
        </w:rPr>
        <w:t>a.s.</w:t>
      </w:r>
      <w:r w:rsidRPr="008B69F1">
        <w:rPr>
          <w:rFonts w:ascii="Times New Roman" w:hAnsi="Times New Roman"/>
          <w:b/>
          <w:bCs/>
          <w:sz w:val="24"/>
          <w:szCs w:val="24"/>
        </w:rPr>
        <w:t>.</w:t>
      </w:r>
      <w:proofErr w:type="gramEnd"/>
      <w:r w:rsidRPr="008B69F1">
        <w:rPr>
          <w:rFonts w:ascii="Times New Roman" w:hAnsi="Times New Roman"/>
          <w:b/>
          <w:bCs/>
          <w:sz w:val="24"/>
          <w:szCs w:val="24"/>
        </w:rPr>
        <w:t xml:space="preserve"> </w:t>
      </w:r>
      <w:r>
        <w:rPr>
          <w:rFonts w:ascii="Times New Roman" w:hAnsi="Times New Roman"/>
          <w:b/>
          <w:bCs/>
          <w:sz w:val="24"/>
          <w:szCs w:val="24"/>
        </w:rPr>
        <w:t>Musí se</w:t>
      </w:r>
      <w:r w:rsidRPr="008B69F1">
        <w:rPr>
          <w:rFonts w:ascii="Times New Roman" w:hAnsi="Times New Roman"/>
          <w:b/>
          <w:bCs/>
          <w:sz w:val="24"/>
          <w:szCs w:val="24"/>
        </w:rPr>
        <w:t xml:space="preserve"> provést upgrade síťových jednotek na vyšší verze. </w:t>
      </w:r>
      <w:r w:rsidRPr="0064614E">
        <w:rPr>
          <w:rFonts w:ascii="Times New Roman" w:hAnsi="Times New Roman"/>
          <w:sz w:val="24"/>
          <w:szCs w:val="24"/>
        </w:rPr>
        <w:t>P</w:t>
      </w:r>
      <w:r w:rsidRPr="008B69F1">
        <w:rPr>
          <w:rFonts w:ascii="Times New Roman" w:hAnsi="Times New Roman"/>
          <w:sz w:val="24"/>
          <w:szCs w:val="24"/>
        </w:rPr>
        <w:t xml:space="preserve">ropojení </w:t>
      </w:r>
      <w:r>
        <w:rPr>
          <w:rFonts w:ascii="Times New Roman" w:hAnsi="Times New Roman"/>
          <w:sz w:val="24"/>
          <w:szCs w:val="24"/>
        </w:rPr>
        <w:t>bude realizováno</w:t>
      </w:r>
      <w:r w:rsidRPr="008B69F1">
        <w:rPr>
          <w:rFonts w:ascii="Times New Roman" w:hAnsi="Times New Roman"/>
          <w:sz w:val="24"/>
          <w:szCs w:val="24"/>
        </w:rPr>
        <w:t xml:space="preserve"> na síťové úrovni. Roli pracovní stanice převezme COP ADX10 a stávající pracovní stanice ADS-lite bude odinstalována. Osobní počítač, na kterém byla pracovní stanice nainstalována</w:t>
      </w:r>
      <w:r>
        <w:rPr>
          <w:rFonts w:ascii="Times New Roman" w:hAnsi="Times New Roman"/>
          <w:sz w:val="24"/>
          <w:szCs w:val="24"/>
        </w:rPr>
        <w:t>,</w:t>
      </w:r>
      <w:r w:rsidRPr="008B69F1">
        <w:rPr>
          <w:rFonts w:ascii="Times New Roman" w:hAnsi="Times New Roman"/>
          <w:sz w:val="24"/>
          <w:szCs w:val="24"/>
        </w:rPr>
        <w:t xml:space="preserve"> bude dále využíván pouze jako uživatelské PC k přístupu vizualizace </w:t>
      </w:r>
      <w:proofErr w:type="gramStart"/>
      <w:r w:rsidRPr="008B69F1">
        <w:rPr>
          <w:rFonts w:ascii="Times New Roman" w:hAnsi="Times New Roman"/>
          <w:sz w:val="24"/>
          <w:szCs w:val="24"/>
        </w:rPr>
        <w:t>z</w:t>
      </w:r>
      <w:r>
        <w:rPr>
          <w:rFonts w:ascii="Times New Roman" w:hAnsi="Times New Roman"/>
          <w:sz w:val="24"/>
          <w:szCs w:val="24"/>
        </w:rPr>
        <w:t>  </w:t>
      </w:r>
      <w:r w:rsidRPr="008B69F1">
        <w:rPr>
          <w:rFonts w:ascii="Times New Roman" w:hAnsi="Times New Roman"/>
          <w:sz w:val="24"/>
          <w:szCs w:val="24"/>
        </w:rPr>
        <w:t>Chomutov</w:t>
      </w:r>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o.z</w:t>
      </w:r>
      <w:proofErr w:type="spellEnd"/>
      <w:r>
        <w:rPr>
          <w:rFonts w:ascii="Times New Roman" w:hAnsi="Times New Roman"/>
          <w:sz w:val="24"/>
          <w:szCs w:val="24"/>
        </w:rPr>
        <w:t>.</w:t>
      </w:r>
      <w:r w:rsidRPr="008B69F1">
        <w:rPr>
          <w:rFonts w:ascii="Times New Roman" w:hAnsi="Times New Roman"/>
          <w:sz w:val="24"/>
          <w:szCs w:val="24"/>
        </w:rPr>
        <w:t xml:space="preserve"> (zůstane na svém místě). Roli poskytovatele vizualizace, hlavního koncentrátoru historických dat a trendů plně převezme COP v</w:t>
      </w:r>
      <w:r>
        <w:rPr>
          <w:rFonts w:ascii="Times New Roman" w:hAnsi="Times New Roman"/>
          <w:sz w:val="24"/>
          <w:szCs w:val="24"/>
        </w:rPr>
        <w:t xml:space="preserve"> Krajské Zdravotní </w:t>
      </w:r>
      <w:proofErr w:type="gramStart"/>
      <w:r>
        <w:rPr>
          <w:rFonts w:ascii="Times New Roman" w:hAnsi="Times New Roman"/>
          <w:sz w:val="24"/>
          <w:szCs w:val="24"/>
        </w:rPr>
        <w:t>a.s..</w:t>
      </w:r>
      <w:proofErr w:type="gramEnd"/>
      <w:r w:rsidRPr="008B69F1">
        <w:rPr>
          <w:rFonts w:ascii="Times New Roman" w:hAnsi="Times New Roman"/>
          <w:sz w:val="24"/>
          <w:szCs w:val="24"/>
        </w:rPr>
        <w:t xml:space="preserve"> </w:t>
      </w:r>
      <w:r w:rsidRPr="008B69F1">
        <w:rPr>
          <w:rFonts w:ascii="Times New Roman" w:hAnsi="Times New Roman"/>
          <w:b/>
          <w:bCs/>
          <w:sz w:val="24"/>
          <w:szCs w:val="24"/>
        </w:rPr>
        <w:t>Systém se stane plně závislý na stabilním a bezporuchovém chodu IT sítové infrastruktury mezi zmíněnými nemocnicemi.</w:t>
      </w:r>
    </w:p>
    <w:p w14:paraId="5F687744" w14:textId="77777777" w:rsidR="00CA52F3" w:rsidRPr="008B69F1"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8B69F1">
        <w:rPr>
          <w:rFonts w:ascii="Times New Roman" w:hAnsi="Times New Roman"/>
          <w:sz w:val="24"/>
          <w:szCs w:val="24"/>
        </w:rPr>
        <w:t xml:space="preserve">Přenos bude probíhat za provozu obou objektů. Musí být proveden s co nejmenšími zásahy do funkcionality na systémech </w:t>
      </w:r>
      <w:proofErr w:type="spellStart"/>
      <w:r w:rsidRPr="008B69F1">
        <w:rPr>
          <w:rFonts w:ascii="Times New Roman" w:hAnsi="Times New Roman"/>
          <w:sz w:val="24"/>
          <w:szCs w:val="24"/>
        </w:rPr>
        <w:t>MaR</w:t>
      </w:r>
      <w:proofErr w:type="spellEnd"/>
      <w:r w:rsidRPr="008B69F1">
        <w:rPr>
          <w:rFonts w:ascii="Times New Roman" w:hAnsi="Times New Roman"/>
          <w:sz w:val="24"/>
          <w:szCs w:val="24"/>
        </w:rPr>
        <w:t xml:space="preserve"> na dotčených budovách </w:t>
      </w:r>
      <w:r w:rsidRPr="008B69F1">
        <w:rPr>
          <w:rFonts w:ascii="Times New Roman" w:hAnsi="Times New Roman"/>
          <w:b/>
          <w:bCs/>
          <w:sz w:val="24"/>
          <w:szCs w:val="24"/>
        </w:rPr>
        <w:t xml:space="preserve">a </w:t>
      </w:r>
      <w:r>
        <w:rPr>
          <w:rFonts w:ascii="Times New Roman" w:hAnsi="Times New Roman"/>
          <w:b/>
          <w:bCs/>
          <w:sz w:val="24"/>
          <w:szCs w:val="24"/>
        </w:rPr>
        <w:t>bude</w:t>
      </w:r>
      <w:r w:rsidRPr="008B69F1">
        <w:rPr>
          <w:rFonts w:ascii="Times New Roman" w:hAnsi="Times New Roman"/>
          <w:b/>
          <w:bCs/>
          <w:sz w:val="24"/>
          <w:szCs w:val="24"/>
        </w:rPr>
        <w:t xml:space="preserve"> </w:t>
      </w:r>
      <w:r>
        <w:rPr>
          <w:rFonts w:ascii="Times New Roman" w:hAnsi="Times New Roman"/>
          <w:b/>
          <w:bCs/>
          <w:sz w:val="24"/>
          <w:szCs w:val="24"/>
        </w:rPr>
        <w:t>nut</w:t>
      </w:r>
      <w:r w:rsidRPr="008B69F1">
        <w:rPr>
          <w:rFonts w:ascii="Times New Roman" w:hAnsi="Times New Roman"/>
          <w:b/>
          <w:bCs/>
          <w:sz w:val="24"/>
          <w:szCs w:val="24"/>
        </w:rPr>
        <w:t xml:space="preserve">ná součinnost provozovatele a obsluh systémů </w:t>
      </w:r>
      <w:proofErr w:type="spellStart"/>
      <w:r w:rsidRPr="008B69F1">
        <w:rPr>
          <w:rFonts w:ascii="Times New Roman" w:hAnsi="Times New Roman"/>
          <w:b/>
          <w:bCs/>
          <w:sz w:val="24"/>
          <w:szCs w:val="24"/>
        </w:rPr>
        <w:t>MaR</w:t>
      </w:r>
      <w:proofErr w:type="spellEnd"/>
      <w:r w:rsidRPr="008B69F1">
        <w:rPr>
          <w:rFonts w:ascii="Times New Roman" w:hAnsi="Times New Roman"/>
          <w:b/>
          <w:bCs/>
          <w:sz w:val="24"/>
          <w:szCs w:val="24"/>
        </w:rPr>
        <w:t>.</w:t>
      </w:r>
    </w:p>
    <w:p w14:paraId="45B442D8"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Pr>
          <w:rFonts w:ascii="Times New Roman" w:hAnsi="Times New Roman"/>
          <w:sz w:val="24"/>
          <w:szCs w:val="24"/>
        </w:rPr>
        <w:lastRenderedPageBreak/>
        <w:t>Harmonogram p</w:t>
      </w:r>
      <w:r w:rsidRPr="008B69F1">
        <w:rPr>
          <w:rFonts w:ascii="Times New Roman" w:hAnsi="Times New Roman"/>
          <w:sz w:val="24"/>
          <w:szCs w:val="24"/>
        </w:rPr>
        <w:t>řenos</w:t>
      </w:r>
      <w:r>
        <w:rPr>
          <w:rFonts w:ascii="Times New Roman" w:hAnsi="Times New Roman"/>
          <w:sz w:val="24"/>
          <w:szCs w:val="24"/>
        </w:rPr>
        <w:t>u</w:t>
      </w:r>
      <w:r w:rsidRPr="00FE396A">
        <w:rPr>
          <w:rFonts w:ascii="Times New Roman" w:hAnsi="Times New Roman"/>
          <w:sz w:val="24"/>
          <w:szCs w:val="24"/>
        </w:rPr>
        <w:t>:</w:t>
      </w:r>
    </w:p>
    <w:p w14:paraId="2F753BD3" w14:textId="77777777" w:rsidR="00CA52F3" w:rsidRPr="00FE396A" w:rsidRDefault="00CA52F3" w:rsidP="00CA52F3">
      <w:pPr>
        <w:pStyle w:val="Zkladntext"/>
        <w:numPr>
          <w:ilvl w:val="0"/>
          <w:numId w:val="7"/>
        </w:numPr>
        <w:tabs>
          <w:tab w:val="left" w:pos="567"/>
          <w:tab w:val="left" w:pos="1276"/>
          <w:tab w:val="left" w:pos="3119"/>
          <w:tab w:val="left" w:pos="5245"/>
          <w:tab w:val="left" w:pos="5670"/>
          <w:tab w:val="left" w:pos="6804"/>
          <w:tab w:val="left" w:pos="8222"/>
          <w:tab w:val="right" w:pos="8505"/>
          <w:tab w:val="center" w:pos="9923"/>
        </w:tabs>
        <w:spacing w:after="0" w:line="240" w:lineRule="auto"/>
        <w:ind w:right="6"/>
        <w:rPr>
          <w:rFonts w:ascii="Times New Roman" w:hAnsi="Times New Roman"/>
          <w:sz w:val="24"/>
          <w:szCs w:val="24"/>
        </w:rPr>
      </w:pPr>
      <w:r w:rsidRPr="00FE396A">
        <w:rPr>
          <w:rFonts w:ascii="Times New Roman" w:hAnsi="Times New Roman"/>
          <w:sz w:val="24"/>
          <w:szCs w:val="24"/>
        </w:rPr>
        <w:t xml:space="preserve">Zajištění vzájemné IT konektivity mezi COP ADX10, pracovní stanicí </w:t>
      </w:r>
      <w:proofErr w:type="spellStart"/>
      <w:r w:rsidRPr="00FE396A">
        <w:rPr>
          <w:rFonts w:ascii="Times New Roman" w:hAnsi="Times New Roman"/>
          <w:sz w:val="24"/>
          <w:szCs w:val="24"/>
        </w:rPr>
        <w:t>ADSlite</w:t>
      </w:r>
      <w:proofErr w:type="spellEnd"/>
      <w:r w:rsidRPr="00FE396A">
        <w:rPr>
          <w:rFonts w:ascii="Times New Roman" w:hAnsi="Times New Roman"/>
          <w:sz w:val="24"/>
          <w:szCs w:val="24"/>
        </w:rPr>
        <w:t xml:space="preserve"> a všemi síťovými jednotkami v</w:t>
      </w:r>
      <w:r>
        <w:rPr>
          <w:rFonts w:ascii="Times New Roman" w:hAnsi="Times New Roman"/>
          <w:sz w:val="24"/>
          <w:szCs w:val="24"/>
        </w:rPr>
        <w:t xml:space="preserve">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v </w:t>
      </w:r>
      <w:r w:rsidRPr="00FE396A">
        <w:rPr>
          <w:rFonts w:ascii="Times New Roman" w:hAnsi="Times New Roman"/>
          <w:sz w:val="24"/>
          <w:szCs w:val="24"/>
        </w:rPr>
        <w:t>Chomutově</w:t>
      </w:r>
      <w:r>
        <w:rPr>
          <w:rFonts w:ascii="Times New Roman" w:hAnsi="Times New Roman"/>
          <w:sz w:val="24"/>
          <w:szCs w:val="24"/>
        </w:rPr>
        <w:t xml:space="preserve"> </w:t>
      </w:r>
      <w:proofErr w:type="spellStart"/>
      <w:r>
        <w:rPr>
          <w:rFonts w:ascii="Times New Roman" w:hAnsi="Times New Roman"/>
          <w:sz w:val="24"/>
          <w:szCs w:val="24"/>
        </w:rPr>
        <w:t>o.z</w:t>
      </w:r>
      <w:proofErr w:type="spellEnd"/>
      <w:r>
        <w:rPr>
          <w:rFonts w:ascii="Times New Roman" w:hAnsi="Times New Roman"/>
          <w:sz w:val="24"/>
          <w:szCs w:val="24"/>
        </w:rPr>
        <w:t>.</w:t>
      </w:r>
      <w:r w:rsidRPr="00FE396A">
        <w:rPr>
          <w:rFonts w:ascii="Times New Roman" w:hAnsi="Times New Roman"/>
          <w:sz w:val="24"/>
          <w:szCs w:val="24"/>
        </w:rPr>
        <w:t xml:space="preserve"> SNC100, SNC 200 a SNC 300 (pouze ověření – je již provedeno, jednotky jsou na správných IP adresách);</w:t>
      </w:r>
    </w:p>
    <w:p w14:paraId="3F84E1F2"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rPr>
          <w:rFonts w:ascii="Times New Roman" w:hAnsi="Times New Roman"/>
          <w:sz w:val="24"/>
          <w:szCs w:val="24"/>
        </w:rPr>
      </w:pPr>
      <w:r w:rsidRPr="00FE396A">
        <w:rPr>
          <w:rFonts w:ascii="Times New Roman" w:hAnsi="Times New Roman"/>
          <w:sz w:val="24"/>
          <w:szCs w:val="24"/>
        </w:rPr>
        <w:tab/>
        <w:t>Pro komunikaci bude využívána síťová infrastruktura investora, kterou provozuje napříč všemi svými pracovišti. Ze strany investora bude zapotřebí zajistit IT podporu a kooperaci při zřizování vzájemné konektivity.</w:t>
      </w:r>
    </w:p>
    <w:p w14:paraId="67DCE803"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2)</w:t>
      </w:r>
      <w:r w:rsidRPr="00FE396A">
        <w:rPr>
          <w:rFonts w:ascii="Times New Roman" w:hAnsi="Times New Roman"/>
          <w:sz w:val="24"/>
          <w:szCs w:val="24"/>
        </w:rPr>
        <w:tab/>
        <w:t>Na COP ADX10 budou připraveny databázové struktury pro nové systémy, sdílené sumární přehledové obrazovky, stromové přehledy prostorů apod. Budou zřízení nové uživatelské účty s kopiemi nastaveních na původních pracovních stanicích.</w:t>
      </w:r>
    </w:p>
    <w:p w14:paraId="20BDB8E6"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3)</w:t>
      </w:r>
      <w:r w:rsidRPr="00FE396A">
        <w:rPr>
          <w:rFonts w:ascii="Times New Roman" w:hAnsi="Times New Roman"/>
          <w:sz w:val="24"/>
          <w:szCs w:val="24"/>
        </w:rPr>
        <w:tab/>
        <w:t>Bude provedena kompletní záloha databází na pracovní stanici ADS-lite.</w:t>
      </w:r>
    </w:p>
    <w:p w14:paraId="296B020F"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4)</w:t>
      </w:r>
      <w:r w:rsidRPr="00FE396A">
        <w:rPr>
          <w:rFonts w:ascii="Times New Roman" w:hAnsi="Times New Roman"/>
          <w:sz w:val="24"/>
          <w:szCs w:val="24"/>
        </w:rPr>
        <w:tab/>
        <w:t>Poté dojde za chodu systémů na lokálních pracovních stanicích k přenesení grafické podoby všech systémů na ADX10. Bude realizována „kopie“ těchto grafik s provedením potřebných úprav pro možnost jejich začlenění do vyšších struktur COP. Budou nově nadefinovány uživatelské tabulkové přehledy.  U všech grafických obrazovek budou upraveny adresace datových bodů na síťové jednotky.</w:t>
      </w:r>
    </w:p>
    <w:p w14:paraId="093ABD43"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5)</w:t>
      </w:r>
      <w:r w:rsidRPr="00FE396A">
        <w:rPr>
          <w:rFonts w:ascii="Times New Roman" w:hAnsi="Times New Roman"/>
          <w:sz w:val="24"/>
          <w:szCs w:val="24"/>
        </w:rPr>
        <w:tab/>
        <w:t>Po dokončení přípravné fáze se přistoupí k vlastnímu „přepnutí systémů“.</w:t>
      </w:r>
    </w:p>
    <w:p w14:paraId="2D7B7594"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6)</w:t>
      </w:r>
      <w:r w:rsidRPr="00FE396A">
        <w:rPr>
          <w:rFonts w:ascii="Times New Roman" w:hAnsi="Times New Roman"/>
          <w:sz w:val="24"/>
          <w:szCs w:val="24"/>
        </w:rPr>
        <w:tab/>
      </w:r>
      <w:r w:rsidRPr="00FE396A">
        <w:rPr>
          <w:rFonts w:ascii="Times New Roman" w:hAnsi="Times New Roman"/>
          <w:b/>
          <w:bCs/>
          <w:sz w:val="24"/>
          <w:szCs w:val="24"/>
        </w:rPr>
        <w:t>Budou provedeny postupné upgrady firmwarů síťových jednotek na vyšší verze pro zajištění kompatibility s COP ADX 10.</w:t>
      </w:r>
    </w:p>
    <w:p w14:paraId="745A781E"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7)</w:t>
      </w:r>
      <w:r w:rsidRPr="00FE396A">
        <w:rPr>
          <w:rFonts w:ascii="Times New Roman" w:hAnsi="Times New Roman"/>
          <w:sz w:val="24"/>
          <w:szCs w:val="24"/>
        </w:rPr>
        <w:tab/>
        <w:t xml:space="preserve">Provedou se poslední zálohy historických dat a trendů a přistoupí se k postupnému </w:t>
      </w:r>
      <w:proofErr w:type="spellStart"/>
      <w:r w:rsidRPr="00FE396A">
        <w:rPr>
          <w:rFonts w:ascii="Times New Roman" w:hAnsi="Times New Roman"/>
          <w:sz w:val="24"/>
          <w:szCs w:val="24"/>
        </w:rPr>
        <w:t>přemapování</w:t>
      </w:r>
      <w:proofErr w:type="spellEnd"/>
      <w:r w:rsidRPr="00FE396A">
        <w:rPr>
          <w:rFonts w:ascii="Times New Roman" w:hAnsi="Times New Roman"/>
          <w:sz w:val="24"/>
          <w:szCs w:val="24"/>
        </w:rPr>
        <w:t xml:space="preserve"> síťových jednotek. U všech síťových jednotek se bude měnit adresace </w:t>
      </w:r>
      <w:proofErr w:type="spellStart"/>
      <w:r w:rsidRPr="00FE396A">
        <w:rPr>
          <w:rFonts w:ascii="Times New Roman" w:hAnsi="Times New Roman"/>
          <w:sz w:val="24"/>
          <w:szCs w:val="24"/>
        </w:rPr>
        <w:t>Sitedirectora</w:t>
      </w:r>
      <w:proofErr w:type="spellEnd"/>
      <w:r w:rsidRPr="00FE396A">
        <w:rPr>
          <w:rFonts w:ascii="Times New Roman" w:hAnsi="Times New Roman"/>
          <w:sz w:val="24"/>
          <w:szCs w:val="24"/>
        </w:rPr>
        <w:t xml:space="preserve"> (tzv. správce sítě) a budou se postupně přiřazovat pod COP ADX10. Od tohoto okamžiku nebude daná síťová jednotka komunikovat s původní pracovní stanicí a vše se již bude reportovat do COP. Toto přepojování je nutné naplánovat na dny s nejnižším vytížením systému ze strany obsluhy. Systém bude po dobu tohoto „přepínání“ obsluze nedostupný a přepojování proběhne během tří pracovních dní. </w:t>
      </w:r>
    </w:p>
    <w:p w14:paraId="4DBF106E"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2" w:hanging="552"/>
        <w:rPr>
          <w:rFonts w:ascii="Times New Roman" w:hAnsi="Times New Roman"/>
          <w:sz w:val="24"/>
          <w:szCs w:val="24"/>
        </w:rPr>
      </w:pPr>
      <w:r w:rsidRPr="00FE396A">
        <w:rPr>
          <w:rFonts w:ascii="Times New Roman" w:hAnsi="Times New Roman"/>
          <w:sz w:val="24"/>
          <w:szCs w:val="24"/>
        </w:rPr>
        <w:t>8)</w:t>
      </w:r>
      <w:r w:rsidRPr="00FE396A">
        <w:rPr>
          <w:rFonts w:ascii="Times New Roman" w:hAnsi="Times New Roman"/>
          <w:sz w:val="24"/>
          <w:szCs w:val="24"/>
        </w:rPr>
        <w:tab/>
        <w:t>Po dokončení „přepnutí“ budou upraveny adresace pro přístupy k vizualizaci ze všech uživatelských PC.</w:t>
      </w:r>
    </w:p>
    <w:p w14:paraId="35E63DC7"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FE396A">
        <w:rPr>
          <w:rFonts w:ascii="Times New Roman" w:hAnsi="Times New Roman"/>
          <w:sz w:val="24"/>
          <w:szCs w:val="24"/>
        </w:rPr>
        <w:t>9)</w:t>
      </w:r>
      <w:r w:rsidRPr="00FE396A">
        <w:rPr>
          <w:rFonts w:ascii="Times New Roman" w:hAnsi="Times New Roman"/>
          <w:sz w:val="24"/>
          <w:szCs w:val="24"/>
        </w:rPr>
        <w:tab/>
        <w:t>Od doby přepojení systému do ADX bude započato nové ukládání historických dat naměřených veličin a trendů.</w:t>
      </w:r>
    </w:p>
    <w:p w14:paraId="5CDCD1C2"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2" w:hanging="552"/>
        <w:rPr>
          <w:rFonts w:ascii="Times New Roman" w:hAnsi="Times New Roman"/>
          <w:sz w:val="24"/>
          <w:szCs w:val="24"/>
        </w:rPr>
      </w:pPr>
      <w:r w:rsidRPr="00FE396A">
        <w:rPr>
          <w:rFonts w:ascii="Times New Roman" w:hAnsi="Times New Roman"/>
          <w:sz w:val="24"/>
          <w:szCs w:val="24"/>
        </w:rPr>
        <w:t>10)</w:t>
      </w:r>
      <w:r w:rsidRPr="00FE396A">
        <w:rPr>
          <w:rFonts w:ascii="Times New Roman" w:hAnsi="Times New Roman"/>
          <w:sz w:val="24"/>
          <w:szCs w:val="24"/>
        </w:rPr>
        <w:tab/>
        <w:t>Zálohy s veškerými daty z původních pracovních stanic budou uloženy pro případné budoucí využití.</w:t>
      </w:r>
    </w:p>
    <w:p w14:paraId="1E67F0D8"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FE396A">
        <w:rPr>
          <w:rFonts w:ascii="Times New Roman" w:hAnsi="Times New Roman"/>
          <w:sz w:val="24"/>
          <w:szCs w:val="24"/>
        </w:rPr>
        <w:t>11)</w:t>
      </w:r>
      <w:r w:rsidRPr="00FE396A">
        <w:rPr>
          <w:rFonts w:ascii="Times New Roman" w:hAnsi="Times New Roman"/>
          <w:sz w:val="24"/>
          <w:szCs w:val="24"/>
        </w:rPr>
        <w:tab/>
        <w:t>Přenosy jsou dokončeny.</w:t>
      </w:r>
    </w:p>
    <w:p w14:paraId="148F617E" w14:textId="77777777" w:rsidR="00CA52F3" w:rsidRPr="00D22B36"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sz w:val="24"/>
          <w:szCs w:val="24"/>
        </w:rPr>
      </w:pPr>
      <w:r w:rsidRPr="00D22B36">
        <w:rPr>
          <w:rFonts w:ascii="Times New Roman" w:hAnsi="Times New Roman"/>
          <w:sz w:val="24"/>
          <w:szCs w:val="24"/>
        </w:rPr>
        <w:lastRenderedPageBreak/>
        <w:t xml:space="preserve">12) </w:t>
      </w:r>
      <w:r w:rsidRPr="00D22B36">
        <w:rPr>
          <w:rFonts w:ascii="Times New Roman" w:hAnsi="Times New Roman"/>
          <w:sz w:val="24"/>
          <w:szCs w:val="24"/>
        </w:rPr>
        <w:tab/>
      </w:r>
      <w:bookmarkStart w:id="1" w:name="_Hlk175739217"/>
      <w:r w:rsidRPr="00D22B36">
        <w:rPr>
          <w:rFonts w:ascii="Times New Roman" w:hAnsi="Times New Roman"/>
          <w:sz w:val="24"/>
          <w:szCs w:val="24"/>
        </w:rPr>
        <w:t xml:space="preserve">Následně musí být provedeny funkční zkoušky </w:t>
      </w:r>
      <w:r>
        <w:rPr>
          <w:rFonts w:ascii="Times New Roman" w:hAnsi="Times New Roman"/>
          <w:sz w:val="24"/>
          <w:szCs w:val="24"/>
        </w:rPr>
        <w:t>přepojeného</w:t>
      </w:r>
      <w:r w:rsidRPr="00D22B36">
        <w:rPr>
          <w:rFonts w:ascii="Times New Roman" w:hAnsi="Times New Roman"/>
          <w:sz w:val="24"/>
          <w:szCs w:val="24"/>
        </w:rPr>
        <w:t xml:space="preserve"> systému </w:t>
      </w:r>
      <w:proofErr w:type="spellStart"/>
      <w:r w:rsidRPr="00D22B36">
        <w:rPr>
          <w:rFonts w:ascii="Times New Roman" w:hAnsi="Times New Roman"/>
          <w:sz w:val="24"/>
          <w:szCs w:val="24"/>
        </w:rPr>
        <w:t>MaR</w:t>
      </w:r>
      <w:proofErr w:type="spellEnd"/>
      <w:r w:rsidRPr="00D22B36">
        <w:rPr>
          <w:rFonts w:ascii="Times New Roman" w:hAnsi="Times New Roman"/>
          <w:sz w:val="24"/>
          <w:szCs w:val="24"/>
        </w:rPr>
        <w:t xml:space="preserve"> </w:t>
      </w:r>
      <w:bookmarkEnd w:id="1"/>
      <w:r w:rsidRPr="00D22B36">
        <w:rPr>
          <w:rFonts w:ascii="Times New Roman" w:hAnsi="Times New Roman"/>
          <w:sz w:val="24"/>
          <w:szCs w:val="24"/>
        </w:rPr>
        <w:t>v</w:t>
      </w:r>
      <w:r>
        <w:rPr>
          <w:rFonts w:ascii="Times New Roman" w:hAnsi="Times New Roman"/>
          <w:sz w:val="24"/>
          <w:szCs w:val="24"/>
        </w:rPr>
        <w:t xml:space="preserve"> pavilonu </w:t>
      </w:r>
      <w:proofErr w:type="spellStart"/>
      <w:r>
        <w:rPr>
          <w:rFonts w:ascii="Times New Roman" w:hAnsi="Times New Roman"/>
          <w:sz w:val="24"/>
          <w:szCs w:val="24"/>
        </w:rPr>
        <w:t>Emergency</w:t>
      </w:r>
      <w:proofErr w:type="spellEnd"/>
      <w:r>
        <w:rPr>
          <w:rFonts w:ascii="Times New Roman" w:hAnsi="Times New Roman"/>
          <w:sz w:val="24"/>
          <w:szCs w:val="24"/>
        </w:rPr>
        <w:t xml:space="preserve"> </w:t>
      </w:r>
      <w:r w:rsidRPr="00D22B36">
        <w:rPr>
          <w:rFonts w:ascii="Times New Roman" w:hAnsi="Times New Roman"/>
          <w:sz w:val="24"/>
          <w:szCs w:val="24"/>
        </w:rPr>
        <w:t>Chomutov a bude o těchto zkouškách proveden písemný záznam a vystaven předávací protokol.</w:t>
      </w:r>
    </w:p>
    <w:p w14:paraId="5B9BDC23"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1275" w:hanging="555"/>
        <w:rPr>
          <w:rFonts w:ascii="Times New Roman" w:hAnsi="Times New Roman"/>
          <w:b/>
          <w:bCs/>
          <w:sz w:val="24"/>
          <w:szCs w:val="24"/>
        </w:rPr>
      </w:pPr>
    </w:p>
    <w:p w14:paraId="055921DB"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u w:val="single"/>
        </w:rPr>
      </w:pPr>
      <w:r w:rsidRPr="00D22B36">
        <w:rPr>
          <w:rFonts w:ascii="Times New Roman" w:hAnsi="Times New Roman"/>
          <w:sz w:val="24"/>
          <w:szCs w:val="24"/>
          <w:u w:val="single"/>
        </w:rPr>
        <w:t>Popis pro skupinu 2</w:t>
      </w:r>
    </w:p>
    <w:p w14:paraId="47747AB1"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Pr>
          <w:rFonts w:ascii="Times New Roman" w:hAnsi="Times New Roman"/>
          <w:sz w:val="24"/>
          <w:szCs w:val="24"/>
        </w:rPr>
        <w:tab/>
      </w:r>
      <w:r w:rsidRPr="00D22B36">
        <w:rPr>
          <w:rFonts w:ascii="Times New Roman" w:hAnsi="Times New Roman"/>
          <w:sz w:val="24"/>
          <w:szCs w:val="24"/>
        </w:rPr>
        <w:t xml:space="preserve">Bude zrealizováno převzetí všech systémů měření a regulace Johnson Controls v areálu celé chomutovské nemocnice na úrovni polních regulátorů z pod stávající pracovní stanice Johnson Controls M3i (vizualizace </w:t>
      </w:r>
      <w:proofErr w:type="spellStart"/>
      <w:r w:rsidRPr="00D22B36">
        <w:rPr>
          <w:rFonts w:ascii="Times New Roman" w:hAnsi="Times New Roman"/>
          <w:sz w:val="24"/>
          <w:szCs w:val="24"/>
        </w:rPr>
        <w:t>Graphics</w:t>
      </w:r>
      <w:proofErr w:type="spellEnd"/>
      <w:r w:rsidRPr="00D22B36">
        <w:rPr>
          <w:rFonts w:ascii="Times New Roman" w:hAnsi="Times New Roman"/>
          <w:sz w:val="24"/>
          <w:szCs w:val="24"/>
        </w:rPr>
        <w:t>+) a jejich zahrnutí pod COP ADX10, včetně vytvoření nové vizualizační podoby.</w:t>
      </w:r>
    </w:p>
    <w:p w14:paraId="5A93B19D"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D22B36">
        <w:rPr>
          <w:rFonts w:ascii="Times New Roman" w:hAnsi="Times New Roman"/>
          <w:sz w:val="24"/>
          <w:szCs w:val="24"/>
        </w:rPr>
        <w:tab/>
        <w:t>Z osobního pracovní stanice jsou vyvedeny celkem tři rozsáhlé sběrnice RS485 s protokolem N2, a to prostřednictvím COM portů PC. Z PC je jedna vedena napřímo (skrze převodník RS232-RS485) a dvě sběrnice jsou připojeny skrze virtuální COM porty s využitím ethernetové nemocniční sítě. V oddělených odlehlých částech areálu jsou pak z ethernetu převodníky převedeny zpět na RS485.</w:t>
      </w:r>
    </w:p>
    <w:p w14:paraId="6F11C1A7"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D22B36">
        <w:rPr>
          <w:rFonts w:ascii="Times New Roman" w:hAnsi="Times New Roman"/>
          <w:sz w:val="24"/>
          <w:szCs w:val="24"/>
        </w:rPr>
        <w:t>Jedná se tedy o instalace bez síťových jednotek. Všechny regulátory a zařízení na sběrnicích N2-Bus jsou spojeny napřímo s pracovní stanicí M3i.</w:t>
      </w:r>
    </w:p>
    <w:p w14:paraId="173F19E8"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D22B36">
        <w:rPr>
          <w:rFonts w:ascii="Times New Roman" w:hAnsi="Times New Roman"/>
          <w:sz w:val="24"/>
          <w:szCs w:val="24"/>
        </w:rPr>
        <w:t>K propojení obou systémů (stávající regulátory a COP ADX10) dojde na síťové úrovni. Roli pracovní stanice převezme COP ADX10 a po ukončení přesunu bude stávající osobní PC s M3i zlikvidováno.</w:t>
      </w:r>
    </w:p>
    <w:p w14:paraId="6AD1A508"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D22B36">
        <w:rPr>
          <w:rFonts w:ascii="Times New Roman" w:hAnsi="Times New Roman"/>
          <w:sz w:val="24"/>
          <w:szCs w:val="24"/>
        </w:rPr>
        <w:t xml:space="preserve">Roli poskytovatele vizualizace, hlavního koncentrátoru historických dat a trendů tím plně převezme COP. </w:t>
      </w:r>
    </w:p>
    <w:p w14:paraId="07B51640"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Pr>
          <w:rFonts w:ascii="Times New Roman" w:hAnsi="Times New Roman"/>
          <w:sz w:val="24"/>
          <w:szCs w:val="24"/>
        </w:rPr>
        <w:tab/>
      </w:r>
      <w:r w:rsidRPr="00D22B36">
        <w:rPr>
          <w:rFonts w:ascii="Times New Roman" w:hAnsi="Times New Roman"/>
          <w:sz w:val="24"/>
          <w:szCs w:val="24"/>
        </w:rPr>
        <w:t xml:space="preserve">Přenos bude probíhat za provozu. Musí být tedy proveden s co nejmenšími zásahy do funkcionality systému </w:t>
      </w:r>
      <w:proofErr w:type="spellStart"/>
      <w:r w:rsidRPr="00D22B36">
        <w:rPr>
          <w:rFonts w:ascii="Times New Roman" w:hAnsi="Times New Roman"/>
          <w:sz w:val="24"/>
          <w:szCs w:val="24"/>
        </w:rPr>
        <w:t>MaR</w:t>
      </w:r>
      <w:proofErr w:type="spellEnd"/>
      <w:r w:rsidRPr="00D22B36">
        <w:rPr>
          <w:rFonts w:ascii="Times New Roman" w:hAnsi="Times New Roman"/>
          <w:sz w:val="24"/>
          <w:szCs w:val="24"/>
        </w:rPr>
        <w:t xml:space="preserve"> a s minimálním omezením obsluhy chomutovské nemocnice. Na koncích sběrnic RS485 budou doplněny nové síťové jednotky, které část funkcí stávající pracovní stanice M3i.</w:t>
      </w:r>
    </w:p>
    <w:p w14:paraId="49234FEB"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r w:rsidRPr="00D22B36">
        <w:rPr>
          <w:rFonts w:ascii="Times New Roman" w:hAnsi="Times New Roman"/>
          <w:sz w:val="24"/>
          <w:szCs w:val="24"/>
        </w:rPr>
        <w:tab/>
        <w:t xml:space="preserve">Přenos bude proveden postupně po jednotlivých sběrnicích v níže popsaných krocích. Počítá se s přechodných </w:t>
      </w:r>
      <w:proofErr w:type="gramStart"/>
      <w:r w:rsidRPr="00D22B36">
        <w:rPr>
          <w:rFonts w:ascii="Times New Roman" w:hAnsi="Times New Roman"/>
          <w:sz w:val="24"/>
          <w:szCs w:val="24"/>
        </w:rPr>
        <w:t>obdobím</w:t>
      </w:r>
      <w:proofErr w:type="gramEnd"/>
      <w:r w:rsidRPr="00D22B36">
        <w:rPr>
          <w:rFonts w:ascii="Times New Roman" w:hAnsi="Times New Roman"/>
          <w:sz w:val="24"/>
          <w:szCs w:val="24"/>
        </w:rPr>
        <w:t xml:space="preserve"> během kterého budou oba systémy koexistovat vedle sebe. Část systémů se bude ovládat skrze stávající pracovní stanici M3i a části po upgradu již budou ovládány z COP. Pro lokální obsluhu bude potřeba dodat nové uživatelské PC.</w:t>
      </w:r>
    </w:p>
    <w:p w14:paraId="6ABDCCD3" w14:textId="77777777" w:rsidR="00CA52F3" w:rsidRPr="00D22B36" w:rsidRDefault="00CA52F3" w:rsidP="00CA52F3">
      <w:pPr>
        <w:pStyle w:val="Zkladntext"/>
        <w:tabs>
          <w:tab w:val="left" w:pos="1276"/>
          <w:tab w:val="left" w:pos="3119"/>
          <w:tab w:val="left" w:pos="5245"/>
          <w:tab w:val="left" w:pos="6804"/>
          <w:tab w:val="left" w:pos="8222"/>
          <w:tab w:val="center" w:pos="9923"/>
        </w:tabs>
        <w:spacing w:after="0" w:line="240" w:lineRule="auto"/>
        <w:ind w:left="720"/>
        <w:rPr>
          <w:rFonts w:ascii="Times New Roman" w:hAnsi="Times New Roman"/>
          <w:sz w:val="24"/>
          <w:szCs w:val="24"/>
        </w:rPr>
      </w:pPr>
    </w:p>
    <w:p w14:paraId="0E67AE6B" w14:textId="77777777" w:rsidR="00CA52F3" w:rsidRPr="00FE396A"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Pr>
          <w:rFonts w:ascii="Times New Roman" w:hAnsi="Times New Roman"/>
          <w:sz w:val="24"/>
          <w:szCs w:val="24"/>
        </w:rPr>
        <w:t>Harmonogram p</w:t>
      </w:r>
      <w:r w:rsidRPr="008B69F1">
        <w:rPr>
          <w:rFonts w:ascii="Times New Roman" w:hAnsi="Times New Roman"/>
          <w:sz w:val="24"/>
          <w:szCs w:val="24"/>
        </w:rPr>
        <w:t>řenos</w:t>
      </w:r>
      <w:r>
        <w:rPr>
          <w:rFonts w:ascii="Times New Roman" w:hAnsi="Times New Roman"/>
          <w:sz w:val="24"/>
          <w:szCs w:val="24"/>
        </w:rPr>
        <w:t>u</w:t>
      </w:r>
      <w:r w:rsidRPr="00FE396A">
        <w:rPr>
          <w:rFonts w:ascii="Times New Roman" w:hAnsi="Times New Roman"/>
          <w:sz w:val="24"/>
          <w:szCs w:val="24"/>
        </w:rPr>
        <w:t>:</w:t>
      </w:r>
    </w:p>
    <w:p w14:paraId="3A9B0AB3"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 xml:space="preserve">V </w:t>
      </w:r>
      <w:proofErr w:type="gramStart"/>
      <w:r w:rsidRPr="00D22B36">
        <w:rPr>
          <w:rFonts w:ascii="Times New Roman" w:hAnsi="Times New Roman"/>
          <w:sz w:val="24"/>
          <w:szCs w:val="24"/>
        </w:rPr>
        <w:t>místech</w:t>
      </w:r>
      <w:proofErr w:type="gramEnd"/>
      <w:r w:rsidRPr="00D22B36">
        <w:rPr>
          <w:rFonts w:ascii="Times New Roman" w:hAnsi="Times New Roman"/>
          <w:sz w:val="24"/>
          <w:szCs w:val="24"/>
        </w:rPr>
        <w:t xml:space="preserve"> kde končí fyzické sběrnice RS485 budou osazeny tři nové síťové jednotky z řad SNC/</w:t>
      </w:r>
      <w:proofErr w:type="spellStart"/>
      <w:r w:rsidRPr="00D22B36">
        <w:rPr>
          <w:rFonts w:ascii="Times New Roman" w:hAnsi="Times New Roman"/>
          <w:sz w:val="24"/>
          <w:szCs w:val="24"/>
        </w:rPr>
        <w:t>Exx</w:t>
      </w:r>
      <w:proofErr w:type="spellEnd"/>
      <w:r w:rsidRPr="00D22B36">
        <w:rPr>
          <w:rFonts w:ascii="Times New Roman" w:hAnsi="Times New Roman"/>
          <w:sz w:val="24"/>
          <w:szCs w:val="24"/>
        </w:rPr>
        <w:t xml:space="preserve"> a budou do nich v dalších krocích přepojeny sběrnice N2-bus vedoucí od samotných regulátorů. Jako komunikační protokol bude využit N2 Bus. Tím se zajistí plná kompatibilita se stávajícími regulátory, které jsou umístěny u koncových zařízení.</w:t>
      </w:r>
    </w:p>
    <w:p w14:paraId="68F647F9"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 xml:space="preserve">Zajištění vzájemné IT konektivity mezi COP ADX10, místem instalace stávající pracovní stanicí M3i, kde bude osazeno nové uživatelské PC a novými síťovými jednotkami (SNC01-03). Pro komunikaci mezi síťovými jednotkami a COP ADX10 bude využívána síťová infrastruktura investora, kterou provozuje napříč všemi svými pracovišti. Ze strany investora bude zapotřebí zajistit IT podporu a kooperaci při zřizování vzájemně konektivity. V tomto </w:t>
      </w:r>
      <w:r w:rsidRPr="00D22B36">
        <w:rPr>
          <w:rFonts w:ascii="Times New Roman" w:hAnsi="Times New Roman"/>
          <w:sz w:val="24"/>
          <w:szCs w:val="24"/>
        </w:rPr>
        <w:lastRenderedPageBreak/>
        <w:t xml:space="preserve">konkrétním případě i zajištění nových napojení a rozšíření IT infrastruktury o </w:t>
      </w:r>
      <w:proofErr w:type="spellStart"/>
      <w:r w:rsidRPr="00D22B36">
        <w:rPr>
          <w:rFonts w:ascii="Times New Roman" w:hAnsi="Times New Roman"/>
          <w:sz w:val="24"/>
          <w:szCs w:val="24"/>
        </w:rPr>
        <w:t>propoje</w:t>
      </w:r>
      <w:proofErr w:type="spellEnd"/>
      <w:r w:rsidRPr="00D22B36">
        <w:rPr>
          <w:rFonts w:ascii="Times New Roman" w:hAnsi="Times New Roman"/>
          <w:sz w:val="24"/>
          <w:szCs w:val="24"/>
        </w:rPr>
        <w:t xml:space="preserve"> k těmto třem jednotkám a místem umístění nového uživatelského PC.</w:t>
      </w:r>
    </w:p>
    <w:p w14:paraId="4B33F838"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Bude provedena kompletní záloha databází a historických dat na pracovní stanici M3i. Zálohy historických dat a trendů budou již pouze pro archivační důvody.</w:t>
      </w:r>
    </w:p>
    <w:p w14:paraId="23C6513D"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Na COP ADX10 budou připraveny sdílené databázové struktury pro nový systém, sdílené sumární přehledové obrazovky apod. Budou zřízení nové uživatelské účty s danými právy.</w:t>
      </w:r>
    </w:p>
    <w:p w14:paraId="0A276349" w14:textId="77777777" w:rsidR="00CA52F3" w:rsidRPr="00D22B36" w:rsidRDefault="00CA52F3" w:rsidP="00CA52F3">
      <w:pPr>
        <w:pStyle w:val="Zkladntext"/>
        <w:tabs>
          <w:tab w:val="left" w:pos="1276"/>
          <w:tab w:val="left" w:pos="3119"/>
          <w:tab w:val="left" w:pos="5245"/>
          <w:tab w:val="left" w:pos="6804"/>
          <w:tab w:val="left" w:pos="8222"/>
          <w:tab w:val="center" w:pos="9923"/>
        </w:tabs>
        <w:spacing w:line="240" w:lineRule="auto"/>
        <w:ind w:left="720"/>
        <w:rPr>
          <w:rFonts w:ascii="Times New Roman" w:hAnsi="Times New Roman"/>
          <w:sz w:val="24"/>
          <w:szCs w:val="24"/>
        </w:rPr>
      </w:pPr>
      <w:r w:rsidRPr="00D22B36">
        <w:rPr>
          <w:rFonts w:ascii="Times New Roman" w:hAnsi="Times New Roman"/>
          <w:sz w:val="24"/>
          <w:szCs w:val="24"/>
        </w:rPr>
        <w:t>Další kroky již budou probíhat cyklicky vždy po každé síťové jednotce zvlášť.</w:t>
      </w:r>
    </w:p>
    <w:p w14:paraId="24189DFF"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Ze záloh z databází M3i, budou vytvořeny nové strukturální mapy připojených zařízení na jednotlivých sběrnicích N2-Bus a ty budou rozděleny do tří nových síťových jednotek. Dále budou vypracovány datové mapy pro každé připojené zařízení na N2bus sběrnici.</w:t>
      </w:r>
    </w:p>
    <w:p w14:paraId="5F71F522"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Na COP ADX10 budou připraveny databázové struktury pro nový systém (část z dané síťové jednotky).</w:t>
      </w:r>
    </w:p>
    <w:p w14:paraId="31D60DB7"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 xml:space="preserve">Na základě grafických předloh z M3i bude vypracována kompletně nová grafická podoba všech technologií z dané sběrnice. Grafické obrazovky ze systému M3i nejsou použitelné pro COP. Grafická podoba proto bude kompletně přepracována do grafiky </w:t>
      </w:r>
      <w:proofErr w:type="spellStart"/>
      <w:r w:rsidRPr="00D22B36">
        <w:rPr>
          <w:rFonts w:ascii="Times New Roman" w:hAnsi="Times New Roman"/>
          <w:sz w:val="24"/>
          <w:szCs w:val="24"/>
        </w:rPr>
        <w:t>Metasys</w:t>
      </w:r>
      <w:proofErr w:type="spellEnd"/>
      <w:r w:rsidRPr="00D22B36">
        <w:rPr>
          <w:rFonts w:ascii="Times New Roman" w:hAnsi="Times New Roman"/>
          <w:sz w:val="24"/>
          <w:szCs w:val="24"/>
        </w:rPr>
        <w:t xml:space="preserve"> UI provozované na platformě HTML5.</w:t>
      </w:r>
    </w:p>
    <w:p w14:paraId="7BD902B0"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Po vytvoření „obrazu“ systému z dané sběrnice dojde k přepojení sběrnice N2 pod danou síťovou jednotku SNC/</w:t>
      </w:r>
      <w:proofErr w:type="spellStart"/>
      <w:r w:rsidRPr="00D22B36">
        <w:rPr>
          <w:rFonts w:ascii="Times New Roman" w:hAnsi="Times New Roman"/>
          <w:sz w:val="24"/>
          <w:szCs w:val="24"/>
        </w:rPr>
        <w:t>Exx</w:t>
      </w:r>
      <w:proofErr w:type="spellEnd"/>
      <w:r w:rsidRPr="00D22B36">
        <w:rPr>
          <w:rFonts w:ascii="Times New Roman" w:hAnsi="Times New Roman"/>
          <w:sz w:val="24"/>
          <w:szCs w:val="24"/>
        </w:rPr>
        <w:t xml:space="preserve">, která je již předpřipravená. Přenos systému pod síťovou jednotkou na novou bude provázet několik lokálních výpadků systémů. Vždy těch, které jsou na dotčené sběrnici pod danou síťovou </w:t>
      </w:r>
      <w:proofErr w:type="gramStart"/>
      <w:r w:rsidRPr="00D22B36">
        <w:rPr>
          <w:rFonts w:ascii="Times New Roman" w:hAnsi="Times New Roman"/>
          <w:sz w:val="24"/>
          <w:szCs w:val="24"/>
        </w:rPr>
        <w:t>jednotkou</w:t>
      </w:r>
      <w:proofErr w:type="gramEnd"/>
      <w:r w:rsidRPr="00D22B36">
        <w:rPr>
          <w:rFonts w:ascii="Times New Roman" w:hAnsi="Times New Roman"/>
          <w:sz w:val="24"/>
          <w:szCs w:val="24"/>
        </w:rPr>
        <w:t xml:space="preserve"> u které se bude přenos realizovat.</w:t>
      </w:r>
    </w:p>
    <w:p w14:paraId="4F4918A4"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 xml:space="preserve">Po zprovoznění komunikace s novou jednotkou budou doplněny SW práce na COP a doplněny trendy a časové plány. </w:t>
      </w:r>
    </w:p>
    <w:p w14:paraId="42432B69"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Po dokončení „přepnutí“ budou upraveny adresace pro přístupy k vizualizaci ze všech uživatelských PC. (Bude-li ještě potřeba)</w:t>
      </w:r>
    </w:p>
    <w:p w14:paraId="25E54133"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Od doby přepojení systému do ADX budou započato nové ukládání historických dat naměřených veličin a trend</w:t>
      </w:r>
      <w:r>
        <w:rPr>
          <w:rFonts w:ascii="Times New Roman" w:hAnsi="Times New Roman"/>
          <w:sz w:val="24"/>
          <w:szCs w:val="24"/>
        </w:rPr>
        <w:t>ů.</w:t>
      </w:r>
    </w:p>
    <w:p w14:paraId="67030423" w14:textId="77777777" w:rsidR="00CA52F3"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Přenos z dané lokální sběrnice N2 a pod ní připojených zařízení je dokončen.</w:t>
      </w:r>
    </w:p>
    <w:p w14:paraId="79C29EE8" w14:textId="77777777" w:rsidR="00CA52F3" w:rsidRPr="00D22B36" w:rsidRDefault="00CA52F3" w:rsidP="00CA52F3">
      <w:pPr>
        <w:pStyle w:val="Zkladntext"/>
        <w:numPr>
          <w:ilvl w:val="0"/>
          <w:numId w:val="8"/>
        </w:numPr>
        <w:tabs>
          <w:tab w:val="left" w:pos="1276"/>
          <w:tab w:val="left" w:pos="3119"/>
          <w:tab w:val="left" w:pos="5245"/>
          <w:tab w:val="left" w:pos="6804"/>
          <w:tab w:val="left" w:pos="8222"/>
          <w:tab w:val="center" w:pos="9923"/>
        </w:tabs>
        <w:spacing w:line="240" w:lineRule="auto"/>
        <w:rPr>
          <w:rFonts w:ascii="Times New Roman" w:hAnsi="Times New Roman"/>
          <w:sz w:val="24"/>
          <w:szCs w:val="24"/>
        </w:rPr>
      </w:pPr>
      <w:r w:rsidRPr="00D22B36">
        <w:rPr>
          <w:rFonts w:ascii="Times New Roman" w:hAnsi="Times New Roman"/>
          <w:sz w:val="24"/>
          <w:szCs w:val="24"/>
        </w:rPr>
        <w:t xml:space="preserve">Následně musí být provedeny funkční zkoušky </w:t>
      </w:r>
      <w:r>
        <w:rPr>
          <w:rFonts w:ascii="Times New Roman" w:hAnsi="Times New Roman"/>
          <w:sz w:val="24"/>
          <w:szCs w:val="24"/>
        </w:rPr>
        <w:t>přepojeného</w:t>
      </w:r>
      <w:r w:rsidRPr="00D22B36">
        <w:rPr>
          <w:rFonts w:ascii="Times New Roman" w:hAnsi="Times New Roman"/>
          <w:sz w:val="24"/>
          <w:szCs w:val="24"/>
        </w:rPr>
        <w:t xml:space="preserve"> systému </w:t>
      </w:r>
      <w:proofErr w:type="spellStart"/>
      <w:r w:rsidRPr="00D22B36">
        <w:rPr>
          <w:rFonts w:ascii="Times New Roman" w:hAnsi="Times New Roman"/>
          <w:sz w:val="24"/>
          <w:szCs w:val="24"/>
        </w:rPr>
        <w:t>MaR</w:t>
      </w:r>
      <w:proofErr w:type="spellEnd"/>
      <w:r w:rsidRPr="00D22B36">
        <w:rPr>
          <w:rFonts w:ascii="Times New Roman" w:hAnsi="Times New Roman"/>
          <w:sz w:val="24"/>
          <w:szCs w:val="24"/>
        </w:rPr>
        <w:t xml:space="preserve"> v</w:t>
      </w:r>
      <w:r>
        <w:rPr>
          <w:rFonts w:ascii="Times New Roman" w:hAnsi="Times New Roman"/>
          <w:sz w:val="24"/>
          <w:szCs w:val="24"/>
        </w:rPr>
        <w:t xml:space="preserve"> areálu nemocnice Chomutov, </w:t>
      </w:r>
      <w:proofErr w:type="spellStart"/>
      <w:r>
        <w:rPr>
          <w:rFonts w:ascii="Times New Roman" w:hAnsi="Times New Roman"/>
          <w:sz w:val="24"/>
          <w:szCs w:val="24"/>
        </w:rPr>
        <w:t>o.z</w:t>
      </w:r>
      <w:proofErr w:type="spellEnd"/>
      <w:r>
        <w:rPr>
          <w:rFonts w:ascii="Times New Roman" w:hAnsi="Times New Roman"/>
          <w:sz w:val="24"/>
          <w:szCs w:val="24"/>
        </w:rPr>
        <w:t>.</w:t>
      </w:r>
      <w:r w:rsidRPr="00D22B36">
        <w:rPr>
          <w:rFonts w:ascii="Times New Roman" w:hAnsi="Times New Roman"/>
          <w:sz w:val="24"/>
          <w:szCs w:val="24"/>
        </w:rPr>
        <w:t xml:space="preserve"> a bude o těchto zkouškách proveden písemný záznam a vystaven předávací protokol.</w:t>
      </w:r>
    </w:p>
    <w:p w14:paraId="3A573593" w14:textId="77777777" w:rsidR="00CA52F3" w:rsidRPr="00FE396A" w:rsidRDefault="00CA52F3" w:rsidP="00CA52F3">
      <w:pPr>
        <w:pStyle w:val="Nadpis1"/>
        <w:spacing w:line="240" w:lineRule="auto"/>
      </w:pPr>
    </w:p>
    <w:p w14:paraId="3EAF15A7" w14:textId="77777777" w:rsidR="00CA52F3" w:rsidRPr="00FE396A" w:rsidRDefault="00CA52F3" w:rsidP="00CA52F3">
      <w:pPr>
        <w:pStyle w:val="Nadpis1"/>
        <w:numPr>
          <w:ilvl w:val="0"/>
          <w:numId w:val="6"/>
        </w:numPr>
        <w:spacing w:before="240" w:after="160" w:line="240" w:lineRule="auto"/>
      </w:pPr>
      <w:r w:rsidRPr="00FE396A">
        <w:t>Licenční požadavky:</w:t>
      </w:r>
    </w:p>
    <w:p w14:paraId="5DDE8BEC"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zadavatel požaduje poskytnutí práv na užívání SW na dobu neurčitou. Užívací doba začne běžet od data podpisu akceptačního protokolu oprávněnými zástupci obou smluvních stran.</w:t>
      </w:r>
    </w:p>
    <w:p w14:paraId="3DAAB7EC"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 xml:space="preserve">zadavatel požaduje poskytnutí práv na užívání SW na jméno organizace zadavatele, v rozsahu počtu zakoupených licencí zadavatelem </w:t>
      </w:r>
    </w:p>
    <w:p w14:paraId="595EB4BF"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zadavatel požaduje poskytnutí práva na instalaci SW na technické prostředky zadavatele a na začlenění SW do informační infrastruktury zadavatele</w:t>
      </w:r>
    </w:p>
    <w:p w14:paraId="2148DF53"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iCs/>
          <w:sz w:val="24"/>
          <w:szCs w:val="24"/>
        </w:rPr>
      </w:pPr>
      <w:r w:rsidRPr="00FE396A">
        <w:rPr>
          <w:rFonts w:ascii="Times New Roman" w:hAnsi="Times New Roman" w:cs="Times New Roman"/>
          <w:iCs/>
          <w:sz w:val="24"/>
          <w:szCs w:val="24"/>
        </w:rPr>
        <w:t xml:space="preserve">zadavatel požaduje poskytnutí práva užívat starší verzi SW i v době, </w:t>
      </w:r>
      <w:proofErr w:type="gramStart"/>
      <w:r w:rsidRPr="00FE396A">
        <w:rPr>
          <w:rFonts w:ascii="Times New Roman" w:hAnsi="Times New Roman" w:cs="Times New Roman"/>
          <w:iCs/>
          <w:sz w:val="24"/>
          <w:szCs w:val="24"/>
        </w:rPr>
        <w:t>kdy</w:t>
      </w:r>
      <w:proofErr w:type="gramEnd"/>
      <w:r w:rsidRPr="00FE396A">
        <w:rPr>
          <w:rFonts w:ascii="Times New Roman" w:hAnsi="Times New Roman" w:cs="Times New Roman"/>
          <w:iCs/>
          <w:sz w:val="24"/>
          <w:szCs w:val="24"/>
        </w:rPr>
        <w:t xml:space="preserve"> již bude uvolněna novější verze SW</w:t>
      </w:r>
      <w:r w:rsidRPr="00FE396A">
        <w:rPr>
          <w:rFonts w:ascii="Times New Roman" w:hAnsi="Times New Roman" w:cs="Times New Roman"/>
          <w:iCs/>
          <w:color w:val="365F91" w:themeColor="accent1" w:themeShade="BF"/>
          <w:sz w:val="24"/>
          <w:szCs w:val="24"/>
        </w:rPr>
        <w:t xml:space="preserve">    </w:t>
      </w:r>
    </w:p>
    <w:p w14:paraId="03AC4820" w14:textId="77777777" w:rsidR="00CA52F3" w:rsidRPr="00FE396A" w:rsidRDefault="00CA52F3" w:rsidP="00CA52F3">
      <w:pPr>
        <w:pStyle w:val="Nadpis1"/>
        <w:numPr>
          <w:ilvl w:val="0"/>
          <w:numId w:val="6"/>
        </w:numPr>
        <w:spacing w:before="240" w:after="160" w:line="240" w:lineRule="auto"/>
      </w:pPr>
      <w:r w:rsidRPr="00FE396A">
        <w:t>Požadavky na rozsah školení:</w:t>
      </w:r>
    </w:p>
    <w:p w14:paraId="0357A65B" w14:textId="77777777" w:rsidR="00CA52F3" w:rsidRPr="00FE396A" w:rsidRDefault="00CA52F3" w:rsidP="00CA52F3">
      <w:pPr>
        <w:numPr>
          <w:ilvl w:val="0"/>
          <w:numId w:val="3"/>
        </w:numPr>
        <w:spacing w:line="240" w:lineRule="auto"/>
        <w:ind w:left="714" w:hanging="357"/>
        <w:jc w:val="both"/>
        <w:rPr>
          <w:rFonts w:ascii="Times New Roman" w:hAnsi="Times New Roman" w:cs="Times New Roman"/>
          <w:bCs/>
          <w:sz w:val="24"/>
          <w:szCs w:val="24"/>
        </w:rPr>
      </w:pPr>
      <w:r w:rsidRPr="00FE396A">
        <w:rPr>
          <w:rFonts w:ascii="Times New Roman" w:hAnsi="Times New Roman" w:cs="Times New Roman"/>
          <w:bCs/>
          <w:sz w:val="24"/>
          <w:szCs w:val="24"/>
        </w:rPr>
        <w:t>poskytovatel bude ve své nabídce deklarovat rozsah školení uživatelů a správců SW s rozsahem příslušných hodin, obsahu a ceny</w:t>
      </w:r>
    </w:p>
    <w:p w14:paraId="5495A369" w14:textId="77777777" w:rsidR="00CA52F3" w:rsidRPr="00FE396A" w:rsidRDefault="00CA52F3" w:rsidP="00CA52F3">
      <w:pPr>
        <w:spacing w:line="240" w:lineRule="auto"/>
        <w:ind w:left="714"/>
        <w:jc w:val="both"/>
        <w:rPr>
          <w:rFonts w:ascii="Times New Roman" w:hAnsi="Times New Roman" w:cs="Times New Roman"/>
          <w:bCs/>
          <w:color w:val="365F91" w:themeColor="accent1" w:themeShade="BF"/>
          <w:sz w:val="24"/>
          <w:szCs w:val="24"/>
        </w:rPr>
      </w:pPr>
    </w:p>
    <w:p w14:paraId="0BAACF63" w14:textId="77777777" w:rsidR="00CA52F3" w:rsidRPr="00FE396A" w:rsidRDefault="00CA52F3" w:rsidP="00CA52F3">
      <w:pPr>
        <w:pStyle w:val="Nadpis1"/>
        <w:spacing w:line="240" w:lineRule="auto"/>
      </w:pPr>
      <w:r w:rsidRPr="00FE396A">
        <w:t>Další informace a požadavky:</w:t>
      </w:r>
    </w:p>
    <w:p w14:paraId="32E2AD15" w14:textId="77777777" w:rsidR="00CA52F3" w:rsidRPr="00FE396A" w:rsidRDefault="00CA52F3" w:rsidP="00CA52F3">
      <w:pPr>
        <w:spacing w:line="240" w:lineRule="auto"/>
      </w:pPr>
    </w:p>
    <w:p w14:paraId="3D16C73C" w14:textId="77777777" w:rsidR="00CA52F3" w:rsidRPr="00FE396A" w:rsidRDefault="00CA52F3" w:rsidP="00CA52F3">
      <w:pPr>
        <w:pStyle w:val="Nadpis1"/>
        <w:numPr>
          <w:ilvl w:val="0"/>
          <w:numId w:val="6"/>
        </w:numPr>
        <w:spacing w:before="240" w:after="160" w:line="240" w:lineRule="auto"/>
      </w:pPr>
      <w:r w:rsidRPr="00FE396A">
        <w:t>Požadavky na obsah Smlouvy o poskytování práv k užívání software a služeb</w:t>
      </w:r>
    </w:p>
    <w:p w14:paraId="2DE62303" w14:textId="77777777" w:rsidR="00CA52F3" w:rsidRPr="00FE396A" w:rsidRDefault="00CA52F3" w:rsidP="00CA52F3">
      <w:pPr>
        <w:spacing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V souladu s Výzvou k podání nabídky je poskytovatel povinen předložit návrh Smlouvy o poskytování práv k užívání software a služeb. Zadavatel požaduje</w:t>
      </w:r>
    </w:p>
    <w:p w14:paraId="70D9F83D" w14:textId="77777777" w:rsidR="00CA52F3" w:rsidRPr="00FE396A" w:rsidRDefault="00CA52F3" w:rsidP="00CA52F3">
      <w:pPr>
        <w:pStyle w:val="Odstavecseseznamem"/>
        <w:numPr>
          <w:ilvl w:val="0"/>
          <w:numId w:val="5"/>
        </w:numPr>
        <w:spacing w:after="200"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Aby Smlouva o poskytování práv k užívání software a služeb byla plně v souladu s všeobecnými obchodními podmínkami společnosti Krajské zdravotní, a.s.</w:t>
      </w:r>
    </w:p>
    <w:p w14:paraId="7515274E" w14:textId="77777777" w:rsidR="00CA52F3" w:rsidRPr="00FE396A" w:rsidRDefault="00CA52F3" w:rsidP="00CA52F3">
      <w:pPr>
        <w:pStyle w:val="Odstavecseseznamem"/>
        <w:spacing w:line="240" w:lineRule="auto"/>
        <w:ind w:left="360"/>
        <w:jc w:val="both"/>
        <w:rPr>
          <w:rFonts w:ascii="Times New Roman" w:hAnsi="Times New Roman" w:cs="Times New Roman"/>
          <w:iCs/>
          <w:sz w:val="24"/>
          <w:szCs w:val="24"/>
        </w:rPr>
      </w:pPr>
    </w:p>
    <w:p w14:paraId="4791D1F3" w14:textId="77777777" w:rsidR="00CA52F3" w:rsidRPr="00FE396A" w:rsidRDefault="00CA52F3" w:rsidP="00CA52F3">
      <w:pPr>
        <w:pStyle w:val="Odstavecseseznamem"/>
        <w:numPr>
          <w:ilvl w:val="0"/>
          <w:numId w:val="5"/>
        </w:numPr>
        <w:spacing w:line="240" w:lineRule="auto"/>
        <w:jc w:val="both"/>
        <w:rPr>
          <w:rFonts w:ascii="Times New Roman" w:hAnsi="Times New Roman" w:cs="Times New Roman"/>
          <w:iCs/>
          <w:sz w:val="24"/>
          <w:szCs w:val="24"/>
        </w:rPr>
      </w:pPr>
      <w:r w:rsidRPr="00FE396A">
        <w:rPr>
          <w:rFonts w:ascii="Times New Roman" w:hAnsi="Times New Roman" w:cs="Times New Roman"/>
          <w:iCs/>
          <w:sz w:val="24"/>
          <w:szCs w:val="24"/>
        </w:rPr>
        <w:t>Aby do textu Smlouvy o poskytování práv k užívání software a služeb byly do vhodných odstavců včleněny následující články (zkratku SW nahradit příslušným názvem dodávaného softwarového řešení, nebo ve smlouvě definovat, co tato zkratka znamená. Označení smluvních stran upravit tak, aby bylo ve smlouvě jednotné.)</w:t>
      </w:r>
    </w:p>
    <w:p w14:paraId="40301F6F" w14:textId="77777777" w:rsidR="00CA52F3" w:rsidRDefault="00CA52F3" w:rsidP="00CA52F3">
      <w:pPr>
        <w:spacing w:line="240" w:lineRule="auto"/>
      </w:pPr>
    </w:p>
    <w:p w14:paraId="1132BC18" w14:textId="77777777" w:rsidR="00CA52F3" w:rsidRDefault="00CA52F3" w:rsidP="00CA52F3">
      <w:pPr>
        <w:spacing w:line="240" w:lineRule="auto"/>
      </w:pPr>
    </w:p>
    <w:p w14:paraId="6266A53B" w14:textId="77777777" w:rsidR="00CA52F3" w:rsidRDefault="00CA52F3" w:rsidP="00CA52F3">
      <w:pPr>
        <w:spacing w:line="240" w:lineRule="auto"/>
      </w:pPr>
    </w:p>
    <w:p w14:paraId="16DDB156" w14:textId="77777777" w:rsidR="00CA52F3" w:rsidRPr="00D95F8B" w:rsidRDefault="00CA52F3" w:rsidP="00CA52F3">
      <w:pPr>
        <w:spacing w:line="240" w:lineRule="auto"/>
      </w:pPr>
      <w:r w:rsidRPr="00FE0DB0">
        <w:rPr>
          <w:rFonts w:ascii="Times New Roman" w:eastAsia="Times New Roman" w:hAnsi="Times New Roman" w:cs="Times New Roman"/>
          <w:sz w:val="24"/>
          <w:szCs w:val="24"/>
          <w:lang w:eastAsia="cs-CZ"/>
        </w:rPr>
        <w:t xml:space="preserve">Požadavky na předmět plnění uvedené v tomto dokumentu jsou závazné, jejich nedodržení bude považováno za nesplnění zadávacích podmínek s následkem vyloučení dodavatele z účasti v zadávacím řízení. </w:t>
      </w:r>
    </w:p>
    <w:p w14:paraId="51E8EF1B"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w:t>
      </w:r>
    </w:p>
    <w:p w14:paraId="7029C7DB"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Účastník prohlašuje, že jím nabízené plnění splňuje všechny požadavky uvedené v této Příloze č. </w:t>
      </w:r>
      <w:r>
        <w:rPr>
          <w:rFonts w:ascii="Times New Roman" w:eastAsia="Times New Roman" w:hAnsi="Times New Roman" w:cs="Times New Roman"/>
          <w:sz w:val="24"/>
          <w:szCs w:val="24"/>
          <w:lang w:eastAsia="cs-CZ"/>
        </w:rPr>
        <w:t>2</w:t>
      </w:r>
      <w:r w:rsidRPr="00FE0DB0">
        <w:rPr>
          <w:rFonts w:ascii="Times New Roman" w:eastAsia="Times New Roman" w:hAnsi="Times New Roman" w:cs="Times New Roman"/>
          <w:sz w:val="24"/>
          <w:szCs w:val="24"/>
          <w:lang w:eastAsia="cs-CZ"/>
        </w:rPr>
        <w:t xml:space="preserve"> Technická specifikace:</w:t>
      </w:r>
    </w:p>
    <w:p w14:paraId="0DE50FBA"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7990D17"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lastRenderedPageBreak/>
        <w:t>V …</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 dne …</w:t>
      </w:r>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 xml:space="preserve">…     </w:t>
      </w:r>
    </w:p>
    <w:p w14:paraId="3597FFE0"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3400A05"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Za společnost</w:t>
      </w:r>
    </w:p>
    <w:p w14:paraId="6ACD2CE4"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 </w:t>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r>
      <w:r w:rsidRPr="00FE0DB0">
        <w:rPr>
          <w:rFonts w:ascii="Times New Roman" w:eastAsia="Times New Roman" w:hAnsi="Times New Roman" w:cs="Times New Roman"/>
          <w:sz w:val="24"/>
          <w:szCs w:val="24"/>
          <w:lang w:eastAsia="cs-CZ"/>
        </w:rPr>
        <w:tab/>
        <w:t xml:space="preserve"> ……………………</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w:t>
      </w:r>
    </w:p>
    <w:p w14:paraId="5C40272E"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242BEF65"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 xml:space="preserve">Osoba oprávněná jednat jménem či za </w:t>
      </w:r>
      <w:r>
        <w:rPr>
          <w:rFonts w:ascii="Times New Roman" w:eastAsia="Times New Roman" w:hAnsi="Times New Roman" w:cs="Times New Roman"/>
          <w:sz w:val="24"/>
          <w:szCs w:val="24"/>
          <w:lang w:eastAsia="cs-CZ"/>
        </w:rPr>
        <w:t>dodavatele</w:t>
      </w:r>
      <w:r w:rsidRPr="00FE0DB0">
        <w:rPr>
          <w:rFonts w:ascii="Times New Roman" w:eastAsia="Times New Roman" w:hAnsi="Times New Roman" w:cs="Times New Roman"/>
          <w:sz w:val="24"/>
          <w:szCs w:val="24"/>
          <w:lang w:eastAsia="cs-CZ"/>
        </w:rPr>
        <w:t xml:space="preserve"> (pozice, titul, jméno, příjmení)</w:t>
      </w:r>
    </w:p>
    <w:p w14:paraId="448BCDCF"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p>
    <w:p w14:paraId="4263490E" w14:textId="77777777" w:rsidR="00CA52F3" w:rsidRPr="00FE0DB0" w:rsidRDefault="00CA52F3" w:rsidP="00CA52F3">
      <w:pPr>
        <w:spacing w:line="240" w:lineRule="auto"/>
        <w:jc w:val="both"/>
        <w:rPr>
          <w:rFonts w:ascii="Times New Roman" w:eastAsia="Times New Roman" w:hAnsi="Times New Roman" w:cs="Times New Roman"/>
          <w:sz w:val="24"/>
          <w:szCs w:val="24"/>
          <w:lang w:eastAsia="cs-CZ"/>
        </w:rPr>
      </w:pPr>
      <w:r w:rsidRPr="00FE0DB0">
        <w:rPr>
          <w:rFonts w:ascii="Times New Roman" w:eastAsia="Times New Roman" w:hAnsi="Times New Roman" w:cs="Times New Roman"/>
          <w:sz w:val="24"/>
          <w:szCs w:val="24"/>
          <w:lang w:eastAsia="cs-CZ"/>
        </w:rPr>
        <w:t>…………………</w:t>
      </w:r>
      <w:proofErr w:type="gramStart"/>
      <w:r w:rsidRPr="00FE0DB0">
        <w:rPr>
          <w:rFonts w:ascii="Times New Roman" w:eastAsia="Times New Roman" w:hAnsi="Times New Roman" w:cs="Times New Roman"/>
          <w:sz w:val="24"/>
          <w:szCs w:val="24"/>
          <w:lang w:eastAsia="cs-CZ"/>
        </w:rPr>
        <w:t>…</w:t>
      </w:r>
      <w:r w:rsidRPr="00FE0DB0">
        <w:rPr>
          <w:rFonts w:ascii="Times New Roman" w:eastAsia="Times New Roman" w:hAnsi="Times New Roman" w:cs="Times New Roman"/>
          <w:sz w:val="24"/>
          <w:szCs w:val="24"/>
          <w:highlight w:val="yellow"/>
          <w:lang w:eastAsia="cs-CZ"/>
        </w:rPr>
        <w:t>(</w:t>
      </w:r>
      <w:proofErr w:type="gramEnd"/>
      <w:r w:rsidRPr="00FE0DB0">
        <w:rPr>
          <w:rFonts w:ascii="Times New Roman" w:eastAsia="Times New Roman" w:hAnsi="Times New Roman" w:cs="Times New Roman"/>
          <w:sz w:val="24"/>
          <w:szCs w:val="24"/>
          <w:highlight w:val="yellow"/>
          <w:lang w:eastAsia="cs-CZ"/>
        </w:rPr>
        <w:t xml:space="preserve">vyplní </w:t>
      </w:r>
      <w:r>
        <w:rPr>
          <w:rFonts w:ascii="Times New Roman" w:eastAsia="Times New Roman" w:hAnsi="Times New Roman" w:cs="Times New Roman"/>
          <w:sz w:val="24"/>
          <w:szCs w:val="24"/>
          <w:highlight w:val="yellow"/>
          <w:lang w:eastAsia="cs-CZ"/>
        </w:rPr>
        <w:t>dodavatel</w:t>
      </w:r>
      <w:r w:rsidRPr="00FE0DB0">
        <w:rPr>
          <w:rFonts w:ascii="Times New Roman" w:eastAsia="Times New Roman" w:hAnsi="Times New Roman" w:cs="Times New Roman"/>
          <w:sz w:val="24"/>
          <w:szCs w:val="24"/>
          <w:highlight w:val="yellow"/>
          <w:lang w:eastAsia="cs-CZ"/>
        </w:rPr>
        <w:t>)</w:t>
      </w:r>
      <w:r w:rsidRPr="00FE0DB0">
        <w:rPr>
          <w:rFonts w:ascii="Times New Roman" w:eastAsia="Times New Roman" w:hAnsi="Times New Roman" w:cs="Times New Roman"/>
          <w:sz w:val="24"/>
          <w:szCs w:val="24"/>
          <w:lang w:eastAsia="cs-CZ"/>
        </w:rPr>
        <w:t>……………………………….</w:t>
      </w:r>
    </w:p>
    <w:p w14:paraId="75F6632B" w14:textId="77777777" w:rsidR="00CA52F3" w:rsidRPr="007B102B" w:rsidRDefault="00CA52F3" w:rsidP="00CA52F3">
      <w:pPr>
        <w:spacing w:line="240" w:lineRule="auto"/>
      </w:pPr>
    </w:p>
    <w:p w14:paraId="08475499" w14:textId="77777777" w:rsidR="00CA52F3" w:rsidRPr="002657D2" w:rsidRDefault="00CA52F3" w:rsidP="00CA52F3">
      <w:pPr>
        <w:spacing w:line="240" w:lineRule="auto"/>
      </w:pPr>
    </w:p>
    <w:p w14:paraId="79B5D3A3" w14:textId="77777777" w:rsidR="00932EB1" w:rsidRPr="00C7652B" w:rsidRDefault="00932EB1" w:rsidP="00CA52F3">
      <w:pPr>
        <w:tabs>
          <w:tab w:val="left" w:pos="567"/>
        </w:tabs>
        <w:spacing w:after="120" w:line="240" w:lineRule="auto"/>
        <w:ind w:left="709"/>
        <w:rPr>
          <w:rFonts w:eastAsia="Century Schoolbook" w:cs="Times New Roman"/>
          <w:color w:val="414751"/>
          <w:sz w:val="20"/>
          <w:szCs w:val="20"/>
          <w:lang w:eastAsia="cs-CZ"/>
        </w:rPr>
      </w:pPr>
    </w:p>
    <w:sectPr w:rsidR="00932EB1" w:rsidRPr="00C7652B" w:rsidSect="008F4FC4">
      <w:headerReference w:type="default" r:id="rId9"/>
      <w:footerReference w:type="default" r:id="rId10"/>
      <w:pgSz w:w="11906" w:h="16838"/>
      <w:pgMar w:top="2835" w:right="849" w:bottom="204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7CA9" w14:textId="77777777" w:rsidR="004323E5" w:rsidRDefault="004323E5" w:rsidP="004A044C">
      <w:pPr>
        <w:spacing w:line="240" w:lineRule="auto"/>
      </w:pPr>
      <w:r>
        <w:separator/>
      </w:r>
    </w:p>
  </w:endnote>
  <w:endnote w:type="continuationSeparator" w:id="0">
    <w:p w14:paraId="44B204EE" w14:textId="77777777" w:rsidR="004323E5" w:rsidRDefault="004323E5" w:rsidP="004A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DC44" w14:textId="77777777" w:rsidR="00240FFA" w:rsidRDefault="00125813" w:rsidP="00E01B24">
    <w:pPr>
      <w:pStyle w:val="Zpat"/>
      <w:ind w:left="709"/>
    </w:pPr>
    <w:r>
      <w:rPr>
        <w:noProof/>
      </w:rPr>
      <mc:AlternateContent>
        <mc:Choice Requires="wps">
          <w:drawing>
            <wp:anchor distT="0" distB="0" distL="114300" distR="114300" simplePos="0" relativeHeight="251668480" behindDoc="0" locked="0" layoutInCell="1" allowOverlap="1" wp14:anchorId="56B0AAC8" wp14:editId="5294A222">
              <wp:simplePos x="0" y="0"/>
              <wp:positionH relativeFrom="column">
                <wp:posOffset>3803015</wp:posOffset>
              </wp:positionH>
              <wp:positionV relativeFrom="paragraph">
                <wp:posOffset>-242570</wp:posOffset>
              </wp:positionV>
              <wp:extent cx="1139825" cy="647700"/>
              <wp:effectExtent l="0" t="0" r="0" b="0"/>
              <wp:wrapNone/>
              <wp:docPr id="1515266188" name="Textové pole 1390663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47700"/>
                      </a:xfrm>
                      <a:prstGeom prst="rect">
                        <a:avLst/>
                      </a:prstGeom>
                      <a:noFill/>
                      <a:ln w="9525">
                        <a:noFill/>
                        <a:miter lim="800000"/>
                        <a:headEnd/>
                        <a:tailEnd/>
                      </a:ln>
                    </wps:spPr>
                    <wps:txbx>
                      <w:txbxContent>
                        <w:p w14:paraId="7ACB8056" w14:textId="77777777" w:rsidR="00240FFA" w:rsidRPr="00240FFA" w:rsidRDefault="00240FFA" w:rsidP="00240FFA">
                          <w:pPr>
                            <w:pStyle w:val="textzapati"/>
                          </w:pPr>
                          <w:r w:rsidRPr="00240FFA">
                            <w:t>IČO: 25488627</w:t>
                          </w:r>
                        </w:p>
                        <w:p w14:paraId="6C076192" w14:textId="77777777" w:rsidR="00240FFA" w:rsidRPr="00240FFA" w:rsidRDefault="00240FFA" w:rsidP="00240FFA">
                          <w:pPr>
                            <w:pStyle w:val="textzapati"/>
                          </w:pPr>
                          <w:r w:rsidRPr="00240FFA">
                            <w:t>DIČ: CZ25488627</w:t>
                          </w:r>
                        </w:p>
                        <w:p w14:paraId="72370177" w14:textId="77777777" w:rsidR="00240FFA" w:rsidRPr="00240FFA" w:rsidRDefault="00240FFA" w:rsidP="00240FFA">
                          <w:pPr>
                            <w:pStyle w:val="textzapati"/>
                          </w:pPr>
                          <w:r w:rsidRPr="00240FFA">
                            <w:t>ID DS: 5gueuef</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6B0AAC8" id="_x0000_t202" coordsize="21600,21600" o:spt="202" path="m,l,21600r21600,l21600,xe">
              <v:stroke joinstyle="miter"/>
              <v:path gradientshapeok="t" o:connecttype="rect"/>
            </v:shapetype>
            <v:shape id="Textové pole 1390663214" o:spid="_x0000_s1026" type="#_x0000_t202" style="position:absolute;left:0;text-align:left;margin-left:299.45pt;margin-top:-19.1pt;width:89.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N6HwIAAAkEAAAOAAAAZHJzL2Uyb0RvYy54bWysU1tu2zAQ/C/QOxD8r/WI7diC5SBNmqJA&#10;+gCSHoCmKIsoyWVJ2pJ7o5yjF+uSchwj/SuqD4LUcmd3Zoerq0ErshfOSzA1LSY5JcJwaKTZ1vT7&#10;4927BSU+MNMwBUbU9CA8vVq/fbPqbSVK6EA1whEEMb7qbU27EGyVZZ53QjM/ASsMBltwmgU8um3W&#10;ONYjulZZmefzrAfXWAdceI9/b8cgXSf8thU8fG1bLwJRNcXeQlpdWjdxzdYrVm0ds53kxzbYP3Sh&#10;mTRY9AR1ywIjOyf/gtKSO/DQhgkHnUHbSi4SB2RT5K/YPHTMisQFxfH2JJP/f7D8y/6bI7LB2c2K&#10;WTmfFwucmGEaZ/UohgD730/EghKkuFjm8/lFWUyjaL31FeY+WMwOw3sYECAJ4O098B+eGLjpmNmK&#10;a+eg7wRrsOkiZmZnqSOOjyCb/jM0WJTtAiSgoXU6KooaEUTH4R1OA8PGCI8lsalFOaOEY2w+vbzM&#10;00QzVj1nW+fDRwGaxE1NHRoiobP9vQ+xG1Y9X4nFDNxJpZIplCF9TZczhH8V0TKgZ5XUNV3k8Rtd&#10;FEl+ME1KDkyqcY8FlDmyjkRHymHYDHgxSrGB5oD8HYzexLeEmw7cL0p69GVN/c8dc4IS9cmghsti&#10;Oo1GTofp7LLEgzuPbM4jzHCEqmmgZNzehGT+kdE1at3KJMNLJ8de0W9JnePbiIY+P6dbLy94/QcA&#10;AP//AwBQSwMEFAAGAAgAAAAhAF3IWO3eAAAACgEAAA8AAABkcnMvZG93bnJldi54bWxMj8tOwzAQ&#10;RfdI/IM1SOxamz6dkEmFQGxBlIfEzo2nSUQ8jmK3CX+PWcFydI/uPVPsJteJMw2h9YxwM1cgiCtv&#10;W64R3l4fZxpEiIat6TwTwjcF2JWXF4XJrR/5hc77WItUwiE3CE2MfS5lqBpyJsx9T5yyox+ciekc&#10;amkHM6Zy18mFUhvpTMtpoTE93TdUfe1PDuH96fj5sVLP9YNb96OflGSXScTrq+nuFkSkKf7B8Kuf&#10;1KFMTgd/YhtEh7DOdJZQhNlSL0AkYrvVKxAHhM1SgywL+f+F8gcAAP//AwBQSwECLQAUAAYACAAA&#10;ACEAtoM4kv4AAADhAQAAEwAAAAAAAAAAAAAAAAAAAAAAW0NvbnRlbnRfVHlwZXNdLnhtbFBLAQIt&#10;ABQABgAIAAAAIQA4/SH/1gAAAJQBAAALAAAAAAAAAAAAAAAAAC8BAABfcmVscy8ucmVsc1BLAQIt&#10;ABQABgAIAAAAIQDaM9N6HwIAAAkEAAAOAAAAAAAAAAAAAAAAAC4CAABkcnMvZTJvRG9jLnhtbFBL&#10;AQItABQABgAIAAAAIQBdyFjt3gAAAAoBAAAPAAAAAAAAAAAAAAAAAHkEAABkcnMvZG93bnJldi54&#10;bWxQSwUGAAAAAAQABADzAAAAhAUAAAAA&#10;" filled="f" stroked="f">
              <v:textbox>
                <w:txbxContent>
                  <w:p w14:paraId="7ACB8056" w14:textId="77777777" w:rsidR="00240FFA" w:rsidRPr="00240FFA" w:rsidRDefault="00240FFA" w:rsidP="00240FFA">
                    <w:pPr>
                      <w:pStyle w:val="textzapati"/>
                    </w:pPr>
                    <w:r w:rsidRPr="00240FFA">
                      <w:t>IČO: 25488627</w:t>
                    </w:r>
                  </w:p>
                  <w:p w14:paraId="6C076192" w14:textId="77777777" w:rsidR="00240FFA" w:rsidRPr="00240FFA" w:rsidRDefault="00240FFA" w:rsidP="00240FFA">
                    <w:pPr>
                      <w:pStyle w:val="textzapati"/>
                    </w:pPr>
                    <w:r w:rsidRPr="00240FFA">
                      <w:t>DIČ: CZ25488627</w:t>
                    </w:r>
                  </w:p>
                  <w:p w14:paraId="72370177" w14:textId="77777777" w:rsidR="00240FFA" w:rsidRPr="00240FFA" w:rsidRDefault="00240FFA" w:rsidP="00240FFA">
                    <w:pPr>
                      <w:pStyle w:val="textzapati"/>
                    </w:pPr>
                    <w:r w:rsidRPr="00240FFA">
                      <w:t>ID DS: 5gueuef</w:t>
                    </w:r>
                  </w:p>
                </w:txbxContent>
              </v:textbox>
            </v:shape>
          </w:pict>
        </mc:Fallback>
      </mc:AlternateContent>
    </w:r>
    <w:r w:rsidR="006F2635">
      <w:rPr>
        <w:noProof/>
      </w:rPr>
      <mc:AlternateContent>
        <mc:Choice Requires="wps">
          <w:drawing>
            <wp:anchor distT="0" distB="0" distL="114300" distR="114300" simplePos="0" relativeHeight="251670528" behindDoc="0" locked="0" layoutInCell="1" allowOverlap="1" wp14:anchorId="2B1CC646" wp14:editId="09EF2FB1">
              <wp:simplePos x="0" y="0"/>
              <wp:positionH relativeFrom="column">
                <wp:posOffset>3734104</wp:posOffset>
              </wp:positionH>
              <wp:positionV relativeFrom="paragraph">
                <wp:posOffset>-182880</wp:posOffset>
              </wp:positionV>
              <wp:extent cx="0" cy="497205"/>
              <wp:effectExtent l="0" t="0" r="38100" b="36195"/>
              <wp:wrapNone/>
              <wp:docPr id="1259062222" name="Přímá spojnice 1633705525"/>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6135B" id="Přímá spojnice 16337055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pt,-14.4pt" to="29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qd8gEAAB0EAAAOAAAAZHJzL2Uyb0RvYy54bWysU9uO0zAQfUfiHyy/06RZ2tKo6Qrtqrwg&#10;qLh8gOuMWyPfZJum/RQe+QC+YsV/MXbS7GoXCYHog5uZzDlz5niyuj5pRY7gg7SmodNJSQkYbltp&#10;9g39/Gnz4hUlITLTMmUNNPQMgV6vnz9bda6Gyh6sasETJDGh7lxDDzG6uigCP4BmYWIdGHwprNcs&#10;Yuj3RetZh+xaFVVZzovO+tZ5yyEEzN72L+k68wsBPL4XIkAkqqGoLebT53OXzmK9YvXeM3eQfJDB&#10;/kGFZtJg05HqlkVGvnr5hEpL7m2wIk641YUVQnLIM+A00/LRNB8PzEGeBc0JbrQp/D9a/u649US2&#10;eHfVbFnOK/xRYpjGu9r+/Hb3Q999J8HZLwaFkun86mpRzmbVLBnXuVAj/sZs/RAFt/XJhZPwOv3j&#10;fOSUzT6PZsMpEt4nOWZfLhdVmemKe5zzIb4Bq0l6aKiSJtnAanZ8GyL2wtJLSUorQ7qGLpOsFAar&#10;ZLuRSuXA73c3ypMjSxtQvl5sNkk7Mjwow0gZTKaJ+hnyUzwr6Pk/gECTUPW075DWE0ZaxjmYOB14&#10;lcHqBBMoYQSWfwYO9QkKeXX/Bjwicmdr4gjW0lj/u+7xdJEs+vqLA/3cyYKdbc/5drM1uIPZueF7&#10;SUv+MM7w+696/QsAAP//AwBQSwMEFAAGAAgAAAAhAH/VhkncAAAACgEAAA8AAABkcnMvZG93bnJl&#10;di54bWxMj8FOwzAMhu9IvENkJG5bysQg6+pOExIScGKD3b3Ga6s1TtVkW3l7gjjA0fav399XrEbX&#10;qTMPofWCcDfNQLFU3rZSI3x+PE8MqBBJLHVeGOGLA6zK66uCcusvsuHzNtYqlUjICaGJsc+1DlXD&#10;jsLU9yzpdvCDo5jGodZ2oEsqd52eZdmDdtRK+tBQz08NV8ftySG89pu13h1qky18tDt5pPD+8oZ4&#10;ezOul6Aij/EvDD/4CR3KxLT3J7FBdQhzY5JLRJjMTHJIid/NHuF+MQddFvq/QvkNAAD//wMAUEsB&#10;Ai0AFAAGAAgAAAAhALaDOJL+AAAA4QEAABMAAAAAAAAAAAAAAAAAAAAAAFtDb250ZW50X1R5cGVz&#10;XS54bWxQSwECLQAUAAYACAAAACEAOP0h/9YAAACUAQAACwAAAAAAAAAAAAAAAAAvAQAAX3JlbHMv&#10;LnJlbHNQSwECLQAUAAYACAAAACEAQDsKnfIBAAAdBAAADgAAAAAAAAAAAAAAAAAuAgAAZHJzL2Uy&#10;b0RvYy54bWxQSwECLQAUAAYACAAAACEAf9WGSdwAAAAKAQAADwAAAAAAAAAAAAAAAABMBAAAZHJz&#10;L2Rvd25yZXYueG1sUEsFBgAAAAAEAAQA8wAAAFUFAAAAAA==&#10;" strokecolor="#00a7ff"/>
          </w:pict>
        </mc:Fallback>
      </mc:AlternateContent>
    </w:r>
    <w:r w:rsidR="00AB233A">
      <w:rPr>
        <w:noProof/>
      </w:rPr>
      <mc:AlternateContent>
        <mc:Choice Requires="wps">
          <w:drawing>
            <wp:anchor distT="0" distB="0" distL="114300" distR="114300" simplePos="0" relativeHeight="251666432" behindDoc="0" locked="0" layoutInCell="1" allowOverlap="1" wp14:anchorId="38055EFC" wp14:editId="4119C08A">
              <wp:simplePos x="0" y="0"/>
              <wp:positionH relativeFrom="column">
                <wp:posOffset>-142820</wp:posOffset>
              </wp:positionH>
              <wp:positionV relativeFrom="paragraph">
                <wp:posOffset>-242901</wp:posOffset>
              </wp:positionV>
              <wp:extent cx="2462806" cy="621030"/>
              <wp:effectExtent l="0" t="0" r="0" b="0"/>
              <wp:wrapNone/>
              <wp:docPr id="15104425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806" cy="621030"/>
                      </a:xfrm>
                      <a:prstGeom prst="rect">
                        <a:avLst/>
                      </a:prstGeom>
                      <a:noFill/>
                      <a:ln w="9525">
                        <a:noFill/>
                        <a:miter lim="800000"/>
                        <a:headEnd/>
                        <a:tailEnd/>
                      </a:ln>
                    </wps:spPr>
                    <wps:txbx>
                      <w:txbxContent>
                        <w:p w14:paraId="11151B7D"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71CC3EB5"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438E9DB7" w14:textId="440621D3"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E53B3F">
                            <w:rPr>
                              <w:szCs w:val="16"/>
                            </w:rPr>
                            <w:t>na</w:t>
                          </w:r>
                          <w:r>
                            <w:rPr>
                              <w:szCs w:val="16"/>
                            </w:rPr>
                            <w:t>d</w:t>
                          </w:r>
                          <w:proofErr w:type="spellEnd"/>
                          <w:r>
                            <w:rPr>
                              <w:szCs w:val="16"/>
                            </w:rPr>
                            <w:t xml:space="preserve"> Labem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8055EFC" id="_x0000_t202" coordsize="21600,21600" o:spt="202" path="m,l,21600r21600,l21600,xe">
              <v:stroke joinstyle="miter"/>
              <v:path gradientshapeok="t" o:connecttype="rect"/>
            </v:shapetype>
            <v:shape id="Textové pole 2" o:spid="_x0000_s1027" type="#_x0000_t202" style="position:absolute;left:0;text-align:left;margin-left:-11.25pt;margin-top:-19.15pt;width:193.9pt;height:48.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KlHAIAAAcEAAAOAAAAZHJzL2Uyb0RvYy54bWysU9uO0zAQfUfiHyy/01xISzdqulp2WYS0&#10;XKRdPsB1nMbC9hjbbVL+aL+DH2PstKWCN0QeLI8nczznzPHqetSK7IXzEkxDi1lOiTAcWmm2Df36&#10;dP9qSYkPzLRMgRENPQhPr9cvX6wGW4sSelCtcARBjK8H29A+BFtnmee90MzPwAqDyQ6cZgFDt81a&#10;xwZE1yor83yRDeBa64AL7/H0bkrSdcLvOsHD567zIhDVUOwtpNWldRPXbL1i9dYx20t+bIP9Qxea&#10;SYOXnqHuWGBk5+RfUFpyBx66MOOgM+g6yUXigGyK/A82jz2zInFBcbw9y+T/Hyz/tP/iiGxxdvMi&#10;r6pyXhWUGKZxVk9iDLD/+UwsKEHKqNVgfY0ljxaLwvgWRqxLvL19AP7NEwO3PTNbceMcDL1gLfZa&#10;xMrsonTC8RFkM3yEFu9iuwAJaOycjkKiNATRcWaH85ywH8LxsKwW5TJfUMIxtyiL/HUaZMbqU7V1&#10;PrwXoEncNNShDxI62z/4ELth9emXeJmBe6lU8oIyZGjo1bycp4KLjJYBraqkbugyj99knkjynWlT&#10;cWBSTXu8QJkj60h0ohzGzTiJfRJzA+0BZXAwORNfEm56cD8oGdCVDfXfd8wJStQHg1JeFVUVbZyC&#10;av6mxMBdZjaXGWY4QjU0UDJtb0Oy/kT5BiXvZFIjzmbq5Ngyui2JdHwZ0c6Xcfrr9/td/wIAAP//&#10;AwBQSwMEFAAGAAgAAAAhAKeqJ3zeAAAACgEAAA8AAABkcnMvZG93bnJldi54bWxMj01PwzAMhu9I&#10;/IfISNy2hJZMW2k6IRBXEOND4pY1XlvROFWTreXfY07s9lp+9PpxuZ19L044xi6QgZulAoFUB9dR&#10;Y+D97WmxBhGTJWf7QGjgByNsq8uL0hYuTPSKp11qBJdQLKyBNqWhkDLWLXobl2FA4t0hjN4mHsdG&#10;utFOXO57mSm1kt52xBdaO+BDi/X37ugNfDwfvj5v1Uvz6PUwhVlJ8htpzPXVfH8HIuGc/mH402d1&#10;qNhpH47kougNLLJMM8ohX+cgmMhXmsPegN5okFUpz1+ofgEAAP//AwBQSwECLQAUAAYACAAAACEA&#10;toM4kv4AAADhAQAAEwAAAAAAAAAAAAAAAAAAAAAAW0NvbnRlbnRfVHlwZXNdLnhtbFBLAQItABQA&#10;BgAIAAAAIQA4/SH/1gAAAJQBAAALAAAAAAAAAAAAAAAAAC8BAABfcmVscy8ucmVsc1BLAQItABQA&#10;BgAIAAAAIQBt17KlHAIAAAcEAAAOAAAAAAAAAAAAAAAAAC4CAABkcnMvZTJvRG9jLnhtbFBLAQIt&#10;ABQABgAIAAAAIQCnqid83gAAAAoBAAAPAAAAAAAAAAAAAAAAAHYEAABkcnMvZG93bnJldi54bWxQ&#10;SwUGAAAAAAQABADzAAAAgQUAAAAA&#10;" filled="f" stroked="f">
              <v:textbox>
                <w:txbxContent>
                  <w:p w14:paraId="11151B7D" w14:textId="77777777" w:rsidR="00240FFA" w:rsidRPr="00AB233A" w:rsidRDefault="00240FFA" w:rsidP="00240FFA">
                    <w:pPr>
                      <w:pStyle w:val="textzapati"/>
                      <w:rPr>
                        <w:szCs w:val="16"/>
                      </w:rPr>
                    </w:pPr>
                    <w:proofErr w:type="spellStart"/>
                    <w:r w:rsidRPr="00AB233A">
                      <w:rPr>
                        <w:szCs w:val="16"/>
                      </w:rPr>
                      <w:t>Krajská</w:t>
                    </w:r>
                    <w:proofErr w:type="spellEnd"/>
                    <w:r w:rsidRPr="00AB233A">
                      <w:rPr>
                        <w:szCs w:val="16"/>
                      </w:rPr>
                      <w:t xml:space="preserve"> </w:t>
                    </w:r>
                    <w:proofErr w:type="spellStart"/>
                    <w:r w:rsidRPr="00AB233A">
                      <w:rPr>
                        <w:szCs w:val="16"/>
                      </w:rPr>
                      <w:t>zdravotní</w:t>
                    </w:r>
                    <w:proofErr w:type="spellEnd"/>
                    <w:r w:rsidRPr="00AB233A">
                      <w:rPr>
                        <w:szCs w:val="16"/>
                      </w:rPr>
                      <w:t xml:space="preserve">, </w:t>
                    </w:r>
                    <w:proofErr w:type="spellStart"/>
                    <w:r w:rsidRPr="00AB233A">
                      <w:rPr>
                        <w:szCs w:val="16"/>
                      </w:rPr>
                      <w:t>a.s.</w:t>
                    </w:r>
                    <w:proofErr w:type="spellEnd"/>
                    <w:r w:rsidRPr="00AB233A">
                      <w:rPr>
                        <w:szCs w:val="16"/>
                      </w:rPr>
                      <w:t xml:space="preserve"> </w:t>
                    </w:r>
                  </w:p>
                  <w:p w14:paraId="71CC3EB5" w14:textId="77777777" w:rsidR="000A73EC" w:rsidRDefault="000A73EC" w:rsidP="00240FFA">
                    <w:pPr>
                      <w:pStyle w:val="textzapati"/>
                      <w:rPr>
                        <w:szCs w:val="16"/>
                      </w:rPr>
                    </w:pPr>
                    <w:proofErr w:type="spellStart"/>
                    <w:r>
                      <w:rPr>
                        <w:szCs w:val="16"/>
                      </w:rPr>
                      <w:t>Sociální</w:t>
                    </w:r>
                    <w:proofErr w:type="spellEnd"/>
                    <w:r>
                      <w:rPr>
                        <w:szCs w:val="16"/>
                      </w:rPr>
                      <w:t xml:space="preserve"> </w:t>
                    </w:r>
                    <w:proofErr w:type="spellStart"/>
                    <w:r>
                      <w:rPr>
                        <w:szCs w:val="16"/>
                      </w:rPr>
                      <w:t>péče</w:t>
                    </w:r>
                    <w:proofErr w:type="spellEnd"/>
                    <w:r>
                      <w:rPr>
                        <w:szCs w:val="16"/>
                      </w:rPr>
                      <w:t xml:space="preserve"> 3316/12A</w:t>
                    </w:r>
                  </w:p>
                  <w:p w14:paraId="438E9DB7" w14:textId="440621D3" w:rsidR="00240FFA" w:rsidRPr="00AB233A" w:rsidRDefault="000A73EC" w:rsidP="00240FFA">
                    <w:pPr>
                      <w:pStyle w:val="textzapati"/>
                      <w:rPr>
                        <w:szCs w:val="16"/>
                      </w:rPr>
                    </w:pPr>
                    <w:r>
                      <w:rPr>
                        <w:szCs w:val="16"/>
                      </w:rPr>
                      <w:t xml:space="preserve">401 13 </w:t>
                    </w:r>
                    <w:proofErr w:type="spellStart"/>
                    <w:r>
                      <w:rPr>
                        <w:szCs w:val="16"/>
                      </w:rPr>
                      <w:t>Ústí</w:t>
                    </w:r>
                    <w:proofErr w:type="spellEnd"/>
                    <w:r>
                      <w:rPr>
                        <w:szCs w:val="16"/>
                      </w:rPr>
                      <w:t xml:space="preserve"> </w:t>
                    </w:r>
                    <w:proofErr w:type="spellStart"/>
                    <w:r w:rsidR="00E53B3F">
                      <w:rPr>
                        <w:szCs w:val="16"/>
                      </w:rPr>
                      <w:t>na</w:t>
                    </w:r>
                    <w:r>
                      <w:rPr>
                        <w:szCs w:val="16"/>
                      </w:rPr>
                      <w:t>d</w:t>
                    </w:r>
                    <w:proofErr w:type="spellEnd"/>
                    <w:r>
                      <w:rPr>
                        <w:szCs w:val="16"/>
                      </w:rPr>
                      <w:t xml:space="preserve"> Labem</w:t>
                    </w:r>
                  </w:p>
                </w:txbxContent>
              </v:textbox>
            </v:shape>
          </w:pict>
        </mc:Fallback>
      </mc:AlternateContent>
    </w:r>
    <w:r w:rsidR="00AB233A">
      <w:rPr>
        <w:noProof/>
      </w:rPr>
      <mc:AlternateContent>
        <mc:Choice Requires="wps">
          <w:drawing>
            <wp:anchor distT="0" distB="0" distL="114300" distR="114300" simplePos="0" relativeHeight="251667456" behindDoc="0" locked="0" layoutInCell="1" allowOverlap="1" wp14:anchorId="13FC438E" wp14:editId="4FB854C2">
              <wp:simplePos x="0" y="0"/>
              <wp:positionH relativeFrom="column">
                <wp:posOffset>2463800</wp:posOffset>
              </wp:positionH>
              <wp:positionV relativeFrom="paragraph">
                <wp:posOffset>-241300</wp:posOffset>
              </wp:positionV>
              <wp:extent cx="1243330" cy="657860"/>
              <wp:effectExtent l="0" t="0" r="0" b="0"/>
              <wp:wrapNone/>
              <wp:docPr id="561628036" name="Textové pole 976648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57860"/>
                      </a:xfrm>
                      <a:prstGeom prst="rect">
                        <a:avLst/>
                      </a:prstGeom>
                      <a:noFill/>
                      <a:ln w="9525">
                        <a:noFill/>
                        <a:miter lim="800000"/>
                        <a:headEnd/>
                        <a:tailEnd/>
                      </a:ln>
                    </wps:spPr>
                    <wps:txbx>
                      <w:txbxContent>
                        <w:p w14:paraId="69E71B22"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208D4F8" w14:textId="77777777" w:rsidR="00240FFA" w:rsidRPr="00240FFA" w:rsidRDefault="00240FFA" w:rsidP="00240FFA">
                          <w:pPr>
                            <w:pStyle w:val="textzapati"/>
                          </w:pPr>
                          <w:r w:rsidRPr="00240FFA">
                            <w:t>ePodatelna@kzcr.eu</w:t>
                          </w:r>
                        </w:p>
                        <w:p w14:paraId="07DF2456"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wps:txbx>
                    <wps:bodyPr rot="0" vert="horz" wrap="square" lIns="91440" tIns="45720" rIns="91440" bIns="45720" anchor="t" anchorCtr="0">
                      <a:noAutofit/>
                    </wps:bodyPr>
                  </wps:wsp>
                </a:graphicData>
              </a:graphic>
            </wp:anchor>
          </w:drawing>
        </mc:Choice>
        <mc:Fallback>
          <w:pict>
            <v:shape w14:anchorId="13FC438E" id="Textové pole 976648098" o:spid="_x0000_s1028" type="#_x0000_t202" style="position:absolute;left:0;text-align:left;margin-left:194pt;margin-top:-19pt;width:97.9pt;height:5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ZZJAIAAA4EAAAOAAAAZHJzL2Uyb0RvYy54bWysU9uO0zAQfUfiHyy/06Rpm6ZR09WyyyKk&#10;5SLt8gGu4zQWjsfYbpPyR/sd/Bhjpy0VvCHyYNkZz5k5Z47XN0OnyEFYJ0FXdDpJKRGaQy31rqJf&#10;nx/eFJQ4z3TNFGhR0aNw9Gbz+tW6N6XIoAVVC0sQRLuyNxVtvTdlkjjeio65CRihMdiA7ZjHo90l&#10;tWU9oncqydI0T3qwtbHAhXP4934M0k3EbxrB/eemccITVVHszcfVxnUb1mSzZuXOMtNKfmqD/UMX&#10;HZMai16g7plnZG/lX1Cd5BYcNH7CoUugaSQXkQOymaZ/sHlqmRGRC4rjzEUm9/9g+afDF0tkXdFF&#10;Ps2zIp3llGjW4aiexeDh8POFGFCCrJZ5Pi/SVREk640rMfPJYK4f3sKAo4/0nXkE/s0RDXct0ztx&#10;ay30rWA1tjwNmclV6ojjAsi2/wg11mR7DxFoaGwX9ESFCKLj6I6XcWFfhIeS2Xw2m2GIYyxfLIs8&#10;zjNh5TnbWOffC+hI2FTUoh0iOjs8Oh+6YeX5Siim4UEqFS2hNOkrulpki5hwFemkR8cq2VW0SMM3&#10;eiiQfKfrmOyZVOMeCyh9Yh2IjpT9sB2i5tlZzC3UR5TBwmhQfFC4acH+oKRHc1bUfd8zKyhRHzRK&#10;uZrO58HN8TBfLDM82OvI9jrCNEeoinpKxu2djy9gpHyLkjcyqhFmM3ZyahlNF0U6PZDg6utzvPX7&#10;GW9+AQAA//8DAFBLAwQUAAYACAAAACEAPKzy394AAAAKAQAADwAAAGRycy9kb3ducmV2LnhtbEyP&#10;TU/DMAyG70j8h8hI3LYESqtS6k4IxBXE+JC4Za3XVjRO1WRr+fd4J7jZ8qvXz1NuFjeoI02h94xw&#10;tTagiGvf9NwivL89rXJQIVpu7OCZEH4owKY6Pytt0fiZX+m4ja2SEg6FRehiHAutQ92Rs2HtR2K5&#10;7f3kbJR1anUz2VnK3aCvjcm0sz3Lh86O9NBR/b09OISP5/3X5415aR9dOs5+MZrdrUa8vFju70BF&#10;WuJfGE74gg6VMO38gZugBoQkz8UlIqyS0yCJNE9EZoeQpRnoqtT/FapfAAAA//8DAFBLAQItABQA&#10;BgAIAAAAIQC2gziS/gAAAOEBAAATAAAAAAAAAAAAAAAAAAAAAABbQ29udGVudF9UeXBlc10ueG1s&#10;UEsBAi0AFAAGAAgAAAAhADj9If/WAAAAlAEAAAsAAAAAAAAAAAAAAAAALwEAAF9yZWxzLy5yZWxz&#10;UEsBAi0AFAAGAAgAAAAhAFa7xlkkAgAADgQAAA4AAAAAAAAAAAAAAAAALgIAAGRycy9lMm9Eb2Mu&#10;eG1sUEsBAi0AFAAGAAgAAAAhADys8t/eAAAACgEAAA8AAAAAAAAAAAAAAAAAfgQAAGRycy9kb3du&#10;cmV2LnhtbFBLBQYAAAAABAAEAPMAAACJBQAAAAA=&#10;" filled="f" stroked="f">
              <v:textbox>
                <w:txbxContent>
                  <w:p w14:paraId="69E71B22" w14:textId="77777777" w:rsidR="00240FFA" w:rsidRPr="00240FFA" w:rsidRDefault="00240FFA" w:rsidP="00932EB1">
                    <w:pPr>
                      <w:pStyle w:val="textzapati"/>
                    </w:pPr>
                    <w:r w:rsidRPr="00240FFA">
                      <w:t xml:space="preserve">+420 </w:t>
                    </w:r>
                    <w:r w:rsidRPr="00540947">
                      <w:t>477</w:t>
                    </w:r>
                    <w:r w:rsidRPr="00240FFA">
                      <w:t xml:space="preserve"> </w:t>
                    </w:r>
                    <w:r w:rsidR="000A73EC">
                      <w:t>111</w:t>
                    </w:r>
                    <w:r w:rsidRPr="00240FFA">
                      <w:t xml:space="preserve"> </w:t>
                    </w:r>
                    <w:r w:rsidR="00241EAC">
                      <w:t>111</w:t>
                    </w:r>
                  </w:p>
                  <w:p w14:paraId="6208D4F8" w14:textId="77777777" w:rsidR="00240FFA" w:rsidRPr="00240FFA" w:rsidRDefault="00240FFA" w:rsidP="00240FFA">
                    <w:pPr>
                      <w:pStyle w:val="textzapati"/>
                    </w:pPr>
                    <w:r w:rsidRPr="00240FFA">
                      <w:t>ePodatelna@kzcr.eu</w:t>
                    </w:r>
                  </w:p>
                  <w:p w14:paraId="07DF2456" w14:textId="77777777" w:rsidR="00240FFA" w:rsidRPr="00240FFA" w:rsidRDefault="00D47E6C" w:rsidP="00240FFA">
                    <w:pPr>
                      <w:pStyle w:val="textzapati"/>
                    </w:pPr>
                    <w:proofErr w:type="spellStart"/>
                    <w:r>
                      <w:t>č.ú</w:t>
                    </w:r>
                    <w:proofErr w:type="spellEnd"/>
                    <w:r>
                      <w:t xml:space="preserve">.: </w:t>
                    </w:r>
                    <w:r w:rsidR="00240FFA" w:rsidRPr="00240FFA">
                      <w:t>216686400/0300</w:t>
                    </w:r>
                  </w:p>
                </w:txbxContent>
              </v:textbox>
            </v:shape>
          </w:pict>
        </mc:Fallback>
      </mc:AlternateContent>
    </w:r>
    <w:r w:rsidR="00AB233A">
      <w:rPr>
        <w:noProof/>
      </w:rPr>
      <mc:AlternateContent>
        <mc:Choice Requires="wps">
          <w:drawing>
            <wp:anchor distT="0" distB="0" distL="114300" distR="114300" simplePos="0" relativeHeight="251669504" behindDoc="0" locked="0" layoutInCell="1" allowOverlap="1" wp14:anchorId="6D987CD3" wp14:editId="0DF9AF81">
              <wp:simplePos x="0" y="0"/>
              <wp:positionH relativeFrom="column">
                <wp:posOffset>2377771</wp:posOffset>
              </wp:positionH>
              <wp:positionV relativeFrom="paragraph">
                <wp:posOffset>-175895</wp:posOffset>
              </wp:positionV>
              <wp:extent cx="0" cy="497205"/>
              <wp:effectExtent l="0" t="0" r="38100" b="36195"/>
              <wp:wrapNone/>
              <wp:docPr id="1493211819" name="Přímá spojnice 1207160886"/>
              <wp:cNvGraphicFramePr/>
              <a:graphic xmlns:a="http://schemas.openxmlformats.org/drawingml/2006/main">
                <a:graphicData uri="http://schemas.microsoft.com/office/word/2010/wordprocessingShape">
                  <wps:wsp>
                    <wps:cNvCnPr/>
                    <wps:spPr>
                      <a:xfrm>
                        <a:off x="0" y="0"/>
                        <a:ext cx="0" cy="497205"/>
                      </a:xfrm>
                      <a:prstGeom prst="line">
                        <a:avLst/>
                      </a:prstGeom>
                      <a:ln w="9525">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320F" id="Přímá spojnice 12071608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25pt,-13.85pt" to="187.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e8wEAAB0EAAAOAAAAZHJzL2Uyb0RvYy54bWysU0tu2zAQ3RfoHQjua30a/wTLQZHA3RSt&#10;0c8BaIq0WPAHkrXko3TZA/QUQe+VISUrQVKgaNENJQ7nvXnzONxc90qiE3NeGF3jYpZjxDQ1jdDH&#10;Gn/5vHu1wsgHohsijWY1PjOPr7cvX2w6W7HStEY2zCEg0b7qbI3bEGyVZZ62TBE/M5ZpOOTGKRJg&#10;645Z40gH7EpmZZ4vss64xjpDmfcQvR0O8Tbxc85o+MC5ZwHJGoO2kFaX1kNcs+2GVEdHbCvoKIP8&#10;gwpFhIaiE9UtCQR9c+IZlRLUGW94mFGjMsO5oCz1AN0U+ZNuPrXEstQLmOPtZJP/f7T0/WnvkGjg&#10;7q7Wr8uiWBVrjDRRcFf7X9/vfqq7H8hb81WDUFSU+bJY5KvVIhrXWV8B/kbv3bjzdu+iCz13Kn6h&#10;P9Qns8+T2awPiA5BCtGr9bLM55Eue8BZ58NbZhSKPzWWQkcbSEVO73wYUi8pMSw16mq8npfzlOWN&#10;FM1OSBnPvDsebqRDJxInIH+z3O3GYo/SoLTUoCB2NPSQ/sJZsoH/I+NgEqguhgpxPNlESyhlOhQj&#10;r9SQHWEcJEzA/M/AMT9CWRrdvwFPiFTZ6DCBldDG/a566C+S+ZB/cWDoO1pwMM053W6yBmYwXdP4&#10;XuKQP94n+MOr3t4DAAD//wMAUEsDBBQABgAIAAAAIQBdsUsB3QAAAAoBAAAPAAAAZHJzL2Rvd25y&#10;ZXYueG1sTI/BTsMwDIbvSLxDZCRuW8Jg6yh1pwkJCTixwe5e47UVjVM12VbeniAOcLT96ff3F6vR&#10;derEQ2i9INxMDSiWyttWaoSP96fJElSIJJY6L4zwxQFW5eVFQbn1Z9nwaRtrlUIk5ITQxNjnWoeq&#10;YUdh6nuWdDv4wVFM41BrO9A5hbtOz4xZaEetpA8N9fzYcPW5PTqEl36z1rtDvTT3PtqdZBTenl8R&#10;r6/G9QOoyGP8g+FHP6lDmZz2/ig2qA7hNrubJxRhMssyUIn43ewR5mYBuiz0/wrlNwAAAP//AwBQ&#10;SwECLQAUAAYACAAAACEAtoM4kv4AAADhAQAAEwAAAAAAAAAAAAAAAAAAAAAAW0NvbnRlbnRfVHlw&#10;ZXNdLnhtbFBLAQItABQABgAIAAAAIQA4/SH/1gAAAJQBAAALAAAAAAAAAAAAAAAAAC8BAABfcmVs&#10;cy8ucmVsc1BLAQItABQABgAIAAAAIQBQfBYe8wEAAB0EAAAOAAAAAAAAAAAAAAAAAC4CAABkcnMv&#10;ZTJvRG9jLnhtbFBLAQItABQABgAIAAAAIQBdsUsB3QAAAAoBAAAPAAAAAAAAAAAAAAAAAE0EAABk&#10;cnMvZG93bnJldi54bWxQSwUGAAAAAAQABADzAAAAVwUAAAAA&#10;" strokecolor="#00a7ff"/>
          </w:pict>
        </mc:Fallback>
      </mc:AlternateContent>
    </w:r>
    <w:r w:rsidR="00AB233A">
      <w:rPr>
        <w:noProof/>
        <w:lang w:eastAsia="cs-CZ"/>
      </w:rPr>
      <w:drawing>
        <wp:anchor distT="0" distB="0" distL="114300" distR="114300" simplePos="0" relativeHeight="251659264" behindDoc="1" locked="0" layoutInCell="1" allowOverlap="1" wp14:anchorId="3ECE9D4A" wp14:editId="1774E6EB">
          <wp:simplePos x="0" y="0"/>
          <wp:positionH relativeFrom="column">
            <wp:posOffset>4959795</wp:posOffset>
          </wp:positionH>
          <wp:positionV relativeFrom="paragraph">
            <wp:posOffset>10160</wp:posOffset>
          </wp:positionV>
          <wp:extent cx="1677035" cy="255270"/>
          <wp:effectExtent l="0" t="0" r="0" b="0"/>
          <wp:wrapNone/>
          <wp:docPr id="1766013564" name="Obrázek 176601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 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255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349E" w14:textId="77777777" w:rsidR="004323E5" w:rsidRDefault="004323E5" w:rsidP="004A044C">
      <w:pPr>
        <w:spacing w:line="240" w:lineRule="auto"/>
      </w:pPr>
      <w:r>
        <w:separator/>
      </w:r>
    </w:p>
  </w:footnote>
  <w:footnote w:type="continuationSeparator" w:id="0">
    <w:p w14:paraId="4A9A95AA" w14:textId="77777777" w:rsidR="004323E5" w:rsidRDefault="004323E5" w:rsidP="004A0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B420" w14:textId="77777777" w:rsidR="004A044C" w:rsidRDefault="008F4FC4" w:rsidP="008F4FC4">
    <w:pPr>
      <w:pStyle w:val="Zhlav"/>
      <w:tabs>
        <w:tab w:val="clear" w:pos="4536"/>
        <w:tab w:val="clear" w:pos="9072"/>
        <w:tab w:val="right" w:pos="9923"/>
      </w:tabs>
    </w:pPr>
    <w:r>
      <w:rPr>
        <w:color w:val="A6A6A6" w:themeColor="background1" w:themeShade="A6"/>
        <w:sz w:val="16"/>
        <w:szCs w:val="16"/>
      </w:rPr>
      <w:tab/>
    </w:r>
    <w:r w:rsidRPr="000D32EA">
      <w:rPr>
        <w:color w:val="A6A6A6" w:themeColor="background1" w:themeShade="A6"/>
        <w:sz w:val="16"/>
        <w:szCs w:val="16"/>
      </w:rPr>
      <w:t xml:space="preserve">Stránka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PAGE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Pr="000D32EA">
      <w:rPr>
        <w:color w:val="A6A6A6" w:themeColor="background1" w:themeShade="A6"/>
        <w:sz w:val="16"/>
        <w:szCs w:val="16"/>
      </w:rPr>
      <w:t xml:space="preserve"> z </w:t>
    </w:r>
    <w:r w:rsidRPr="000D32EA">
      <w:rPr>
        <w:b/>
        <w:bCs/>
        <w:color w:val="A6A6A6" w:themeColor="background1" w:themeShade="A6"/>
        <w:sz w:val="16"/>
        <w:szCs w:val="16"/>
      </w:rPr>
      <w:fldChar w:fldCharType="begin"/>
    </w:r>
    <w:r w:rsidRPr="000D32EA">
      <w:rPr>
        <w:b/>
        <w:bCs/>
        <w:color w:val="A6A6A6" w:themeColor="background1" w:themeShade="A6"/>
        <w:sz w:val="16"/>
        <w:szCs w:val="16"/>
      </w:rPr>
      <w:instrText>NUMPAGES  \* Arabic  \* MERGEFORMAT</w:instrText>
    </w:r>
    <w:r w:rsidRPr="000D32EA">
      <w:rPr>
        <w:b/>
        <w:bCs/>
        <w:color w:val="A6A6A6" w:themeColor="background1" w:themeShade="A6"/>
        <w:sz w:val="16"/>
        <w:szCs w:val="16"/>
      </w:rPr>
      <w:fldChar w:fldCharType="separate"/>
    </w:r>
    <w:r>
      <w:rPr>
        <w:b/>
        <w:bCs/>
        <w:color w:val="A6A6A6" w:themeColor="background1" w:themeShade="A6"/>
        <w:sz w:val="16"/>
        <w:szCs w:val="16"/>
      </w:rPr>
      <w:t>1</w:t>
    </w:r>
    <w:r w:rsidRPr="000D32EA">
      <w:rPr>
        <w:b/>
        <w:bCs/>
        <w:color w:val="A6A6A6" w:themeColor="background1" w:themeShade="A6"/>
        <w:sz w:val="16"/>
        <w:szCs w:val="16"/>
      </w:rPr>
      <w:fldChar w:fldCharType="end"/>
    </w:r>
    <w:r w:rsidR="000A73EC">
      <w:rPr>
        <w:noProof/>
        <w:lang w:eastAsia="cs-CZ"/>
      </w:rPr>
      <w:drawing>
        <wp:anchor distT="0" distB="0" distL="114300" distR="114300" simplePos="0" relativeHeight="251673600" behindDoc="1" locked="0" layoutInCell="1" allowOverlap="1" wp14:anchorId="564925B7" wp14:editId="4F38C70E">
          <wp:simplePos x="0" y="0"/>
          <wp:positionH relativeFrom="column">
            <wp:posOffset>-353060</wp:posOffset>
          </wp:positionH>
          <wp:positionV relativeFrom="paragraph">
            <wp:posOffset>-180340</wp:posOffset>
          </wp:positionV>
          <wp:extent cx="2916000" cy="756000"/>
          <wp:effectExtent l="0" t="0" r="0" b="6350"/>
          <wp:wrapNone/>
          <wp:docPr id="1928592975" name="Obrázek 1928592975" descr="Obsah obrázku text,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3725" name="Obrázek 1493173725" descr="Obsah obrázku text, Písmo, Grafika, bílé&#10;&#10;Obsah vygenerovaný umělou inteligencí může být nesprávný."/>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756000"/>
                  </a:xfrm>
                  <a:prstGeom prst="rect">
                    <a:avLst/>
                  </a:prstGeom>
                </pic:spPr>
              </pic:pic>
            </a:graphicData>
          </a:graphic>
          <wp14:sizeRelH relativeFrom="margin">
            <wp14:pctWidth>0</wp14:pctWidth>
          </wp14:sizeRelH>
          <wp14:sizeRelV relativeFrom="margin">
            <wp14:pctHeight>0</wp14:pctHeight>
          </wp14:sizeRelV>
        </wp:anchor>
      </w:drawing>
    </w:r>
    <w:r w:rsidR="00E01B24" w:rsidRPr="0031358D">
      <w:rPr>
        <w:noProof/>
        <w:lang w:eastAsia="cs-CZ"/>
      </w:rPr>
      <mc:AlternateContent>
        <mc:Choice Requires="wps">
          <w:drawing>
            <wp:anchor distT="0" distB="0" distL="114300" distR="114300" simplePos="0" relativeHeight="251671552" behindDoc="0" locked="0" layoutInCell="1" allowOverlap="1" wp14:anchorId="50393B4D" wp14:editId="3EA4E34C">
              <wp:simplePos x="0" y="0"/>
              <wp:positionH relativeFrom="column">
                <wp:posOffset>-108306</wp:posOffset>
              </wp:positionH>
              <wp:positionV relativeFrom="page">
                <wp:posOffset>1346479</wp:posOffset>
              </wp:positionV>
              <wp:extent cx="3200400" cy="11049"/>
              <wp:effectExtent l="0" t="0" r="19050" b="27305"/>
              <wp:wrapNone/>
              <wp:docPr id="1383594753" name="Přímá spojnice 1"/>
              <wp:cNvGraphicFramePr/>
              <a:graphic xmlns:a="http://schemas.openxmlformats.org/drawingml/2006/main">
                <a:graphicData uri="http://schemas.microsoft.com/office/word/2010/wordprocessingShape">
                  <wps:wsp>
                    <wps:cNvCnPr/>
                    <wps:spPr>
                      <a:xfrm>
                        <a:off x="0" y="0"/>
                        <a:ext cx="3200400" cy="11049"/>
                      </a:xfrm>
                      <a:prstGeom prst="line">
                        <a:avLst/>
                      </a:prstGeom>
                      <a:ln w="5080">
                        <a:solidFill>
                          <a:srgbClr val="00A7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69F0" id="Přímá spojnic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55pt,106pt" to="243.4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iV8gEAABkEAAAOAAAAZHJzL2Uyb0RvYy54bWysU0tu2zAQ3RfoHQjua0mx3TiC5aBI4G6K&#10;1ujnADQ1tFnwB5K17KN02QP0FEHvlSElK0FSFGjRDSVy5r1584ZcXh+1IgfwQVrT0GpSUgKG21aa&#10;XUO/fF6/WlASIjMtU9ZAQ08Q6PXq5Ytl52q4sHurWvAESUyoO9fQfYyuLorA96BZmFgHBoPCes0i&#10;bv2uaD3rkF2r4qIsXxed9a3zlkMIeHrbB+kq8wsBPH4QIkAkqqGoLebV53Wb1mK1ZPXOM7eXfJDB&#10;/kGFZtJg0ZHqlkVGvnn5jEpL7m2wIk641YUVQnLIPWA3Vfmkm0975iD3guYEN9oU/h8tf3/YeCJb&#10;nN10MZ1fzS7nU0oM0zirza/vdz/13Q8SnP1qUCipkl+dCzXCbszGD7vgNj41fxRepy+2RY7Z49Po&#10;MRwj4Xg4xanNShwFx1hVlbOrxFk8gJ0P8S1YTdJPQ5U0yQJWs8O7EPvUc0o6VoZ0DZ2XizJnBatk&#10;u5ZKpVjwu+2N8uTA0vTLN5fr9VDsURqWVgYVpLb6RvJfPCno+T+CQINQetVXSFcTRlrGOZiYjclM&#10;mJ1gAiWMwEHan4BDfoJCvrZ/Ax4RubI1cQRraaz/nex4PEsWff7Zgb7vZMHWtqc84mwN3r88puGt&#10;pAv+eJ/hDy96dQ8AAP//AwBQSwMEFAAGAAgAAAAhAEfcDAvfAAAACwEAAA8AAABkcnMvZG93bnJl&#10;di54bWxMj01PwzAMhu9I/IfISNy2pAW6tTSdEAiuaGMcuKWNaas1Tmmyr3+Pd4Kj7Uevn7dcndwg&#10;DjiF3pOGZK5AIDXe9tRq2H68zpYgQjRkzeAJNZwxwKq6vipNYf2R1njYxFZwCIXCaOhiHAspQ9Oh&#10;M2HuRyS+ffvJmcjj1Eo7mSOHu0GmSmXSmZ74Q2dGfO6w2W32TsOD+qQfFbOX8ets397zncpjvdX6&#10;9ub09Agi4in+wXDRZ3Wo2Kn2e7JBDBpmySJhVEOapFyKiftlloOoL5u7BciqlP87VL8AAAD//wMA&#10;UEsBAi0AFAAGAAgAAAAhALaDOJL+AAAA4QEAABMAAAAAAAAAAAAAAAAAAAAAAFtDb250ZW50X1R5&#10;cGVzXS54bWxQSwECLQAUAAYACAAAACEAOP0h/9YAAACUAQAACwAAAAAAAAAAAAAAAAAvAQAAX3Jl&#10;bHMvLnJlbHNQSwECLQAUAAYACAAAACEAJrlYlfIBAAAZBAAADgAAAAAAAAAAAAAAAAAuAgAAZHJz&#10;L2Uyb0RvYy54bWxQSwECLQAUAAYACAAAACEAR9wMC98AAAALAQAADwAAAAAAAAAAAAAAAABMBAAA&#10;ZHJzL2Rvd25yZXYueG1sUEsFBgAAAAAEAAQA8wAAAFgFAAAAAA==&#10;" strokecolor="#00a7ff"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37.5pt;visibility:visible;mso-wrap-style:square" o:bullet="t">
        <v:imagedata r:id="rId1" o:title=""/>
      </v:shape>
    </w:pict>
  </w:numPicBullet>
  <w:abstractNum w:abstractNumId="0" w15:restartNumberingAfterBreak="0">
    <w:nsid w:val="06EF21CA"/>
    <w:multiLevelType w:val="hybridMultilevel"/>
    <w:tmpl w:val="2DB62644"/>
    <w:lvl w:ilvl="0" w:tplc="52701A3E">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7B11A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E7CC2"/>
    <w:multiLevelType w:val="hybridMultilevel"/>
    <w:tmpl w:val="DA8A7164"/>
    <w:lvl w:ilvl="0" w:tplc="ACC0DAB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B6651C"/>
    <w:multiLevelType w:val="hybridMultilevel"/>
    <w:tmpl w:val="66E2673E"/>
    <w:lvl w:ilvl="0" w:tplc="9D66F58C">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B755B"/>
    <w:multiLevelType w:val="hybridMultilevel"/>
    <w:tmpl w:val="B6E4D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897C1D"/>
    <w:multiLevelType w:val="hybridMultilevel"/>
    <w:tmpl w:val="F8AA2784"/>
    <w:lvl w:ilvl="0" w:tplc="68D0841E">
      <w:start w:val="40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928"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A4583F"/>
    <w:multiLevelType w:val="hybridMultilevel"/>
    <w:tmpl w:val="F5E6124E"/>
    <w:lvl w:ilvl="0" w:tplc="6680A336">
      <w:start w:val="1"/>
      <w:numFmt w:val="decimal"/>
      <w:lvlText w:val="%1)"/>
      <w:lvlJc w:val="left"/>
      <w:pPr>
        <w:ind w:left="1275" w:hanging="55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64C05E8"/>
    <w:multiLevelType w:val="hybridMultilevel"/>
    <w:tmpl w:val="453EE1E2"/>
    <w:lvl w:ilvl="0" w:tplc="4AF60D5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attachedTemplate r:id="rId1"/>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F8"/>
    <w:rsid w:val="00003697"/>
    <w:rsid w:val="00013DE8"/>
    <w:rsid w:val="000725D6"/>
    <w:rsid w:val="00073CCE"/>
    <w:rsid w:val="000A73EC"/>
    <w:rsid w:val="000C4F3C"/>
    <w:rsid w:val="000C7F59"/>
    <w:rsid w:val="000F7A22"/>
    <w:rsid w:val="00101773"/>
    <w:rsid w:val="00125813"/>
    <w:rsid w:val="00147316"/>
    <w:rsid w:val="001C39F1"/>
    <w:rsid w:val="001E3FEB"/>
    <w:rsid w:val="00240FFA"/>
    <w:rsid w:val="00241EAC"/>
    <w:rsid w:val="00260DDE"/>
    <w:rsid w:val="0026591C"/>
    <w:rsid w:val="0031358D"/>
    <w:rsid w:val="00331F3A"/>
    <w:rsid w:val="00353FB2"/>
    <w:rsid w:val="00392423"/>
    <w:rsid w:val="003B3991"/>
    <w:rsid w:val="003D4DF8"/>
    <w:rsid w:val="004323E5"/>
    <w:rsid w:val="00462009"/>
    <w:rsid w:val="0047111E"/>
    <w:rsid w:val="004A044C"/>
    <w:rsid w:val="004A68D9"/>
    <w:rsid w:val="004C6686"/>
    <w:rsid w:val="00507B10"/>
    <w:rsid w:val="00540947"/>
    <w:rsid w:val="00580EDE"/>
    <w:rsid w:val="005964DC"/>
    <w:rsid w:val="005B402A"/>
    <w:rsid w:val="005C64DB"/>
    <w:rsid w:val="005E3326"/>
    <w:rsid w:val="00657FE1"/>
    <w:rsid w:val="006C53A2"/>
    <w:rsid w:val="006E2395"/>
    <w:rsid w:val="006F2635"/>
    <w:rsid w:val="0071483B"/>
    <w:rsid w:val="007476D3"/>
    <w:rsid w:val="007B6423"/>
    <w:rsid w:val="00824631"/>
    <w:rsid w:val="008650CD"/>
    <w:rsid w:val="008E311B"/>
    <w:rsid w:val="008F4FC4"/>
    <w:rsid w:val="008F6A0E"/>
    <w:rsid w:val="00932EB1"/>
    <w:rsid w:val="009876AE"/>
    <w:rsid w:val="009969EB"/>
    <w:rsid w:val="009A699B"/>
    <w:rsid w:val="00A037B7"/>
    <w:rsid w:val="00A15D6B"/>
    <w:rsid w:val="00A31EB3"/>
    <w:rsid w:val="00A77944"/>
    <w:rsid w:val="00AA676B"/>
    <w:rsid w:val="00AB233A"/>
    <w:rsid w:val="00AB3597"/>
    <w:rsid w:val="00AF22E6"/>
    <w:rsid w:val="00B04E80"/>
    <w:rsid w:val="00B25962"/>
    <w:rsid w:val="00B34585"/>
    <w:rsid w:val="00BC0A5A"/>
    <w:rsid w:val="00C070C0"/>
    <w:rsid w:val="00C207E1"/>
    <w:rsid w:val="00C26BA0"/>
    <w:rsid w:val="00C7652B"/>
    <w:rsid w:val="00CA52F3"/>
    <w:rsid w:val="00CC227C"/>
    <w:rsid w:val="00CE2490"/>
    <w:rsid w:val="00D21F38"/>
    <w:rsid w:val="00D22279"/>
    <w:rsid w:val="00D271E1"/>
    <w:rsid w:val="00D47E6C"/>
    <w:rsid w:val="00D7639E"/>
    <w:rsid w:val="00D9237F"/>
    <w:rsid w:val="00DE56F9"/>
    <w:rsid w:val="00E01B24"/>
    <w:rsid w:val="00E1346F"/>
    <w:rsid w:val="00E3756C"/>
    <w:rsid w:val="00E53B3F"/>
    <w:rsid w:val="00E87CBA"/>
    <w:rsid w:val="00E94005"/>
    <w:rsid w:val="00EE60B1"/>
    <w:rsid w:val="00F3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CAAA"/>
  <w15:docId w15:val="{EC4CC010-5FBA-4D11-B2F0-9A3E25B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9EB"/>
    <w:pPr>
      <w:spacing w:after="0" w:line="360" w:lineRule="auto"/>
    </w:pPr>
    <w:rPr>
      <w:rFonts w:ascii="Arial" w:hAnsi="Arial"/>
      <w:sz w:val="18"/>
    </w:rPr>
  </w:style>
  <w:style w:type="paragraph" w:styleId="Nadpis1">
    <w:name w:val="heading 1"/>
    <w:basedOn w:val="Normln"/>
    <w:next w:val="Normln"/>
    <w:link w:val="Nadpis1Char"/>
    <w:uiPriority w:val="9"/>
    <w:qFormat/>
    <w:rsid w:val="000F7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2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apati">
    <w:name w:val="text zapati"/>
    <w:basedOn w:val="Normln"/>
    <w:next w:val="Normln"/>
    <w:link w:val="textzapatiChar"/>
    <w:qFormat/>
    <w:rsid w:val="00240FFA"/>
    <w:rPr>
      <w:rFonts w:cs="David"/>
      <w:color w:val="000000"/>
      <w:sz w:val="16"/>
      <w:lang w:val="en-US"/>
      <w14:ligatures w14:val="standardContextual"/>
      <w14:numForm w14:val="lining"/>
      <w14:numSpacing w14:val="tabular"/>
    </w:rPr>
  </w:style>
  <w:style w:type="character" w:customStyle="1" w:styleId="textzapatiChar">
    <w:name w:val="text zapati Char"/>
    <w:basedOn w:val="Standardnpsmoodstavce"/>
    <w:link w:val="textzapati"/>
    <w:rsid w:val="00240FFA"/>
    <w:rPr>
      <w:rFonts w:ascii="Arial" w:hAnsi="Arial" w:cs="David"/>
      <w:color w:val="000000"/>
      <w:sz w:val="16"/>
      <w:lang w:val="en-US"/>
      <w14:ligatures w14:val="standardContextual"/>
      <w14:numForm w14:val="lining"/>
      <w14:numSpacing w14:val="tabular"/>
    </w:rPr>
  </w:style>
  <w:style w:type="character" w:customStyle="1" w:styleId="Nadpis1Char">
    <w:name w:val="Nadpis 1 Char"/>
    <w:basedOn w:val="Standardnpsmoodstavce"/>
    <w:link w:val="Nadpis1"/>
    <w:uiPriority w:val="9"/>
    <w:rsid w:val="000F7A2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0F7A22"/>
    <w:pPr>
      <w:spacing w:after="0" w:line="240" w:lineRule="auto"/>
    </w:pPr>
  </w:style>
  <w:style w:type="paragraph" w:styleId="Odstavecseseznamem">
    <w:name w:val="List Paragraph"/>
    <w:basedOn w:val="Normln"/>
    <w:link w:val="OdstavecseseznamemChar"/>
    <w:uiPriority w:val="34"/>
    <w:qFormat/>
    <w:rsid w:val="000F7A22"/>
    <w:pPr>
      <w:ind w:left="720"/>
      <w:contextualSpacing/>
    </w:pPr>
    <w:rPr>
      <w:lang w:bidi="he-IL"/>
    </w:rPr>
  </w:style>
  <w:style w:type="paragraph" w:styleId="Textbubliny">
    <w:name w:val="Balloon Text"/>
    <w:basedOn w:val="Normln"/>
    <w:link w:val="TextbublinyChar"/>
    <w:uiPriority w:val="99"/>
    <w:semiHidden/>
    <w:unhideWhenUsed/>
    <w:rsid w:val="006C53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A2"/>
    <w:rPr>
      <w:rFonts w:ascii="Tahoma" w:hAnsi="Tahoma" w:cs="Tahoma"/>
      <w:sz w:val="16"/>
      <w:szCs w:val="16"/>
    </w:rPr>
  </w:style>
  <w:style w:type="paragraph" w:styleId="Zhlav">
    <w:name w:val="header"/>
    <w:basedOn w:val="Normln"/>
    <w:link w:val="ZhlavChar"/>
    <w:uiPriority w:val="99"/>
    <w:unhideWhenUsed/>
    <w:rsid w:val="004A044C"/>
    <w:pPr>
      <w:tabs>
        <w:tab w:val="center" w:pos="4536"/>
        <w:tab w:val="right" w:pos="9072"/>
      </w:tabs>
      <w:spacing w:line="240" w:lineRule="auto"/>
    </w:pPr>
  </w:style>
  <w:style w:type="character" w:customStyle="1" w:styleId="ZhlavChar">
    <w:name w:val="Záhlaví Char"/>
    <w:basedOn w:val="Standardnpsmoodstavce"/>
    <w:link w:val="Zhlav"/>
    <w:uiPriority w:val="99"/>
    <w:rsid w:val="004A044C"/>
  </w:style>
  <w:style w:type="paragraph" w:styleId="Zpat">
    <w:name w:val="footer"/>
    <w:basedOn w:val="Normln"/>
    <w:link w:val="ZpatChar"/>
    <w:uiPriority w:val="99"/>
    <w:unhideWhenUsed/>
    <w:rsid w:val="004A044C"/>
    <w:pPr>
      <w:tabs>
        <w:tab w:val="center" w:pos="4536"/>
        <w:tab w:val="right" w:pos="9072"/>
      </w:tabs>
      <w:spacing w:line="240" w:lineRule="auto"/>
    </w:pPr>
  </w:style>
  <w:style w:type="character" w:customStyle="1" w:styleId="ZpatChar">
    <w:name w:val="Zápatí Char"/>
    <w:basedOn w:val="Standardnpsmoodstavce"/>
    <w:link w:val="Zpat"/>
    <w:uiPriority w:val="99"/>
    <w:rsid w:val="004A044C"/>
  </w:style>
  <w:style w:type="character" w:styleId="Zstupntext">
    <w:name w:val="Placeholder Text"/>
    <w:basedOn w:val="Standardnpsmoodstavce"/>
    <w:uiPriority w:val="99"/>
    <w:rsid w:val="00D9237F"/>
    <w:rPr>
      <w:color w:val="808080"/>
    </w:rPr>
  </w:style>
  <w:style w:type="paragraph" w:customStyle="1" w:styleId="Adresa">
    <w:name w:val="Adresa"/>
    <w:basedOn w:val="Bezmezer"/>
    <w:qFormat/>
    <w:rsid w:val="00580EDE"/>
    <w:pPr>
      <w:tabs>
        <w:tab w:val="left" w:pos="1675"/>
      </w:tabs>
      <w:spacing w:line="240" w:lineRule="exact"/>
    </w:pPr>
    <w:rPr>
      <w:rFonts w:ascii="Arial" w:hAnsi="Arial"/>
      <w:bCs/>
      <w:sz w:val="20"/>
      <w:szCs w:val="19"/>
    </w:rPr>
  </w:style>
  <w:style w:type="paragraph" w:customStyle="1" w:styleId="Identifikace">
    <w:name w:val="Identifikace"/>
    <w:basedOn w:val="Normln"/>
    <w:uiPriority w:val="3"/>
    <w:qFormat/>
    <w:rsid w:val="009969EB"/>
    <w:pPr>
      <w:spacing w:after="40" w:line="240" w:lineRule="exact"/>
    </w:pPr>
    <w:rPr>
      <w:rFonts w:ascii="Century Gothic" w:hAnsi="Century Gothic"/>
      <w:bCs/>
      <w:color w:val="000000" w:themeColor="text1"/>
      <w:kern w:val="20"/>
      <w:szCs w:val="20"/>
      <w:lang w:eastAsia="ja-JP"/>
    </w:rPr>
  </w:style>
  <w:style w:type="paragraph" w:customStyle="1" w:styleId="textdopisu">
    <w:name w:val="text dopisu"/>
    <w:basedOn w:val="Normln"/>
    <w:link w:val="textdopisuChar"/>
    <w:qFormat/>
    <w:rsid w:val="00D21F38"/>
    <w:pPr>
      <w:tabs>
        <w:tab w:val="left" w:pos="567"/>
      </w:tabs>
      <w:spacing w:after="120"/>
    </w:pPr>
    <w:rPr>
      <w:rFonts w:eastAsia="Century Schoolbook" w:cs="Times New Roman"/>
      <w:color w:val="414751"/>
      <w:szCs w:val="20"/>
      <w:lang w:eastAsia="cs-CZ"/>
    </w:rPr>
  </w:style>
  <w:style w:type="character" w:customStyle="1" w:styleId="textdopisuChar">
    <w:name w:val="text dopisu Char"/>
    <w:basedOn w:val="Standardnpsmoodstavce"/>
    <w:link w:val="textdopisu"/>
    <w:rsid w:val="00D21F38"/>
    <w:rPr>
      <w:rFonts w:ascii="Arial" w:eastAsia="Century Schoolbook" w:hAnsi="Arial" w:cs="Times New Roman"/>
      <w:color w:val="414751"/>
      <w:sz w:val="18"/>
      <w:szCs w:val="20"/>
      <w:lang w:eastAsia="cs-CZ"/>
    </w:rPr>
  </w:style>
  <w:style w:type="character" w:customStyle="1" w:styleId="Nadpis2Char">
    <w:name w:val="Nadpis 2 Char"/>
    <w:basedOn w:val="Standardnpsmoodstavce"/>
    <w:link w:val="Nadpis2"/>
    <w:uiPriority w:val="9"/>
    <w:semiHidden/>
    <w:rsid w:val="00D21F38"/>
    <w:rPr>
      <w:rFonts w:asciiTheme="majorHAnsi" w:eastAsiaTheme="majorEastAsia" w:hAnsiTheme="majorHAnsi" w:cstheme="majorBidi"/>
      <w:color w:val="365F91" w:themeColor="accent1" w:themeShade="BF"/>
      <w:sz w:val="26"/>
      <w:szCs w:val="26"/>
    </w:rPr>
  </w:style>
  <w:style w:type="paragraph" w:customStyle="1" w:styleId="Pracovnzaazen">
    <w:name w:val="Pracovní zařazení"/>
    <w:basedOn w:val="Podpis"/>
    <w:qFormat/>
    <w:rsid w:val="00D21F38"/>
    <w:pPr>
      <w:spacing w:line="240" w:lineRule="exact"/>
      <w:ind w:left="0"/>
      <w:contextualSpacing/>
    </w:pPr>
    <w:rPr>
      <w:rFonts w:ascii="Century Gothic" w:hAnsi="Century Gothic"/>
      <w:bCs/>
      <w:kern w:val="20"/>
      <w:sz w:val="20"/>
      <w:szCs w:val="20"/>
      <w:lang w:eastAsia="ja-JP"/>
    </w:rPr>
  </w:style>
  <w:style w:type="paragraph" w:styleId="Podpis">
    <w:name w:val="Signature"/>
    <w:basedOn w:val="Normln"/>
    <w:link w:val="PodpisChar"/>
    <w:uiPriority w:val="7"/>
    <w:unhideWhenUsed/>
    <w:qFormat/>
    <w:rsid w:val="00D21F38"/>
    <w:pPr>
      <w:spacing w:line="240" w:lineRule="auto"/>
      <w:ind w:left="4252"/>
    </w:pPr>
  </w:style>
  <w:style w:type="character" w:customStyle="1" w:styleId="PodpisChar">
    <w:name w:val="Podpis Char"/>
    <w:basedOn w:val="Standardnpsmoodstavce"/>
    <w:link w:val="Podpis"/>
    <w:uiPriority w:val="7"/>
    <w:rsid w:val="00D21F38"/>
    <w:rPr>
      <w:rFonts w:ascii="Arial" w:hAnsi="Arial"/>
      <w:sz w:val="18"/>
    </w:rPr>
  </w:style>
  <w:style w:type="character" w:styleId="Hypertextovodkaz">
    <w:name w:val="Hyperlink"/>
    <w:basedOn w:val="Standardnpsmoodstavce"/>
    <w:rsid w:val="00CA52F3"/>
    <w:rPr>
      <w:color w:val="0000FF" w:themeColor="hyperlink"/>
      <w:u w:val="single"/>
    </w:rPr>
  </w:style>
  <w:style w:type="character" w:styleId="Zdraznn">
    <w:name w:val="Emphasis"/>
    <w:basedOn w:val="Standardnpsmoodstavce"/>
    <w:qFormat/>
    <w:rsid w:val="00CA52F3"/>
    <w:rPr>
      <w:i/>
      <w:iCs/>
    </w:rPr>
  </w:style>
  <w:style w:type="character" w:customStyle="1" w:styleId="OdstavecseseznamemChar">
    <w:name w:val="Odstavec se seznamem Char"/>
    <w:link w:val="Odstavecseseznamem"/>
    <w:uiPriority w:val="34"/>
    <w:locked/>
    <w:rsid w:val="00CA52F3"/>
    <w:rPr>
      <w:rFonts w:ascii="Arial" w:hAnsi="Arial"/>
      <w:sz w:val="18"/>
      <w:lang w:bidi="he-IL"/>
    </w:rPr>
  </w:style>
  <w:style w:type="paragraph" w:styleId="Zkladntext">
    <w:name w:val="Body Text"/>
    <w:basedOn w:val="Normln"/>
    <w:link w:val="ZkladntextChar"/>
    <w:rsid w:val="00CA52F3"/>
    <w:pPr>
      <w:spacing w:after="200" w:line="288" w:lineRule="auto"/>
      <w:jc w:val="both"/>
    </w:pPr>
    <w:rPr>
      <w:rFonts w:ascii="Calibri" w:eastAsia="Times New Roman" w:hAnsi="Calibri" w:cs="Times New Roman"/>
      <w:sz w:val="21"/>
      <w:szCs w:val="20"/>
      <w:lang w:eastAsia="cs-CZ"/>
    </w:rPr>
  </w:style>
  <w:style w:type="character" w:customStyle="1" w:styleId="ZkladntextChar">
    <w:name w:val="Základní text Char"/>
    <w:basedOn w:val="Standardnpsmoodstavce"/>
    <w:link w:val="Zkladntext"/>
    <w:rsid w:val="00CA52F3"/>
    <w:rPr>
      <w:rFonts w:ascii="Calibri" w:eastAsia="Times New Roman" w:hAnsi="Calibri" w:cs="Times New Roman"/>
      <w:sz w:val="21"/>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zcr.eu/cz/kz/odbornici/informace-pro-projekta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k.sedlak\Desktop\KZ-UL-dopisni%20A4-R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D78-2CE7-47D8-A19D-8D938A9D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KZ-UL-dopisni A4-RD</Template>
  <TotalTime>3</TotalTime>
  <Pages>1</Pages>
  <Words>2081</Words>
  <Characters>12281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d</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sdfklsdfkjksdfjkljsdklfjksdfkljksdf</dc:subject>
  <dc:creator>Sedlák Marek</dc:creator>
  <cp:keywords/>
  <dc:description/>
  <cp:lastModifiedBy>Kremličková Václava</cp:lastModifiedBy>
  <cp:revision>6</cp:revision>
  <cp:lastPrinted>2025-02-20T13:28:00Z</cp:lastPrinted>
  <dcterms:created xsi:type="dcterms:W3CDTF">2025-05-14T05:55:00Z</dcterms:created>
  <dcterms:modified xsi:type="dcterms:W3CDTF">2025-06-05T06:58:00Z</dcterms:modified>
</cp:coreProperties>
</file>