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3BD543D7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A0241E" w:rsidRPr="001B3643">
        <w:rPr>
          <w:rFonts w:cs="Arial"/>
          <w:b/>
          <w:szCs w:val="20"/>
        </w:rPr>
        <w:t>Dodávky osobních ochranných pracovních prostředků 2025</w:t>
      </w:r>
      <w:r w:rsidR="00A0241E">
        <w:rPr>
          <w:rFonts w:cs="Arial"/>
          <w:b/>
          <w:szCs w:val="20"/>
        </w:rPr>
        <w:t xml:space="preserve"> II.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6ABAB90" w14:textId="071294E7" w:rsidR="008D1323" w:rsidRPr="008D1323" w:rsidRDefault="00A0241E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A0241E">
        <w:rPr>
          <w:rFonts w:eastAsia="Calibri" w:cs="Arial"/>
          <w:b/>
          <w:sz w:val="20"/>
          <w:szCs w:val="20"/>
        </w:rPr>
        <w:t>Účastník tímto v souladu s ustanovením § 86 odst. 2 zákona č. 134/2016 Sb., o zadávání veřejných zakázek (dále jen „zákon“), čestně prohlašuje, že splňuje zákonem a zadavatelem požadovanou kvalifikaci. Obsah čestného prohlášení je uveden níže.</w:t>
      </w: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02CD665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2E3D1BB2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95C4E15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TECHNICKÁ KVALIFIKACE</w:t>
      </w:r>
    </w:p>
    <w:p w14:paraId="7577F90E" w14:textId="1E1CB0D5" w:rsidR="008D1323" w:rsidRDefault="00A0241E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A0241E">
        <w:rPr>
          <w:rFonts w:eastAsia="Calibri" w:cs="Arial"/>
          <w:sz w:val="20"/>
          <w:szCs w:val="20"/>
        </w:rPr>
        <w:t>Ve vztahu k technické kvalifikaci dle ustanovení § 79 odst. 2 písm. b) zákona dodavatel prohlašuje, že splňuje tuto technickou kvalifikaci v rozsahu požadovaném zadavatelem.</w:t>
      </w:r>
    </w:p>
    <w:p w14:paraId="4DB89E37" w14:textId="77777777" w:rsidR="00A0241E" w:rsidRPr="008D1323" w:rsidRDefault="00A0241E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691609A2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0D7C8DB5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471FCC69" w14:textId="31005772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</w:t>
      </w:r>
      <w:r w:rsidRPr="008D1323">
        <w:rPr>
          <w:rFonts w:cs="Arial"/>
          <w:color w:val="000000"/>
          <w:sz w:val="20"/>
          <w:szCs w:val="20"/>
        </w:rPr>
        <w:t xml:space="preserve">zboží je vyrobené z materiálů, které mají certifikáty a atesty zdravotní nezávadnosti, a </w:t>
      </w:r>
      <w:r w:rsidRPr="008D1323">
        <w:rPr>
          <w:rFonts w:cs="Arial"/>
          <w:sz w:val="20"/>
          <w:szCs w:val="20"/>
        </w:rPr>
        <w:t>veškeré povrchy nabízených výrobků včetně příslušenství je možné povrchově dezinfikovat prostředky uvedenými v dezinfekčním programu Krajské zdravotní, a.s</w:t>
      </w:r>
      <w:r w:rsidR="00A0241E">
        <w:rPr>
          <w:rFonts w:cs="Arial"/>
          <w:sz w:val="20"/>
          <w:szCs w:val="20"/>
        </w:rPr>
        <w:t>.</w:t>
      </w:r>
    </w:p>
    <w:p w14:paraId="29F1AA1E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DEF2" w14:textId="77777777" w:rsidR="00285F5D" w:rsidRDefault="00285F5D" w:rsidP="004A044C">
      <w:pPr>
        <w:spacing w:line="240" w:lineRule="auto"/>
      </w:pPr>
      <w:r>
        <w:separator/>
      </w:r>
    </w:p>
  </w:endnote>
  <w:endnote w:type="continuationSeparator" w:id="0">
    <w:p w14:paraId="20FD163A" w14:textId="77777777" w:rsidR="00285F5D" w:rsidRDefault="00285F5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16168CA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F6A7" w14:textId="77777777" w:rsidR="00285F5D" w:rsidRDefault="00285F5D" w:rsidP="004A044C">
      <w:pPr>
        <w:spacing w:line="240" w:lineRule="auto"/>
      </w:pPr>
      <w:r>
        <w:separator/>
      </w:r>
    </w:p>
  </w:footnote>
  <w:footnote w:type="continuationSeparator" w:id="0">
    <w:p w14:paraId="65386D64" w14:textId="77777777" w:rsidR="00285F5D" w:rsidRDefault="00285F5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85F5D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241E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2025-02-20T13:28:00Z</cp:lastPrinted>
  <dcterms:created xsi:type="dcterms:W3CDTF">2025-05-14T08:13:00Z</dcterms:created>
  <dcterms:modified xsi:type="dcterms:W3CDTF">2025-05-29T10:44:00Z</dcterms:modified>
</cp:coreProperties>
</file>