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Technické parametry nového výtahu</w:t>
      </w:r>
    </w:p>
    <w:tbl>
      <w:tblPr>
        <w:tblW w:w="97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4973"/>
        <w:gridCol w:w="1035"/>
        <w:gridCol w:w="2046"/>
      </w:tblGrid>
      <w:tr>
        <w:tc>
          <w:tcPr>
            <w:tcW w:w="169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Typ</w:t>
            </w:r>
          </w:p>
        </w:tc>
        <w:tc>
          <w:tcPr>
            <w:tcW w:w="8054" w:type="dxa"/>
            <w:gridSpan w:val="3"/>
            <w:tcBorders>
              <w:left w:val="double" w:sz="4" w:space="0" w:color="auto"/>
            </w:tcBorders>
          </w:tcPr>
          <w:p>
            <w:pPr>
              <w:tabs>
                <w:tab w:val="left" w:pos="156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Trakční osobní  TOV 450/1 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bezpřevodový</w:t>
            </w:r>
          </w:p>
        </w:tc>
      </w:tr>
      <w:tr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Nosnost</w:t>
            </w:r>
          </w:p>
        </w:tc>
        <w:tc>
          <w:tcPr>
            <w:tcW w:w="8054" w:type="dxa"/>
            <w:gridSpan w:val="3"/>
            <w:tcBorders>
              <w:left w:val="double" w:sz="4" w:space="0" w:color="auto"/>
            </w:tcBorders>
          </w:tcPr>
          <w:p>
            <w:pPr>
              <w:tabs>
                <w:tab w:val="left" w:pos="1560"/>
              </w:tabs>
              <w:rPr>
                <w:rFonts w:ascii="Tahoma" w:hAnsi="Tahoma" w:cs="Tahom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50 kg"/>
              </w:smartTagPr>
              <w:r>
                <w:rPr>
                  <w:rFonts w:ascii="Tahoma" w:hAnsi="Tahoma" w:cs="Tahoma"/>
                  <w:sz w:val="16"/>
                  <w:szCs w:val="16"/>
                </w:rPr>
                <w:t>450 kg</w:t>
              </w:r>
            </w:smartTag>
            <w:r>
              <w:rPr>
                <w:rFonts w:ascii="Tahoma" w:hAnsi="Tahoma" w:cs="Tahoma"/>
                <w:sz w:val="16"/>
                <w:szCs w:val="16"/>
              </w:rPr>
              <w:t xml:space="preserve">  ( 6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osob )</w:t>
            </w:r>
            <w:proofErr w:type="gramEnd"/>
          </w:p>
        </w:tc>
      </w:tr>
      <w:tr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Rychlost</w:t>
            </w:r>
          </w:p>
        </w:tc>
        <w:tc>
          <w:tcPr>
            <w:tcW w:w="8054" w:type="dxa"/>
            <w:gridSpan w:val="3"/>
            <w:tcBorders>
              <w:left w:val="double" w:sz="4" w:space="0" w:color="auto"/>
            </w:tcBorders>
          </w:tcPr>
          <w:p>
            <w:pPr>
              <w:pStyle w:val="Zhlav"/>
              <w:tabs>
                <w:tab w:val="clear" w:pos="4536"/>
                <w:tab w:val="clear" w:pos="9072"/>
                <w:tab w:val="left" w:pos="1560"/>
              </w:tabs>
              <w:rPr>
                <w:rFonts w:ascii="Tahoma" w:hAnsi="Tahoma" w:cs="Tahom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,0 m"/>
              </w:smartTagPr>
              <w:r>
                <w:rPr>
                  <w:rFonts w:ascii="Tahoma" w:hAnsi="Tahoma" w:cs="Tahoma"/>
                  <w:sz w:val="16"/>
                  <w:szCs w:val="16"/>
                </w:rPr>
                <w:t>1,0 m</w:t>
              </w:r>
            </w:smartTag>
            <w:r>
              <w:rPr>
                <w:rFonts w:ascii="Tahoma" w:hAnsi="Tahoma" w:cs="Tahoma"/>
                <w:sz w:val="16"/>
                <w:szCs w:val="16"/>
              </w:rPr>
              <w:t>.s-1</w:t>
            </w:r>
          </w:p>
        </w:tc>
      </w:tr>
      <w:tr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Šachta</w:t>
            </w:r>
          </w:p>
        </w:tc>
        <w:tc>
          <w:tcPr>
            <w:tcW w:w="8054" w:type="dxa"/>
            <w:gridSpan w:val="3"/>
            <w:tcBorders>
              <w:left w:val="double" w:sz="4" w:space="0" w:color="auto"/>
            </w:tcBorders>
          </w:tcPr>
          <w:p>
            <w:pPr>
              <w:tabs>
                <w:tab w:val="left" w:pos="156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Stávající zděná </w:t>
            </w:r>
          </w:p>
        </w:tc>
      </w:tr>
      <w:tr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Evakuační</w:t>
            </w:r>
          </w:p>
        </w:tc>
        <w:tc>
          <w:tcPr>
            <w:tcW w:w="8054" w:type="dxa"/>
            <w:gridSpan w:val="3"/>
            <w:tcBorders>
              <w:left w:val="double" w:sz="4" w:space="0" w:color="auto"/>
            </w:tcBorders>
          </w:tcPr>
          <w:p>
            <w:pPr>
              <w:tabs>
                <w:tab w:val="left" w:pos="156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</w:t>
            </w:r>
          </w:p>
        </w:tc>
      </w:tr>
      <w:tr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Zdvih</w:t>
            </w:r>
          </w:p>
        </w:tc>
        <w:tc>
          <w:tcPr>
            <w:tcW w:w="8054" w:type="dxa"/>
            <w:gridSpan w:val="3"/>
            <w:tcBorders>
              <w:left w:val="double" w:sz="4" w:space="0" w:color="auto"/>
            </w:tcBorders>
          </w:tcPr>
          <w:p>
            <w:pPr>
              <w:tabs>
                <w:tab w:val="left" w:pos="156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Cca </w:t>
            </w:r>
            <w:smartTag w:uri="urn:schemas-microsoft-com:office:smarttags" w:element="metricconverter">
              <w:smartTagPr>
                <w:attr w:name="ProductID" w:val="16 m"/>
              </w:smartTagPr>
              <w:r>
                <w:rPr>
                  <w:rFonts w:ascii="Tahoma" w:hAnsi="Tahoma" w:cs="Tahoma"/>
                  <w:sz w:val="16"/>
                  <w:szCs w:val="16"/>
                </w:rPr>
                <w:t>16 m</w:t>
              </w:r>
            </w:smartTag>
          </w:p>
        </w:tc>
      </w:tr>
      <w:tr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Prohlubeň</w:t>
            </w:r>
          </w:p>
        </w:tc>
        <w:tc>
          <w:tcPr>
            <w:tcW w:w="8054" w:type="dxa"/>
            <w:gridSpan w:val="3"/>
            <w:tcBorders>
              <w:left w:val="double" w:sz="4" w:space="0" w:color="auto"/>
            </w:tcBorders>
          </w:tcPr>
          <w:p>
            <w:pPr>
              <w:tabs>
                <w:tab w:val="left" w:pos="1560"/>
              </w:tabs>
              <w:rPr>
                <w:rFonts w:ascii="Tahoma" w:hAnsi="Tahoma" w:cs="Tahom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200 mm"/>
              </w:smartTagPr>
              <w:r>
                <w:rPr>
                  <w:rFonts w:ascii="Tahoma" w:hAnsi="Tahoma" w:cs="Tahoma"/>
                  <w:sz w:val="16"/>
                  <w:szCs w:val="16"/>
                </w:rPr>
                <w:t>1200 mm</w:t>
              </w:r>
            </w:smartTag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Stanice</w:t>
            </w:r>
          </w:p>
        </w:tc>
        <w:tc>
          <w:tcPr>
            <w:tcW w:w="8054" w:type="dxa"/>
            <w:gridSpan w:val="3"/>
            <w:tcBorders>
              <w:left w:val="double" w:sz="4" w:space="0" w:color="auto"/>
            </w:tcBorders>
          </w:tcPr>
          <w:p>
            <w:pPr>
              <w:tabs>
                <w:tab w:val="left" w:pos="156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</w:tr>
      <w:tr>
        <w:trPr>
          <w:cantSplit/>
          <w:trHeight w:val="403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Nástupiště</w:t>
            </w:r>
          </w:p>
        </w:tc>
        <w:tc>
          <w:tcPr>
            <w:tcW w:w="8054" w:type="dxa"/>
            <w:gridSpan w:val="3"/>
            <w:tcBorders>
              <w:left w:val="double" w:sz="4" w:space="0" w:color="auto"/>
            </w:tcBorders>
          </w:tcPr>
          <w:p>
            <w:pPr>
              <w:tabs>
                <w:tab w:val="left" w:pos="156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neprůchozí</w:t>
            </w:r>
          </w:p>
        </w:tc>
      </w:tr>
      <w:tr>
        <w:trPr>
          <w:cantSplit/>
        </w:trPr>
        <w:tc>
          <w:tcPr>
            <w:tcW w:w="1690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Kabina</w:t>
            </w:r>
          </w:p>
          <w:p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Podlaha </w:t>
            </w:r>
          </w:p>
          <w:p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Stěny</w:t>
            </w:r>
          </w:p>
          <w:p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  <w:p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  <w:p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Strop</w:t>
            </w:r>
          </w:p>
          <w:p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973" w:type="dxa"/>
            <w:tcBorders>
              <w:left w:val="double" w:sz="4" w:space="0" w:color="auto"/>
            </w:tcBorders>
          </w:tcPr>
          <w:p>
            <w:pPr>
              <w:tabs>
                <w:tab w:val="left" w:pos="156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1000 x 1300 x </w:t>
            </w:r>
            <w:smartTag w:uri="urn:schemas-microsoft-com:office:smarttags" w:element="metricconverter">
              <w:smartTagPr>
                <w:attr w:name="ProductID" w:val="2060 mm"/>
              </w:smartTagPr>
              <w:r>
                <w:rPr>
                  <w:rFonts w:ascii="Tahoma" w:hAnsi="Tahoma" w:cs="Tahoma"/>
                  <w:sz w:val="16"/>
                  <w:szCs w:val="16"/>
                </w:rPr>
                <w:t>2060 mm</w:t>
              </w:r>
            </w:smartTag>
          </w:p>
        </w:tc>
        <w:tc>
          <w:tcPr>
            <w:tcW w:w="1035" w:type="dxa"/>
          </w:tcPr>
          <w:p>
            <w:pPr>
              <w:tabs>
                <w:tab w:val="left" w:pos="156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Provedení</w:t>
            </w:r>
          </w:p>
        </w:tc>
        <w:tc>
          <w:tcPr>
            <w:tcW w:w="2046" w:type="dxa"/>
          </w:tcPr>
          <w:p>
            <w:pPr>
              <w:tabs>
                <w:tab w:val="left" w:pos="156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Excelent</w:t>
            </w:r>
            <w:proofErr w:type="spellEnd"/>
          </w:p>
        </w:tc>
      </w:tr>
      <w:tr>
        <w:trPr>
          <w:cantSplit/>
        </w:trPr>
        <w:tc>
          <w:tcPr>
            <w:tcW w:w="1690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973" w:type="dxa"/>
            <w:tcBorders>
              <w:left w:val="double" w:sz="4" w:space="0" w:color="auto"/>
            </w:tcBorders>
          </w:tcPr>
          <w:p>
            <w:pPr>
              <w:tabs>
                <w:tab w:val="left" w:pos="156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Lino  ALTRO </w:t>
            </w:r>
          </w:p>
        </w:tc>
        <w:tc>
          <w:tcPr>
            <w:tcW w:w="1035" w:type="dxa"/>
          </w:tcPr>
          <w:p>
            <w:pPr>
              <w:tabs>
                <w:tab w:val="left" w:pos="156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Provedení</w:t>
            </w:r>
          </w:p>
        </w:tc>
        <w:tc>
          <w:tcPr>
            <w:tcW w:w="2046" w:type="dxa"/>
          </w:tcPr>
          <w:p>
            <w:pPr>
              <w:tabs>
                <w:tab w:val="left" w:pos="156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Dle vzorníku</w:t>
            </w:r>
          </w:p>
        </w:tc>
      </w:tr>
      <w:tr>
        <w:trPr>
          <w:cantSplit/>
        </w:trPr>
        <w:tc>
          <w:tcPr>
            <w:tcW w:w="1690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973" w:type="dxa"/>
            <w:tcBorders>
              <w:left w:val="double" w:sz="4" w:space="0" w:color="auto"/>
            </w:tcBorders>
          </w:tcPr>
          <w:p>
            <w:pPr>
              <w:tabs>
                <w:tab w:val="left" w:pos="156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Panely s nerez </w:t>
            </w:r>
            <w:proofErr w:type="spellStart"/>
            <w:proofErr w:type="gramStart"/>
            <w:r>
              <w:rPr>
                <w:rFonts w:ascii="Tahoma" w:hAnsi="Tahoma" w:cs="Tahoma"/>
                <w:sz w:val="16"/>
                <w:szCs w:val="16"/>
              </w:rPr>
              <w:t>doplňky,ovladač</w:t>
            </w:r>
            <w:proofErr w:type="spellEnd"/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nerez ANTIVANDAL ,  nouzové osvětlení, telefon, digitální polohová a směrová signalizace, vážení, madlo, zrcadlo, nouzový sjezd</w:t>
            </w:r>
          </w:p>
        </w:tc>
        <w:tc>
          <w:tcPr>
            <w:tcW w:w="1035" w:type="dxa"/>
          </w:tcPr>
          <w:p>
            <w:pPr>
              <w:tabs>
                <w:tab w:val="left" w:pos="156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Provedení</w:t>
            </w:r>
          </w:p>
        </w:tc>
        <w:tc>
          <w:tcPr>
            <w:tcW w:w="2046" w:type="dxa"/>
          </w:tcPr>
          <w:p>
            <w:pPr>
              <w:tabs>
                <w:tab w:val="left" w:pos="156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Obklad HPL </w:t>
            </w:r>
          </w:p>
        </w:tc>
      </w:tr>
      <w:tr>
        <w:trPr>
          <w:cantSplit/>
        </w:trPr>
        <w:tc>
          <w:tcPr>
            <w:tcW w:w="1690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973" w:type="dxa"/>
            <w:tcBorders>
              <w:left w:val="double" w:sz="4" w:space="0" w:color="auto"/>
            </w:tcBorders>
          </w:tcPr>
          <w:p>
            <w:pPr>
              <w:tabs>
                <w:tab w:val="left" w:pos="156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osvětlením  v podhledu, bodovky</w:t>
            </w:r>
          </w:p>
        </w:tc>
        <w:tc>
          <w:tcPr>
            <w:tcW w:w="1035" w:type="dxa"/>
          </w:tcPr>
          <w:p>
            <w:pPr>
              <w:tabs>
                <w:tab w:val="left" w:pos="156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Provedení</w:t>
            </w:r>
          </w:p>
        </w:tc>
        <w:tc>
          <w:tcPr>
            <w:tcW w:w="2046" w:type="dxa"/>
          </w:tcPr>
          <w:p>
            <w:pPr>
              <w:tabs>
                <w:tab w:val="left" w:pos="156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nerez</w:t>
            </w:r>
          </w:p>
        </w:tc>
      </w:tr>
      <w:tr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Dveře kabinové</w:t>
            </w:r>
          </w:p>
        </w:tc>
        <w:tc>
          <w:tcPr>
            <w:tcW w:w="4973" w:type="dxa"/>
            <w:tcBorders>
              <w:left w:val="double" w:sz="4" w:space="0" w:color="auto"/>
            </w:tcBorders>
          </w:tcPr>
          <w:p>
            <w:pPr>
              <w:tabs>
                <w:tab w:val="left" w:pos="156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Automatické BUS   800 x </w:t>
            </w:r>
            <w:smartTag w:uri="urn:schemas-microsoft-com:office:smarttags" w:element="metricconverter">
              <w:smartTagPr>
                <w:attr w:name="ProductID" w:val="2000 mm"/>
              </w:smartTagPr>
              <w:r>
                <w:rPr>
                  <w:rFonts w:ascii="Tahoma" w:hAnsi="Tahoma" w:cs="Tahoma"/>
                  <w:sz w:val="16"/>
                  <w:szCs w:val="16"/>
                </w:rPr>
                <w:t>2000 mm</w:t>
              </w:r>
            </w:smartTag>
          </w:p>
        </w:tc>
        <w:tc>
          <w:tcPr>
            <w:tcW w:w="1035" w:type="dxa"/>
          </w:tcPr>
          <w:p>
            <w:pPr>
              <w:tabs>
                <w:tab w:val="left" w:pos="156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Provedení</w:t>
            </w:r>
          </w:p>
        </w:tc>
        <w:tc>
          <w:tcPr>
            <w:tcW w:w="2046" w:type="dxa"/>
          </w:tcPr>
          <w:p>
            <w:pPr>
              <w:tabs>
                <w:tab w:val="left" w:pos="156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Nerez</w:t>
            </w:r>
          </w:p>
        </w:tc>
      </w:tr>
      <w:tr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Dveře šachetní</w:t>
            </w:r>
          </w:p>
        </w:tc>
        <w:tc>
          <w:tcPr>
            <w:tcW w:w="4973" w:type="dxa"/>
            <w:tcBorders>
              <w:left w:val="double" w:sz="4" w:space="0" w:color="auto"/>
            </w:tcBorders>
          </w:tcPr>
          <w:p>
            <w:pPr>
              <w:tabs>
                <w:tab w:val="left" w:pos="156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Ruční VDJ             800 x </w:t>
            </w:r>
            <w:smartTag w:uri="urn:schemas-microsoft-com:office:smarttags" w:element="metricconverter">
              <w:smartTagPr>
                <w:attr w:name="ProductID" w:val="2000 mm"/>
              </w:smartTagPr>
              <w:r>
                <w:rPr>
                  <w:rFonts w:ascii="Tahoma" w:hAnsi="Tahoma" w:cs="Tahoma"/>
                  <w:sz w:val="16"/>
                  <w:szCs w:val="16"/>
                </w:rPr>
                <w:t>2000 mm</w:t>
              </w:r>
            </w:smartTag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</w:tcPr>
          <w:p>
            <w:pPr>
              <w:tabs>
                <w:tab w:val="left" w:pos="156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Provedení</w:t>
            </w:r>
          </w:p>
        </w:tc>
        <w:tc>
          <w:tcPr>
            <w:tcW w:w="2046" w:type="dxa"/>
          </w:tcPr>
          <w:p>
            <w:pPr>
              <w:tabs>
                <w:tab w:val="left" w:pos="156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KOMAXIT  RAL </w:t>
            </w:r>
          </w:p>
        </w:tc>
      </w:tr>
      <w:tr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Přivolávač</w:t>
            </w:r>
          </w:p>
        </w:tc>
        <w:tc>
          <w:tcPr>
            <w:tcW w:w="8054" w:type="dxa"/>
            <w:gridSpan w:val="3"/>
            <w:tcBorders>
              <w:left w:val="double" w:sz="4" w:space="0" w:color="auto"/>
            </w:tcBorders>
          </w:tcPr>
          <w:p>
            <w:pPr>
              <w:tabs>
                <w:tab w:val="left" w:pos="156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Nerez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Antivandal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, polohová signalizace v každé stanici</w:t>
            </w:r>
          </w:p>
        </w:tc>
      </w:tr>
      <w:tr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Strojovna</w:t>
            </w:r>
          </w:p>
        </w:tc>
        <w:tc>
          <w:tcPr>
            <w:tcW w:w="8054" w:type="dxa"/>
            <w:gridSpan w:val="3"/>
            <w:tcBorders>
              <w:left w:val="double" w:sz="4" w:space="0" w:color="auto"/>
            </w:tcBorders>
          </w:tcPr>
          <w:p>
            <w:pPr>
              <w:tabs>
                <w:tab w:val="left" w:pos="156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Nad šachtou</w:t>
            </w:r>
          </w:p>
        </w:tc>
      </w:tr>
      <w:tr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Pohon</w:t>
            </w:r>
          </w:p>
        </w:tc>
        <w:tc>
          <w:tcPr>
            <w:tcW w:w="8054" w:type="dxa"/>
            <w:gridSpan w:val="3"/>
            <w:tcBorders>
              <w:left w:val="double" w:sz="4" w:space="0" w:color="auto"/>
            </w:tcBorders>
          </w:tcPr>
          <w:p>
            <w:pPr>
              <w:tabs>
                <w:tab w:val="left" w:pos="156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Trakční bezpřevodový s frekvenčním měničem pro plynulé řízení rychlosti</w:t>
            </w:r>
          </w:p>
        </w:tc>
      </w:tr>
      <w:tr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Řízení</w:t>
            </w:r>
          </w:p>
        </w:tc>
        <w:tc>
          <w:tcPr>
            <w:tcW w:w="8054" w:type="dxa"/>
            <w:gridSpan w:val="3"/>
            <w:tcBorders>
              <w:left w:val="double" w:sz="4" w:space="0" w:color="auto"/>
            </w:tcBorders>
          </w:tcPr>
          <w:p>
            <w:pPr>
              <w:tabs>
                <w:tab w:val="left" w:pos="156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Mikroprocesorové samoobslužné           </w:t>
            </w:r>
          </w:p>
        </w:tc>
      </w:tr>
      <w:tr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Prostředí</w:t>
            </w:r>
          </w:p>
        </w:tc>
        <w:tc>
          <w:tcPr>
            <w:tcW w:w="8054" w:type="dxa"/>
            <w:gridSpan w:val="3"/>
            <w:tcBorders>
              <w:left w:val="double" w:sz="4" w:space="0" w:color="auto"/>
            </w:tcBorders>
          </w:tcPr>
          <w:p>
            <w:pPr>
              <w:tabs>
                <w:tab w:val="left" w:pos="156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Základní dle ČSN</w:t>
            </w:r>
          </w:p>
        </w:tc>
      </w:tr>
      <w:tr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Příkon</w:t>
            </w:r>
          </w:p>
        </w:tc>
        <w:tc>
          <w:tcPr>
            <w:tcW w:w="8054" w:type="dxa"/>
            <w:gridSpan w:val="3"/>
            <w:tcBorders>
              <w:left w:val="double" w:sz="4" w:space="0" w:color="auto"/>
            </w:tcBorders>
          </w:tcPr>
          <w:p>
            <w:pPr>
              <w:tabs>
                <w:tab w:val="left" w:pos="156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Max 3,5 kW</w:t>
            </w:r>
          </w:p>
        </w:tc>
      </w:tr>
      <w:tr>
        <w:tc>
          <w:tcPr>
            <w:tcW w:w="169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Vodítka+protiváha</w:t>
            </w:r>
            <w:proofErr w:type="spellEnd"/>
          </w:p>
        </w:tc>
        <w:tc>
          <w:tcPr>
            <w:tcW w:w="8054" w:type="dxa"/>
            <w:gridSpan w:val="3"/>
            <w:tcBorders>
              <w:left w:val="double" w:sz="4" w:space="0" w:color="auto"/>
            </w:tcBorders>
          </w:tcPr>
          <w:p>
            <w:pPr>
              <w:tabs>
                <w:tab w:val="left" w:pos="156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Nová</w:t>
            </w:r>
          </w:p>
        </w:tc>
      </w:tr>
    </w:tbl>
    <w:p/>
    <w:p/>
    <w:p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color w:val="000000"/>
          <w:sz w:val="16"/>
          <w:szCs w:val="16"/>
          <w:u w:val="single"/>
        </w:rPr>
      </w:pPr>
      <w:r>
        <w:rPr>
          <w:rFonts w:ascii="Tahoma" w:hAnsi="Tahoma" w:cs="Tahoma"/>
          <w:b/>
          <w:color w:val="000000"/>
          <w:sz w:val="16"/>
          <w:szCs w:val="16"/>
          <w:u w:val="single"/>
        </w:rPr>
        <w:t xml:space="preserve">Nabídková cena zahrnuje:                                                                      </w:t>
      </w:r>
    </w:p>
    <w:p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-dodávku výtahu vč. technické dokumentace</w:t>
      </w:r>
    </w:p>
    <w:p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-dopravu výtahu na místo montáže</w:t>
      </w:r>
    </w:p>
    <w:p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-dodávku osvětlení šachty</w:t>
      </w:r>
    </w:p>
    <w:p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-montáž výtahu</w:t>
      </w:r>
    </w:p>
    <w:p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-stavební práce a bourací práce</w:t>
      </w:r>
    </w:p>
    <w:p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-provedení předepsaných zkoušek</w:t>
      </w:r>
    </w:p>
    <w:p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-dodávka  a montáž OK</w:t>
      </w:r>
    </w:p>
    <w:p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-GSM brána pro obousměrnou komunikaci</w:t>
      </w:r>
    </w:p>
    <w:p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-výmalba šachty a strojovny</w:t>
      </w:r>
    </w:p>
    <w:p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-nátěr prohlubně a strojovny</w:t>
      </w:r>
    </w:p>
    <w:p>
      <w:pPr>
        <w:rPr>
          <w:rFonts w:ascii="Tahoma" w:hAnsi="Tahoma" w:cs="Tahoma"/>
          <w:sz w:val="16"/>
          <w:szCs w:val="16"/>
        </w:rPr>
      </w:pPr>
    </w:p>
    <w:p>
      <w:pPr>
        <w:rPr>
          <w:rFonts w:ascii="Tahoma" w:hAnsi="Tahoma" w:cs="Tahoma"/>
          <w:sz w:val="16"/>
          <w:szCs w:val="16"/>
        </w:rPr>
      </w:pPr>
    </w:p>
    <w:p>
      <w:pPr>
        <w:rPr>
          <w:rFonts w:ascii="Tahoma" w:hAnsi="Tahoma" w:cs="Tahoma"/>
          <w:b/>
          <w:sz w:val="16"/>
          <w:szCs w:val="16"/>
          <w:u w:val="single"/>
        </w:rPr>
      </w:pPr>
      <w:r>
        <w:rPr>
          <w:rFonts w:ascii="Tahoma" w:hAnsi="Tahoma" w:cs="Tahoma"/>
          <w:b/>
          <w:sz w:val="16"/>
          <w:szCs w:val="16"/>
          <w:u w:val="single"/>
        </w:rPr>
        <w:t>Objednatel zajistí:</w:t>
      </w:r>
    </w:p>
    <w:p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-prostor pro provádění pomocných a montážních prací s el. přípojkou</w:t>
      </w:r>
    </w:p>
    <w:p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-osvětlení nástupišť a strojovny dle platných norem</w:t>
      </w:r>
    </w:p>
    <w:p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-hasící přístroj</w:t>
      </w:r>
    </w:p>
    <w:p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-přípojku výtahu vč. revize</w:t>
      </w:r>
      <w:bookmarkStart w:id="0" w:name="_GoBack"/>
      <w:bookmarkEnd w:id="0"/>
    </w:p>
    <w:p>
      <w:pPr>
        <w:rPr>
          <w:rFonts w:ascii="Tahoma" w:hAnsi="Tahoma" w:cs="Tahoma"/>
          <w:b/>
          <w:sz w:val="16"/>
          <w:szCs w:val="16"/>
          <w:u w:val="single"/>
        </w:rPr>
      </w:pPr>
    </w:p>
    <w:p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  <w:u w:val="single"/>
        </w:rPr>
        <w:t xml:space="preserve"> </w:t>
      </w:r>
    </w:p>
    <w:p>
      <w:pPr>
        <w:tabs>
          <w:tab w:val="decimal" w:pos="5670"/>
        </w:tabs>
        <w:rPr>
          <w:rFonts w:ascii="Tahoma" w:hAnsi="Tahoma" w:cs="Tahoma"/>
          <w:b/>
          <w:sz w:val="16"/>
          <w:szCs w:val="16"/>
        </w:rPr>
      </w:pPr>
    </w:p>
    <w:p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  <w:u w:val="single"/>
        </w:rPr>
        <w:t>Nabídková cena nezahrnuje</w:t>
      </w:r>
      <w:r>
        <w:rPr>
          <w:rFonts w:ascii="Tahoma" w:hAnsi="Tahoma" w:cs="Tahoma"/>
          <w:b/>
          <w:sz w:val="16"/>
          <w:szCs w:val="16"/>
        </w:rPr>
        <w:t>.</w:t>
      </w:r>
    </w:p>
    <w:p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-osvětlení nástupišť</w:t>
      </w:r>
    </w:p>
    <w:p>
      <w:pPr>
        <w:rPr>
          <w:rFonts w:ascii="Tahoma" w:hAnsi="Tahoma" w:cs="Tahoma"/>
          <w:sz w:val="16"/>
          <w:szCs w:val="16"/>
        </w:rPr>
      </w:pPr>
    </w:p>
    <w:p>
      <w:pPr>
        <w:rPr>
          <w:rFonts w:ascii="Tahoma" w:hAnsi="Tahoma" w:cs="Tahoma"/>
          <w:b/>
          <w:sz w:val="16"/>
          <w:szCs w:val="16"/>
        </w:rPr>
      </w:pPr>
    </w:p>
    <w:p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Termín:</w:t>
      </w:r>
      <w:r>
        <w:rPr>
          <w:rFonts w:ascii="Tahoma" w:hAnsi="Tahoma" w:cs="Tahoma"/>
          <w:sz w:val="16"/>
          <w:szCs w:val="16"/>
        </w:rPr>
        <w:t xml:space="preserve"> dodávka do 24 týdnů od podpisu </w:t>
      </w:r>
      <w:proofErr w:type="spellStart"/>
      <w:r>
        <w:rPr>
          <w:rFonts w:ascii="Tahoma" w:hAnsi="Tahoma" w:cs="Tahoma"/>
          <w:sz w:val="16"/>
          <w:szCs w:val="16"/>
        </w:rPr>
        <w:t>SoD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 xml:space="preserve"> </w:t>
      </w:r>
    </w:p>
    <w:p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               </w:t>
      </w:r>
    </w:p>
    <w:p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</w:t>
      </w:r>
    </w:p>
    <w:p/>
    <w:p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Záruka</w:t>
      </w:r>
      <w:r>
        <w:rPr>
          <w:rFonts w:ascii="Tahoma" w:hAnsi="Tahoma" w:cs="Tahoma"/>
          <w:sz w:val="18"/>
          <w:szCs w:val="18"/>
        </w:rPr>
        <w:t>: 36</w:t>
      </w:r>
      <w:r>
        <w:rPr>
          <w:rFonts w:ascii="Tahoma" w:hAnsi="Tahoma" w:cs="Tahoma"/>
          <w:sz w:val="16"/>
          <w:szCs w:val="16"/>
        </w:rPr>
        <w:t xml:space="preserve"> měsíců </w:t>
      </w:r>
    </w:p>
    <w:p>
      <w:pPr>
        <w:pStyle w:val="Nadpis6"/>
        <w:rPr>
          <w:rFonts w:ascii="Tahoma" w:hAnsi="Tahoma" w:cs="Tahoma"/>
          <w:sz w:val="16"/>
          <w:szCs w:val="16"/>
        </w:rPr>
      </w:pPr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AAA3E-855E-4F89-85B0-5CADA126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Styl1">
    <w:name w:val="Styl1"/>
    <w:basedOn w:val="Normln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Václavík Lukáš</dc:creator>
  <cp:keywords/>
  <dc:description/>
  <cp:lastModifiedBy>Ondová Monika</cp:lastModifiedBy>
  <cp:revision>6</cp:revision>
  <dcterms:created xsi:type="dcterms:W3CDTF">2025-03-07T07:09:00Z</dcterms:created>
  <dcterms:modified xsi:type="dcterms:W3CDTF">2025-04-07T09:17:00Z</dcterms:modified>
</cp:coreProperties>
</file>