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spacing w:after="120"/>
        <w:jc w:val="center"/>
        <w:rPr>
          <w:rFonts w:eastAsia="Calibri" w:cs="Arial"/>
          <w:b/>
          <w:sz w:val="24"/>
        </w:rPr>
      </w:pP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>
        <w:rPr>
          <w:b/>
          <w:szCs w:val="20"/>
        </w:rPr>
        <w:t>Zajištění pitného režimu pro pacienty KZ, a.s., včetně bezplatného zapůjčení nápojových automatů</w:t>
      </w:r>
    </w:p>
    <w:p>
      <w:pPr>
        <w:jc w:val="both"/>
        <w:rPr>
          <w:rFonts w:eastAsia="Calibri" w:cs="Arial"/>
          <w:b/>
          <w:caps/>
          <w:szCs w:val="20"/>
          <w:u w:val="single"/>
        </w:rPr>
      </w:pPr>
      <w:bookmarkStart w:id="0" w:name="_GoBack"/>
      <w:bookmarkEnd w:id="0"/>
    </w:p>
    <w:p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rPr>
          <w:rFonts w:cs="Arial"/>
          <w:szCs w:val="20"/>
        </w:rPr>
      </w:pPr>
    </w:p>
    <w:p>
      <w:pPr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15EA-CEFD-497F-9489-A13CC570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16</cp:revision>
  <dcterms:created xsi:type="dcterms:W3CDTF">2023-08-09T06:11:00Z</dcterms:created>
  <dcterms:modified xsi:type="dcterms:W3CDTF">2025-01-23T11:59:00Z</dcterms:modified>
</cp:coreProperties>
</file>