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34897C42" w:rsidR="00977CED" w:rsidRPr="006C3177" w:rsidRDefault="00977CED" w:rsidP="00977CED">
      <w:pPr>
        <w:pStyle w:val="Oznaensmluvnchstran"/>
      </w:pPr>
      <w:r w:rsidRPr="006C3177">
        <w:t>zastoupená:</w:t>
      </w:r>
      <w:r w:rsidRPr="006C3177">
        <w:tab/>
      </w:r>
      <w:permStart w:id="823739761" w:edGrp="everyone"/>
      <w:r w:rsidR="00E05E13">
        <w:rPr>
          <w:lang w:eastAsia="cs-CZ"/>
        </w:rPr>
        <w:t xml:space="preserve">MUDr. </w:t>
      </w:r>
      <w:r w:rsidR="00BA1377">
        <w:rPr>
          <w:lang w:eastAsia="cs-CZ"/>
        </w:rPr>
        <w:t>Jiřím Laštůvkou</w:t>
      </w:r>
      <w:r w:rsidRPr="006C3177">
        <w:t>,</w:t>
      </w:r>
      <w:r w:rsidR="00BA1377">
        <w:t xml:space="preserve"> </w:t>
      </w:r>
      <w:r w:rsidR="00BA1377" w:rsidRPr="00BA1377">
        <w:t>zmocněný k výkonu funkce generálního ředitele</w:t>
      </w:r>
      <w:permEnd w:id="823739761"/>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7777777" w:rsidR="00977CED" w:rsidRPr="006C3177" w:rsidRDefault="00977CED" w:rsidP="00977CED">
      <w:pPr>
        <w:pStyle w:val="Oznaensmluvnchstran"/>
      </w:pPr>
      <w:r w:rsidRPr="006C3177">
        <w:t>č. účtu:</w:t>
      </w:r>
      <w:r w:rsidRPr="006C3177">
        <w:tab/>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4E05BF88"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2E1129">
        <w:rPr>
          <w:rStyle w:val="Odkaznakoment"/>
          <w:sz w:val="20"/>
          <w:szCs w:val="20"/>
        </w:rPr>
        <w:t>Pavel Vaňáč, tel: 705 77 935, pavel.vanac@kzcr.eu</w:t>
      </w:r>
      <w:r w:rsidR="00BA1377">
        <w:rPr>
          <w:lang w:eastAsia="cs-CZ"/>
        </w:rPr>
        <w:t> </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2A78D86" w14:textId="6016EB76" w:rsidR="003C2AF6" w:rsidRPr="006C0FEA" w:rsidRDefault="00977CED" w:rsidP="00977CED">
      <w:pPr>
        <w:pStyle w:val="Oznaensmluvnchstran"/>
        <w:ind w:left="0" w:firstLine="0"/>
        <w:jc w:val="center"/>
        <w:rPr>
          <w:b/>
        </w:rPr>
      </w:pPr>
      <w:r w:rsidRPr="00DC29BB">
        <w:t xml:space="preserve">uzavírají níže uvedeného </w:t>
      </w:r>
      <w:r w:rsidR="00D31847" w:rsidRPr="00DC29BB">
        <w:t>d</w:t>
      </w:r>
      <w:r w:rsidR="00D31847">
        <w:t>ne</w:t>
      </w:r>
      <w:r w:rsidR="00D31847" w:rsidRPr="00DC29BB">
        <w:t xml:space="preserve"> </w:t>
      </w:r>
      <w:r w:rsidRPr="00DC29BB">
        <w:t xml:space="preserve">na základě poptávkového řízení s názvem </w:t>
      </w:r>
      <w:permStart w:id="528826426" w:edGrp="everyone"/>
      <w:r w:rsidR="003C2AF6">
        <w:t xml:space="preserve"> </w:t>
      </w:r>
      <w:r w:rsidR="002E1129">
        <w:rPr>
          <w:b/>
          <w:lang w:eastAsia="cs-CZ"/>
        </w:rPr>
        <w:t>Výměna stávajících oken za plastová dvojskla, Krajská zdravotní, a.s. – Masarykova nemocnice Ústí nad Labem, o.z. – pracoviště nemocnice Rumburk, umístění 1.NP</w:t>
      </w:r>
      <w:r w:rsidRPr="006C0FEA">
        <w:rPr>
          <w:b/>
        </w:rPr>
        <w:t xml:space="preserve"> </w:t>
      </w:r>
    </w:p>
    <w:permEnd w:id="528826426"/>
    <w:p w14:paraId="3DC6C398" w14:textId="60ED1708" w:rsidR="00977CED" w:rsidRPr="00DC29BB" w:rsidRDefault="00977CED" w:rsidP="00977CED">
      <w:pPr>
        <w:pStyle w:val="Oznaensmluvnchstran"/>
        <w:ind w:left="0" w:firstLine="0"/>
        <w:jc w:val="center"/>
      </w:pPr>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7797FFAD"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560D69">
        <w:rPr>
          <w:rFonts w:ascii="Arial" w:hAnsi="Arial" w:cs="Arial"/>
          <w:sz w:val="20"/>
          <w:lang w:eastAsia="cs-CZ"/>
        </w:rPr>
        <w:t>v</w:t>
      </w:r>
      <w:r w:rsidR="002E1129">
        <w:rPr>
          <w:rFonts w:ascii="Arial" w:hAnsi="Arial" w:cs="Arial"/>
          <w:sz w:val="20"/>
          <w:lang w:eastAsia="cs-CZ"/>
        </w:rPr>
        <w:t>ýměna oken budovy nemocnice</w:t>
      </w:r>
      <w:r w:rsidR="00C60FAB">
        <w:rPr>
          <w:rFonts w:ascii="Arial" w:hAnsi="Arial" w:cs="Arial"/>
          <w:sz w:val="20"/>
          <w:lang w:eastAsia="cs-CZ"/>
        </w:rPr>
        <w:t xml:space="preserve">  </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lastRenderedPageBreak/>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4E1D99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doplní zhotovitel</w:t>
      </w:r>
      <w:r w:rsidR="00E57F03" w:rsidRPr="00E57F03">
        <w:rPr>
          <w:color w:val="00B0F0"/>
        </w:rPr>
        <w:t xml:space="preserve"> </w:t>
      </w:r>
      <w:r w:rsidRPr="00E57F03">
        <w:rPr>
          <w:color w:val="00B0F0"/>
        </w:rPr>
        <w:t xml:space="preserve"> </w:t>
      </w:r>
      <w:permEnd w:id="1884651264"/>
      <w:r>
        <w:t xml:space="preserve">Kč bez daně z přidané hodnoty (dále jen „DPH“). </w:t>
      </w:r>
    </w:p>
    <w:p w14:paraId="2886CF71" w14:textId="55E6C79D" w:rsidR="00E801EF" w:rsidRPr="004350B9" w:rsidRDefault="00E801EF" w:rsidP="00E801EF">
      <w:pPr>
        <w:pStyle w:val="slovanodstavec"/>
        <w:spacing w:after="0" w:line="240" w:lineRule="auto"/>
        <w:rPr>
          <w:lang w:eastAsia="cs-CZ"/>
        </w:rPr>
      </w:pPr>
      <w:permStart w:id="2121608664" w:edGrp="everyone"/>
      <w:r w:rsidRPr="004350B9">
        <w:rPr>
          <w:lang w:eastAsia="cs-CZ"/>
        </w:rPr>
        <w:t>K ceně díla bude připočtená DPH platná v den uskutečnění zdanitelného plnění a za její určení a vyčíslení v souladu s právními předpi</w:t>
      </w:r>
      <w:r w:rsidR="004350B9" w:rsidRPr="004350B9">
        <w:rPr>
          <w:lang w:eastAsia="cs-CZ"/>
        </w:rPr>
        <w:t>sy nese odpovědnost zhotovitel.</w:t>
      </w:r>
      <w:r w:rsidRPr="004350B9">
        <w:rPr>
          <w:lang w:eastAsia="cs-CZ"/>
        </w:rPr>
        <w:t xml:space="preserve">  </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F3CD972"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510166">
        <w:rPr>
          <w:lang w:eastAsia="cs-CZ"/>
        </w:rPr>
        <w:t>3</w:t>
      </w:r>
      <w:r w:rsidR="00996302">
        <w:rPr>
          <w:lang w:eastAsia="cs-CZ"/>
        </w:rPr>
        <w:t>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6EC64F23"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44980788" w:edGrp="everyone"/>
      <w:r w:rsidR="005406F7" w:rsidRPr="005406F7">
        <w:rPr>
          <w:rFonts w:ascii="Arial" w:hAnsi="Arial" w:cs="Arial"/>
        </w:rPr>
        <w:t xml:space="preserve">do </w:t>
      </w:r>
      <w:r w:rsidR="002E1129">
        <w:rPr>
          <w:rFonts w:ascii="Arial" w:hAnsi="Arial" w:cs="Arial"/>
        </w:rPr>
        <w:t>31.8.2025</w:t>
      </w:r>
      <w:permEnd w:id="144980788"/>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586E82AC"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BA1377">
        <w:rPr>
          <w:rFonts w:ascii="Arial" w:hAnsi="Arial" w:cs="Arial"/>
        </w:rPr>
        <w:t>Masarykova nemocnice v Ústí nad Labem</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r w:rsidR="002E1129">
        <w:rPr>
          <w:rFonts w:ascii="Arial" w:hAnsi="Arial" w:cs="Arial"/>
        </w:rPr>
        <w:t xml:space="preserve">U Nemocnice 1298/6, 408 01  Rumburk </w:t>
      </w:r>
      <w:permEnd w:id="1727555506"/>
      <w:r w:rsidR="000E1035">
        <w:rPr>
          <w:rFonts w:ascii="Arial" w:hAnsi="Arial" w:cs="Arial"/>
        </w:rPr>
        <w:t xml:space="preserve">, </w:t>
      </w:r>
      <w:permStart w:id="790692958" w:edGrp="everyone"/>
      <w:r w:rsidR="002E1129">
        <w:rPr>
          <w:rFonts w:ascii="Arial" w:hAnsi="Arial" w:cs="Arial"/>
        </w:rPr>
        <w:t>1.NP</w:t>
      </w:r>
      <w:r w:rsidR="00BA1377">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1E0B8FAB"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BA1377">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lastRenderedPageBreak/>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598C4964"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doplní zhotovitel</w:t>
      </w:r>
      <w:r w:rsidR="006C0FEA" w:rsidRPr="00E57F03">
        <w:rPr>
          <w:rFonts w:ascii="Arial" w:hAnsi="Arial" w:cs="Arial"/>
          <w:i/>
          <w:color w:val="00B0F0"/>
        </w:rPr>
        <w:t>l</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6F3D8A">
        <w:rPr>
          <w:rFonts w:ascii="Arial" w:hAnsi="Arial" w:cs="Arial"/>
        </w:rPr>
        <w:t>Pavel Vaňáč</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5A6BE62B"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6F3D8A">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44A72895"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F3D8A">
        <w:rPr>
          <w:rFonts w:ascii="Arial" w:hAnsi="Arial" w:cs="Arial"/>
        </w:rPr>
        <w:t>7</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19731342"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smluvní pokutu ve výši 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lastRenderedPageBreak/>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E8F85F0" w14:textId="77777777" w:rsidR="00BA1377" w:rsidRDefault="00BA1377" w:rsidP="00BA1377">
            <w:pPr>
              <w:pStyle w:val="Podpisy"/>
              <w:keepNext/>
              <w:keepLines/>
              <w:jc w:val="center"/>
            </w:pPr>
            <w:permStart w:id="1502828378" w:edGrp="everyone" w:colFirst="0" w:colLast="0"/>
            <w:permStart w:id="306717885" w:edGrp="everyone" w:colFirst="1" w:colLast="1"/>
            <w:permEnd w:id="107637977"/>
            <w:permEnd w:id="2096970308"/>
            <w:r>
              <w:t>MUDr. Jiří Laštůvka</w:t>
            </w:r>
          </w:p>
          <w:p w14:paraId="2DA830FE" w14:textId="77777777" w:rsidR="00BA1377" w:rsidRPr="00F509B7" w:rsidRDefault="00BA1377" w:rsidP="00BA1377">
            <w:r w:rsidRPr="005C1F71">
              <w:rPr>
                <w:rFonts w:ascii="Arial" w:hAnsi="Arial" w:cs="Arial"/>
              </w:rPr>
              <w:t>zmocněný k výkonu funkce generálního ředitele</w:t>
            </w:r>
          </w:p>
          <w:p w14:paraId="438EBE46" w14:textId="09B631FB" w:rsidR="00E52EE8" w:rsidRDefault="00E52EE8" w:rsidP="00BA1377">
            <w:pPr>
              <w:pStyle w:val="Podpisy"/>
              <w:keepNext/>
              <w:keepLines/>
              <w:jc w:val="center"/>
            </w:pP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7BD9" w14:textId="77777777" w:rsidR="00F56B66" w:rsidRDefault="00F56B66">
      <w:r>
        <w:separator/>
      </w:r>
    </w:p>
  </w:endnote>
  <w:endnote w:type="continuationSeparator" w:id="0">
    <w:p w14:paraId="6C081517" w14:textId="77777777" w:rsidR="00F56B66" w:rsidRDefault="00F5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A03C" w14:textId="77777777" w:rsidR="00F56B66" w:rsidRDefault="00F56B66">
      <w:r>
        <w:separator/>
      </w:r>
    </w:p>
  </w:footnote>
  <w:footnote w:type="continuationSeparator" w:id="0">
    <w:p w14:paraId="11680F82" w14:textId="77777777" w:rsidR="00F56B66" w:rsidRDefault="00F5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JWN1AmHw76YQnSJfGJlGZSvRCzJ5VYBkPM29IXS8lmdFcw3SKn39VaDuCJtRqbHnOiu2zn+TSaSjIiN0b1c8sg==" w:salt="MuK/1YKVvvJ4D2ozUAO2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7B05"/>
    <w:rsid w:val="000E1035"/>
    <w:rsid w:val="001142AF"/>
    <w:rsid w:val="00121687"/>
    <w:rsid w:val="00130FD1"/>
    <w:rsid w:val="001808D7"/>
    <w:rsid w:val="001C3FCF"/>
    <w:rsid w:val="001C6C4A"/>
    <w:rsid w:val="00200615"/>
    <w:rsid w:val="00235783"/>
    <w:rsid w:val="002E1129"/>
    <w:rsid w:val="00305A23"/>
    <w:rsid w:val="00334263"/>
    <w:rsid w:val="00346905"/>
    <w:rsid w:val="003656A0"/>
    <w:rsid w:val="00377DC8"/>
    <w:rsid w:val="0039066F"/>
    <w:rsid w:val="00395F87"/>
    <w:rsid w:val="003C2AF6"/>
    <w:rsid w:val="003D41A5"/>
    <w:rsid w:val="00410650"/>
    <w:rsid w:val="00415439"/>
    <w:rsid w:val="00430684"/>
    <w:rsid w:val="004350B9"/>
    <w:rsid w:val="00436564"/>
    <w:rsid w:val="004413A0"/>
    <w:rsid w:val="004417B1"/>
    <w:rsid w:val="00466FE6"/>
    <w:rsid w:val="004854F1"/>
    <w:rsid w:val="00510166"/>
    <w:rsid w:val="005406F7"/>
    <w:rsid w:val="005572C8"/>
    <w:rsid w:val="00560D69"/>
    <w:rsid w:val="005B04BE"/>
    <w:rsid w:val="005C4CDC"/>
    <w:rsid w:val="005C797E"/>
    <w:rsid w:val="00606D59"/>
    <w:rsid w:val="00615F44"/>
    <w:rsid w:val="006337A9"/>
    <w:rsid w:val="0064046F"/>
    <w:rsid w:val="006A0780"/>
    <w:rsid w:val="006C0FEA"/>
    <w:rsid w:val="006F3D8A"/>
    <w:rsid w:val="00714770"/>
    <w:rsid w:val="007352EC"/>
    <w:rsid w:val="0074065E"/>
    <w:rsid w:val="00756DA3"/>
    <w:rsid w:val="007A120E"/>
    <w:rsid w:val="007C3C94"/>
    <w:rsid w:val="0086647F"/>
    <w:rsid w:val="00893E9C"/>
    <w:rsid w:val="008D014A"/>
    <w:rsid w:val="00900F63"/>
    <w:rsid w:val="009371C5"/>
    <w:rsid w:val="009708B0"/>
    <w:rsid w:val="00977CED"/>
    <w:rsid w:val="00996302"/>
    <w:rsid w:val="009B532B"/>
    <w:rsid w:val="009B7B87"/>
    <w:rsid w:val="009C41B3"/>
    <w:rsid w:val="009D4C4A"/>
    <w:rsid w:val="009E358B"/>
    <w:rsid w:val="00A8491D"/>
    <w:rsid w:val="00AD4715"/>
    <w:rsid w:val="00AF7991"/>
    <w:rsid w:val="00B1506B"/>
    <w:rsid w:val="00B84860"/>
    <w:rsid w:val="00BA1377"/>
    <w:rsid w:val="00BC18F0"/>
    <w:rsid w:val="00C02E83"/>
    <w:rsid w:val="00C60FAB"/>
    <w:rsid w:val="00CC2DEC"/>
    <w:rsid w:val="00CD14D1"/>
    <w:rsid w:val="00CF3E0B"/>
    <w:rsid w:val="00D31847"/>
    <w:rsid w:val="00D608FC"/>
    <w:rsid w:val="00D70CB9"/>
    <w:rsid w:val="00D75E37"/>
    <w:rsid w:val="00D83D0A"/>
    <w:rsid w:val="00D937B2"/>
    <w:rsid w:val="00E05E13"/>
    <w:rsid w:val="00E06195"/>
    <w:rsid w:val="00E37BA9"/>
    <w:rsid w:val="00E52EE8"/>
    <w:rsid w:val="00E553F4"/>
    <w:rsid w:val="00E57F03"/>
    <w:rsid w:val="00E664DA"/>
    <w:rsid w:val="00E72062"/>
    <w:rsid w:val="00E801EF"/>
    <w:rsid w:val="00EC3471"/>
    <w:rsid w:val="00ED4223"/>
    <w:rsid w:val="00F341C4"/>
    <w:rsid w:val="00F3731E"/>
    <w:rsid w:val="00F56B66"/>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138F-B48F-4069-B6B5-15F0A7E1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1793</Words>
  <Characters>10579</Characters>
  <Application>Microsoft Office Word</Application>
  <DocSecurity>8</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4</cp:revision>
  <dcterms:created xsi:type="dcterms:W3CDTF">2025-03-27T09:05:00Z</dcterms:created>
  <dcterms:modified xsi:type="dcterms:W3CDTF">2025-03-27T10:24:00Z</dcterms:modified>
</cp:coreProperties>
</file>