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416B" w14:textId="5F984F4C" w:rsidR="00927501" w:rsidRDefault="00FB3197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3197">
        <w:rPr>
          <w:rFonts w:asciiTheme="minorHAnsi" w:hAnsiTheme="minorHAnsi" w:cstheme="minorHAnsi"/>
          <w:b/>
          <w:sz w:val="22"/>
          <w:szCs w:val="22"/>
          <w:u w:val="single"/>
        </w:rPr>
        <w:t xml:space="preserve">Dodávka 1 ks lineárního urychlovače a provedení upgrade druhého lineárního urychlovače pro Onkologickou kliniku Krajské zdravotní, a.s. – Nemocnice Chomutov, </w:t>
      </w:r>
      <w:proofErr w:type="spellStart"/>
      <w:r w:rsidRPr="00FB3197">
        <w:rPr>
          <w:rFonts w:asciiTheme="minorHAnsi" w:hAnsiTheme="minorHAnsi" w:cstheme="minorHAnsi"/>
          <w:b/>
          <w:sz w:val="22"/>
          <w:szCs w:val="22"/>
          <w:u w:val="single"/>
        </w:rPr>
        <w:t>o.z</w:t>
      </w:r>
      <w:proofErr w:type="spellEnd"/>
      <w:r w:rsidRPr="00FB319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technická specifikace a další požadavky</w:t>
      </w:r>
    </w:p>
    <w:p w14:paraId="2230D593" w14:textId="14253F79" w:rsidR="00FB3197" w:rsidRDefault="00FB3197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0D0B5" w14:textId="77777777" w:rsidR="00FB3197" w:rsidRPr="00C544A0" w:rsidRDefault="00FB3197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87332" w14:textId="7434EA23" w:rsidR="00927501" w:rsidRPr="00C544A0" w:rsidRDefault="00545B9F" w:rsidP="00722868">
      <w:pPr>
        <w:tabs>
          <w:tab w:val="left" w:pos="414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3"/>
      <w:bookmarkStart w:id="1" w:name="OLE_LINK4"/>
      <w:r w:rsidRPr="00C544A0">
        <w:rPr>
          <w:rFonts w:asciiTheme="minorHAnsi" w:hAnsiTheme="minorHAnsi" w:cstheme="minorHAnsi"/>
          <w:sz w:val="22"/>
          <w:szCs w:val="22"/>
        </w:rPr>
        <w:t>1</w:t>
      </w:r>
      <w:r w:rsidR="002D222C" w:rsidRPr="00C544A0">
        <w:rPr>
          <w:rFonts w:asciiTheme="minorHAnsi" w:hAnsiTheme="minorHAnsi" w:cstheme="minorHAnsi"/>
          <w:sz w:val="22"/>
          <w:szCs w:val="22"/>
        </w:rPr>
        <w:t xml:space="preserve">x 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lineární urychlovač (LU) určený k ozařování zhoubných nádorů tzv. radioterapií s možností volby fotonového i elektronového svazku záření včetně ozařovacího stolu, integrované konzole pro řízen</w:t>
      </w:r>
      <w:r w:rsidR="004C428C" w:rsidRPr="00C544A0">
        <w:rPr>
          <w:rFonts w:asciiTheme="minorHAnsi" w:hAnsiTheme="minorHAnsi" w:cstheme="minorHAnsi"/>
          <w:sz w:val="22"/>
          <w:szCs w:val="22"/>
        </w:rPr>
        <w:t xml:space="preserve">í lineárního urychlovače, </w:t>
      </w:r>
      <w:proofErr w:type="spellStart"/>
      <w:r w:rsidR="004B27DC" w:rsidRPr="00C544A0">
        <w:rPr>
          <w:rFonts w:asciiTheme="minorHAnsi" w:hAnsiTheme="minorHAnsi" w:cstheme="minorHAnsi"/>
          <w:sz w:val="22"/>
          <w:szCs w:val="22"/>
        </w:rPr>
        <w:t>multi</w:t>
      </w:r>
      <w:proofErr w:type="spellEnd"/>
      <w:r w:rsidR="0084533B" w:rsidRPr="00C544A0">
        <w:rPr>
          <w:rFonts w:asciiTheme="minorHAnsi" w:hAnsiTheme="minorHAnsi" w:cstheme="minorHAnsi"/>
          <w:sz w:val="22"/>
          <w:szCs w:val="22"/>
        </w:rPr>
        <w:t>-</w:t>
      </w:r>
      <w:r w:rsidR="004B27DC" w:rsidRPr="00C544A0">
        <w:rPr>
          <w:rFonts w:asciiTheme="minorHAnsi" w:hAnsiTheme="minorHAnsi" w:cstheme="minorHAnsi"/>
          <w:sz w:val="22"/>
          <w:szCs w:val="22"/>
        </w:rPr>
        <w:t>lamel</w:t>
      </w:r>
      <w:r w:rsidR="0084533B" w:rsidRPr="00C544A0">
        <w:rPr>
          <w:rFonts w:asciiTheme="minorHAnsi" w:hAnsiTheme="minorHAnsi" w:cstheme="minorHAnsi"/>
          <w:sz w:val="22"/>
          <w:szCs w:val="22"/>
        </w:rPr>
        <w:t xml:space="preserve">ového </w:t>
      </w:r>
      <w:r w:rsidR="00927501" w:rsidRPr="00C544A0">
        <w:rPr>
          <w:rFonts w:asciiTheme="minorHAnsi" w:hAnsiTheme="minorHAnsi" w:cstheme="minorHAnsi"/>
          <w:sz w:val="22"/>
          <w:szCs w:val="22"/>
        </w:rPr>
        <w:t>kolimátoru</w:t>
      </w:r>
      <w:r w:rsidR="00386A23" w:rsidRPr="00C544A0">
        <w:rPr>
          <w:rFonts w:asciiTheme="minorHAnsi" w:hAnsiTheme="minorHAnsi" w:cstheme="minorHAnsi"/>
          <w:sz w:val="22"/>
          <w:szCs w:val="22"/>
        </w:rPr>
        <w:t xml:space="preserve"> (MLC)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, </w:t>
      </w:r>
      <w:r w:rsidR="002717D7" w:rsidRPr="00C544A0">
        <w:rPr>
          <w:rFonts w:asciiTheme="minorHAnsi" w:hAnsiTheme="minorHAnsi" w:cstheme="minorHAnsi"/>
          <w:sz w:val="22"/>
          <w:szCs w:val="22"/>
        </w:rPr>
        <w:t>s možností tvorby</w:t>
      </w:r>
      <w:r w:rsidR="0000711D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927501" w:rsidRPr="00C544A0">
        <w:rPr>
          <w:rFonts w:asciiTheme="minorHAnsi" w:hAnsiTheme="minorHAnsi" w:cstheme="minorHAnsi"/>
          <w:sz w:val="22"/>
          <w:szCs w:val="22"/>
        </w:rPr>
        <w:t>klín</w:t>
      </w:r>
      <w:r w:rsidR="002717D7" w:rsidRPr="00C544A0">
        <w:rPr>
          <w:rFonts w:asciiTheme="minorHAnsi" w:hAnsiTheme="minorHAnsi" w:cstheme="minorHAnsi"/>
          <w:sz w:val="22"/>
          <w:szCs w:val="22"/>
        </w:rPr>
        <w:t>ových polí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, MV </w:t>
      </w:r>
      <w:r w:rsidR="002717D7" w:rsidRPr="00C544A0">
        <w:rPr>
          <w:rFonts w:asciiTheme="minorHAnsi" w:hAnsiTheme="minorHAnsi" w:cstheme="minorHAnsi"/>
          <w:sz w:val="22"/>
          <w:szCs w:val="22"/>
        </w:rPr>
        <w:t xml:space="preserve">portálového </w:t>
      </w:r>
      <w:r w:rsidR="00927501" w:rsidRPr="00C544A0">
        <w:rPr>
          <w:rFonts w:asciiTheme="minorHAnsi" w:hAnsiTheme="minorHAnsi" w:cstheme="minorHAnsi"/>
          <w:sz w:val="22"/>
          <w:szCs w:val="22"/>
        </w:rPr>
        <w:t>zobrazovacího systému</w:t>
      </w:r>
      <w:r w:rsidR="004C428C" w:rsidRPr="00C544A0">
        <w:rPr>
          <w:rFonts w:asciiTheme="minorHAnsi" w:hAnsiTheme="minorHAnsi" w:cstheme="minorHAnsi"/>
          <w:sz w:val="22"/>
          <w:szCs w:val="22"/>
        </w:rPr>
        <w:t xml:space="preserve"> s portálovou dozimetrií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, </w:t>
      </w:r>
      <w:r w:rsidR="00927501" w:rsidRPr="00C544A0">
        <w:rPr>
          <w:rFonts w:asciiTheme="minorHAnsi" w:hAnsiTheme="minorHAnsi" w:cstheme="minorHAnsi"/>
          <w:bCs/>
          <w:sz w:val="22"/>
          <w:szCs w:val="22"/>
        </w:rPr>
        <w:t>s přídavným RTG systémem s detektorem s možností CBCT,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s módy pro speciální metody ozáření – IMRT,</w:t>
      </w:r>
      <w:r w:rsidR="002D222C" w:rsidRPr="00C544A0">
        <w:rPr>
          <w:rFonts w:asciiTheme="minorHAnsi" w:hAnsiTheme="minorHAnsi" w:cstheme="minorHAnsi"/>
          <w:sz w:val="22"/>
          <w:szCs w:val="22"/>
        </w:rPr>
        <w:t xml:space="preserve"> VMAT</w:t>
      </w:r>
      <w:r w:rsidR="00FD0152" w:rsidRPr="00C544A0">
        <w:rPr>
          <w:rFonts w:asciiTheme="minorHAnsi" w:hAnsiTheme="minorHAnsi" w:cstheme="minorHAnsi"/>
          <w:sz w:val="22"/>
          <w:szCs w:val="22"/>
        </w:rPr>
        <w:t>, IGRT</w:t>
      </w:r>
      <w:r w:rsidR="00386A23" w:rsidRPr="00C544A0">
        <w:rPr>
          <w:rFonts w:asciiTheme="minorHAnsi" w:hAnsiTheme="minorHAnsi" w:cstheme="minorHAnsi"/>
          <w:sz w:val="22"/>
          <w:szCs w:val="22"/>
        </w:rPr>
        <w:t xml:space="preserve">, 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plánovací a konturovací </w:t>
      </w:r>
      <w:r w:rsidR="00722868" w:rsidRPr="00C544A0">
        <w:rPr>
          <w:rFonts w:asciiTheme="minorHAnsi" w:hAnsiTheme="minorHAnsi" w:cstheme="minorHAnsi"/>
          <w:sz w:val="22"/>
          <w:szCs w:val="22"/>
        </w:rPr>
        <w:t>systém (HW + SW), verifikační systém (HW + SW)</w:t>
      </w:r>
      <w:r w:rsidR="00927501" w:rsidRPr="00C544A0">
        <w:rPr>
          <w:rFonts w:asciiTheme="minorHAnsi" w:hAnsiTheme="minorHAnsi" w:cstheme="minorHAnsi"/>
          <w:sz w:val="22"/>
          <w:szCs w:val="22"/>
        </w:rPr>
        <w:t>.</w:t>
      </w:r>
    </w:p>
    <w:p w14:paraId="193AF6D3" w14:textId="77777777" w:rsidR="00720051" w:rsidRPr="00C544A0" w:rsidRDefault="00720051" w:rsidP="00722868">
      <w:pPr>
        <w:tabs>
          <w:tab w:val="left" w:pos="41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6076C1" w14:textId="6339DEF2" w:rsidR="00722868" w:rsidRPr="00C544A0" w:rsidRDefault="00722868" w:rsidP="00722868">
      <w:pPr>
        <w:tabs>
          <w:tab w:val="left" w:pos="41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1x upgrade lineárního urychlovače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Elekta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Synergy</w:t>
      </w:r>
      <w:proofErr w:type="spellEnd"/>
      <w:r w:rsidR="009A7D6D"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7D6D" w:rsidRPr="00C544A0">
        <w:rPr>
          <w:rFonts w:asciiTheme="minorHAnsi" w:hAnsiTheme="minorHAnsi" w:cstheme="minorHAnsi"/>
          <w:sz w:val="22"/>
          <w:szCs w:val="22"/>
        </w:rPr>
        <w:t>v.č</w:t>
      </w:r>
      <w:proofErr w:type="spellEnd"/>
      <w:r w:rsidR="009A7D6D" w:rsidRPr="00C544A0">
        <w:rPr>
          <w:rFonts w:asciiTheme="minorHAnsi" w:hAnsiTheme="minorHAnsi" w:cstheme="minorHAnsi"/>
          <w:sz w:val="22"/>
          <w:szCs w:val="22"/>
        </w:rPr>
        <w:t xml:space="preserve">. 153984 </w:t>
      </w:r>
      <w:r w:rsidR="007F7759" w:rsidRPr="00C544A0">
        <w:rPr>
          <w:rFonts w:asciiTheme="minorHAnsi" w:hAnsiTheme="minorHAnsi" w:cstheme="minorHAnsi"/>
          <w:sz w:val="22"/>
          <w:szCs w:val="22"/>
        </w:rPr>
        <w:t xml:space="preserve">nebo dodání </w:t>
      </w:r>
      <w:r w:rsidR="00720051" w:rsidRPr="00C544A0">
        <w:rPr>
          <w:rFonts w:asciiTheme="minorHAnsi" w:hAnsiTheme="minorHAnsi" w:cstheme="minorHAnsi"/>
          <w:sz w:val="22"/>
          <w:szCs w:val="22"/>
        </w:rPr>
        <w:t xml:space="preserve">nového </w:t>
      </w:r>
      <w:r w:rsidR="007F7759" w:rsidRPr="00C544A0">
        <w:rPr>
          <w:rFonts w:asciiTheme="minorHAnsi" w:hAnsiTheme="minorHAnsi" w:cstheme="minorHAnsi"/>
          <w:sz w:val="22"/>
          <w:szCs w:val="22"/>
        </w:rPr>
        <w:t xml:space="preserve">ekvivalentního lineárního urychlovače jako je </w:t>
      </w:r>
      <w:r w:rsidR="009364D4" w:rsidRPr="00C544A0">
        <w:rPr>
          <w:rFonts w:asciiTheme="minorHAnsi" w:hAnsiTheme="minorHAnsi" w:cstheme="minorHAnsi"/>
          <w:sz w:val="22"/>
          <w:szCs w:val="22"/>
        </w:rPr>
        <w:t>popsán níže:</w:t>
      </w:r>
    </w:p>
    <w:p w14:paraId="7113BBE5" w14:textId="1D1C3070" w:rsidR="00356C97" w:rsidRPr="00C544A0" w:rsidRDefault="00356C97" w:rsidP="0092750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0585234" w14:textId="77777777" w:rsidR="00356C97" w:rsidRPr="00C544A0" w:rsidRDefault="00356C97" w:rsidP="00722868">
      <w:pPr>
        <w:pStyle w:val="Odstavecseseznamem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Použité názvy v technické specifikaci veřejné zakázky jsou pouze orientační a zadavatel umožňuje alternativní kompatibilní řešení.</w:t>
      </w:r>
    </w:p>
    <w:p w14:paraId="5D7AF00F" w14:textId="77777777" w:rsidR="00356C97" w:rsidRPr="00C544A0" w:rsidRDefault="00356C97" w:rsidP="0092750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9583062" w14:textId="77777777" w:rsidR="00927501" w:rsidRPr="00C544A0" w:rsidRDefault="00927501" w:rsidP="0092750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451D07" w14:textId="77777777" w:rsidR="00927501" w:rsidRPr="00C544A0" w:rsidRDefault="00927501" w:rsidP="009275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Technologické řešení/parametry: </w:t>
      </w:r>
      <w:r w:rsidRPr="00C544A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77984B" w14:textId="068D8132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vzájemné zaměnitelnost </w:t>
      </w:r>
      <w:r w:rsidR="002D222C" w:rsidRPr="00C544A0">
        <w:rPr>
          <w:rFonts w:asciiTheme="minorHAnsi" w:hAnsiTheme="minorHAnsi" w:cstheme="minorHAnsi"/>
          <w:sz w:val="22"/>
          <w:szCs w:val="22"/>
        </w:rPr>
        <w:t>obou LU</w:t>
      </w:r>
      <w:r w:rsidRPr="00C544A0">
        <w:rPr>
          <w:rFonts w:asciiTheme="minorHAnsi" w:hAnsiTheme="minorHAnsi" w:cstheme="minorHAnsi"/>
          <w:sz w:val="22"/>
          <w:szCs w:val="22"/>
        </w:rPr>
        <w:t xml:space="preserve">, vzájemnou zaměnitelností se rozumí možnost ozáření pacienta na libovolném ze dvou urychlovačů bez nutnosti úpravy ozařovacího plánu nebo geometrie nastavení pacienta a ozařovače </w:t>
      </w:r>
    </w:p>
    <w:p w14:paraId="01A10268" w14:textId="2A285376" w:rsidR="00221295" w:rsidRPr="00C544A0" w:rsidRDefault="00927501" w:rsidP="009A7D6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2 fotonové svazky 6 MV</w:t>
      </w:r>
      <w:r w:rsidR="00263423" w:rsidRPr="00C544A0">
        <w:rPr>
          <w:rFonts w:asciiTheme="minorHAnsi" w:hAnsiTheme="minorHAnsi" w:cstheme="minorHAnsi"/>
          <w:sz w:val="22"/>
          <w:szCs w:val="22"/>
        </w:rPr>
        <w:t xml:space="preserve">, </w:t>
      </w:r>
      <w:r w:rsidRPr="00C544A0">
        <w:rPr>
          <w:rFonts w:asciiTheme="minorHAnsi" w:hAnsiTheme="minorHAnsi" w:cstheme="minorHAnsi"/>
          <w:sz w:val="22"/>
          <w:szCs w:val="22"/>
        </w:rPr>
        <w:t xml:space="preserve">15 MV </w:t>
      </w:r>
      <w:r w:rsidR="00B87D5A" w:rsidRPr="00C544A0">
        <w:rPr>
          <w:rFonts w:asciiTheme="minorHAnsi" w:hAnsiTheme="minorHAnsi" w:cstheme="minorHAnsi"/>
          <w:sz w:val="22"/>
          <w:szCs w:val="22"/>
        </w:rPr>
        <w:t>s použitím homogenizačního filtru</w:t>
      </w:r>
    </w:p>
    <w:p w14:paraId="43392082" w14:textId="4F894583" w:rsidR="00221295" w:rsidRPr="00C544A0" w:rsidRDefault="0031112E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Lineární urychlovač </w:t>
      </w:r>
      <w:r w:rsidR="0078309E" w:rsidRPr="00C544A0">
        <w:rPr>
          <w:rFonts w:asciiTheme="minorHAnsi" w:hAnsiTheme="minorHAnsi" w:cstheme="minorHAnsi"/>
          <w:sz w:val="22"/>
          <w:szCs w:val="22"/>
        </w:rPr>
        <w:t xml:space="preserve">hardwarově přizpůsoben pro možné budoucí </w:t>
      </w:r>
      <w:r w:rsidR="00DB0BB6" w:rsidRPr="00C544A0">
        <w:rPr>
          <w:rFonts w:asciiTheme="minorHAnsi" w:hAnsiTheme="minorHAnsi" w:cstheme="minorHAnsi"/>
          <w:sz w:val="22"/>
          <w:szCs w:val="22"/>
        </w:rPr>
        <w:t>doplnění</w:t>
      </w:r>
      <w:r w:rsidR="005315EC" w:rsidRPr="00C544A0">
        <w:rPr>
          <w:rFonts w:asciiTheme="minorHAnsi" w:hAnsiTheme="minorHAnsi" w:cstheme="minorHAnsi"/>
          <w:sz w:val="22"/>
          <w:szCs w:val="22"/>
        </w:rPr>
        <w:t xml:space="preserve"> fotonových svazků s vysokým dávkovým příkonem -</w:t>
      </w:r>
      <w:r w:rsidR="00DB0BB6" w:rsidRPr="00C544A0">
        <w:rPr>
          <w:rFonts w:asciiTheme="minorHAnsi" w:hAnsiTheme="minorHAnsi" w:cstheme="minorHAnsi"/>
          <w:sz w:val="22"/>
          <w:szCs w:val="22"/>
        </w:rPr>
        <w:t xml:space="preserve"> 6 </w:t>
      </w:r>
      <w:r w:rsidR="0078309E" w:rsidRPr="00C544A0">
        <w:rPr>
          <w:rFonts w:asciiTheme="minorHAnsi" w:hAnsiTheme="minorHAnsi" w:cstheme="minorHAnsi"/>
          <w:sz w:val="22"/>
          <w:szCs w:val="22"/>
        </w:rPr>
        <w:t xml:space="preserve">MV FFF </w:t>
      </w:r>
      <w:r w:rsidR="00DB0BB6" w:rsidRPr="00C544A0">
        <w:rPr>
          <w:rFonts w:asciiTheme="minorHAnsi" w:hAnsiTheme="minorHAnsi" w:cstheme="minorHAnsi"/>
          <w:sz w:val="22"/>
          <w:szCs w:val="22"/>
        </w:rPr>
        <w:t>a 10</w:t>
      </w:r>
      <w:r w:rsidR="0078309E" w:rsidRPr="00C544A0">
        <w:rPr>
          <w:rFonts w:asciiTheme="minorHAnsi" w:hAnsiTheme="minorHAnsi" w:cstheme="minorHAnsi"/>
          <w:sz w:val="22"/>
          <w:szCs w:val="22"/>
        </w:rPr>
        <w:t xml:space="preserve"> MV</w:t>
      </w:r>
      <w:r w:rsidR="00DB0BB6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221295" w:rsidRPr="00C544A0">
        <w:rPr>
          <w:rFonts w:asciiTheme="minorHAnsi" w:hAnsiTheme="minorHAnsi" w:cstheme="minorHAnsi"/>
          <w:sz w:val="22"/>
          <w:szCs w:val="22"/>
        </w:rPr>
        <w:t>FFF</w:t>
      </w:r>
    </w:p>
    <w:p w14:paraId="710FD75F" w14:textId="04810A42" w:rsidR="00B87D5A" w:rsidRPr="00C544A0" w:rsidRDefault="00B87D5A" w:rsidP="00B87D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nominální dávkový příkon fotonových svazků nastavitelný </w:t>
      </w:r>
      <w:r w:rsidR="00DF6929" w:rsidRPr="00C544A0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C544A0">
        <w:rPr>
          <w:rFonts w:asciiTheme="minorHAnsi" w:hAnsiTheme="minorHAnsi" w:cstheme="minorHAnsi"/>
          <w:sz w:val="22"/>
          <w:szCs w:val="22"/>
        </w:rPr>
        <w:t xml:space="preserve">v rozsahu 100 až </w:t>
      </w:r>
      <w:r w:rsidR="00DF6929" w:rsidRPr="00C544A0">
        <w:rPr>
          <w:rFonts w:asciiTheme="minorHAnsi" w:hAnsiTheme="minorHAnsi" w:cstheme="minorHAnsi"/>
          <w:sz w:val="22"/>
          <w:szCs w:val="22"/>
        </w:rPr>
        <w:t>500/600 MU</w:t>
      </w:r>
      <w:r w:rsidR="009C3B03" w:rsidRPr="00C544A0">
        <w:rPr>
          <w:rFonts w:asciiTheme="minorHAnsi" w:hAnsiTheme="minorHAnsi" w:cstheme="minorHAnsi"/>
          <w:sz w:val="22"/>
          <w:szCs w:val="22"/>
        </w:rPr>
        <w:t>/min</w:t>
      </w:r>
      <w:r w:rsidR="00DF6929" w:rsidRPr="00C544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B9EF6A" w14:textId="77777777" w:rsidR="00386A23" w:rsidRPr="00C544A0" w:rsidRDefault="00386A23" w:rsidP="00386A2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dva páry clon s asymetrickým nastavením</w:t>
      </w:r>
    </w:p>
    <w:p w14:paraId="7D9F4FEF" w14:textId="44DD2E71" w:rsidR="00386A23" w:rsidRPr="00C544A0" w:rsidRDefault="00C46CDA" w:rsidP="00386A2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nastavitelné</w:t>
      </w:r>
      <w:r w:rsidR="00386A23" w:rsidRPr="00C544A0">
        <w:rPr>
          <w:rFonts w:asciiTheme="minorHAnsi" w:hAnsiTheme="minorHAnsi" w:cstheme="minorHAnsi"/>
          <w:sz w:val="22"/>
          <w:szCs w:val="22"/>
        </w:rPr>
        <w:t xml:space="preserve"> klínová pole do 60° </w:t>
      </w:r>
    </w:p>
    <w:p w14:paraId="42FBB068" w14:textId="77777777" w:rsidR="00386A23" w:rsidRPr="00C544A0" w:rsidRDefault="00386A23" w:rsidP="00386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technika IMRT (Intensity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Modulated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Radiation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>)</w:t>
      </w:r>
    </w:p>
    <w:p w14:paraId="4CAB6251" w14:textId="77777777" w:rsidR="00386A23" w:rsidRPr="00C544A0" w:rsidRDefault="00386A23" w:rsidP="00386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technika IGRT (Image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Guided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Radiation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>)</w:t>
      </w:r>
    </w:p>
    <w:p w14:paraId="3FF4308D" w14:textId="77777777" w:rsidR="00386A23" w:rsidRPr="00C544A0" w:rsidRDefault="00386A23" w:rsidP="00386A2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Technika VMAT (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Volumentric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Modulated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Arc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A022C8B" w14:textId="354FE055" w:rsidR="00386A23" w:rsidRPr="00C544A0" w:rsidRDefault="00356C97" w:rsidP="00356C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44A0">
        <w:rPr>
          <w:rFonts w:asciiTheme="minorHAnsi" w:hAnsiTheme="minorHAnsi" w:cstheme="minorHAnsi"/>
          <w:sz w:val="22"/>
          <w:szCs w:val="22"/>
        </w:rPr>
        <w:t>Surface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Image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Guided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Radiation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SGRT)  (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>Radiační terapie řízená obrazem povrchu těla pacienta)</w:t>
      </w:r>
    </w:p>
    <w:p w14:paraId="102512FF" w14:textId="5569BEF5" w:rsidR="00927501" w:rsidRPr="00C544A0" w:rsidRDefault="009A7D6D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1</w:t>
      </w:r>
      <w:r w:rsidR="00927501" w:rsidRPr="00C544A0">
        <w:rPr>
          <w:rFonts w:asciiTheme="minorHAnsi" w:hAnsiTheme="minorHAnsi" w:cstheme="minorHAnsi"/>
          <w:sz w:val="22"/>
          <w:szCs w:val="22"/>
        </w:rPr>
        <w:t>elektronov</w:t>
      </w:r>
      <w:r w:rsidRPr="00C544A0">
        <w:rPr>
          <w:rFonts w:asciiTheme="minorHAnsi" w:hAnsiTheme="minorHAnsi" w:cstheme="minorHAnsi"/>
          <w:sz w:val="22"/>
          <w:szCs w:val="22"/>
        </w:rPr>
        <w:t>ý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svaz</w:t>
      </w:r>
      <w:r w:rsidRPr="00C544A0">
        <w:rPr>
          <w:rFonts w:asciiTheme="minorHAnsi" w:hAnsiTheme="minorHAnsi" w:cstheme="minorHAnsi"/>
          <w:sz w:val="22"/>
          <w:szCs w:val="22"/>
        </w:rPr>
        <w:t>e</w:t>
      </w:r>
      <w:r w:rsidR="00927501" w:rsidRPr="00C544A0">
        <w:rPr>
          <w:rFonts w:asciiTheme="minorHAnsi" w:hAnsiTheme="minorHAnsi" w:cstheme="minorHAnsi"/>
          <w:sz w:val="22"/>
          <w:szCs w:val="22"/>
        </w:rPr>
        <w:t>k 4</w:t>
      </w:r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501" w:rsidRPr="00C544A0">
        <w:rPr>
          <w:rFonts w:asciiTheme="minorHAnsi" w:hAnsiTheme="minorHAnsi" w:cstheme="minorHAnsi"/>
          <w:sz w:val="22"/>
          <w:szCs w:val="22"/>
        </w:rPr>
        <w:t>MeV</w:t>
      </w:r>
      <w:proofErr w:type="spellEnd"/>
    </w:p>
    <w:p w14:paraId="56CCC126" w14:textId="2C625791" w:rsidR="00843214" w:rsidRPr="00C544A0" w:rsidRDefault="00843214" w:rsidP="0084321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nominální dávkový příkon elektronových svazků nastavitelný </w:t>
      </w:r>
      <w:r w:rsidR="00D24306" w:rsidRPr="00C544A0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C544A0">
        <w:rPr>
          <w:rFonts w:asciiTheme="minorHAnsi" w:hAnsiTheme="minorHAnsi" w:cstheme="minorHAnsi"/>
          <w:sz w:val="22"/>
          <w:szCs w:val="22"/>
        </w:rPr>
        <w:t xml:space="preserve">v rozsahu 100 až </w:t>
      </w:r>
      <w:r w:rsidR="009C3B03" w:rsidRPr="00C544A0">
        <w:rPr>
          <w:rFonts w:asciiTheme="minorHAnsi" w:hAnsiTheme="minorHAnsi" w:cstheme="minorHAnsi"/>
          <w:sz w:val="22"/>
          <w:szCs w:val="22"/>
        </w:rPr>
        <w:t xml:space="preserve">600 MU/min </w:t>
      </w:r>
    </w:p>
    <w:p w14:paraId="4A05DBE8" w14:textId="53C616F0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verifikační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 xml:space="preserve">systém </w:t>
      </w:r>
      <w:r w:rsidR="008325BB" w:rsidRPr="00C544A0">
        <w:rPr>
          <w:rFonts w:asciiTheme="minorHAnsi" w:hAnsiTheme="minorHAnsi" w:cstheme="minorHAnsi"/>
          <w:sz w:val="22"/>
          <w:szCs w:val="22"/>
        </w:rPr>
        <w:t xml:space="preserve"> pro.</w:t>
      </w:r>
      <w:proofErr w:type="gramEnd"/>
      <w:r w:rsidR="008325BB" w:rsidRPr="00C544A0">
        <w:rPr>
          <w:rFonts w:asciiTheme="minorHAnsi" w:hAnsiTheme="minorHAnsi" w:cstheme="minorHAnsi"/>
          <w:sz w:val="22"/>
          <w:szCs w:val="22"/>
        </w:rPr>
        <w:t xml:space="preserve"> min 7 </w:t>
      </w:r>
      <w:r w:rsidR="007E76E5" w:rsidRPr="00C544A0">
        <w:rPr>
          <w:rFonts w:asciiTheme="minorHAnsi" w:hAnsiTheme="minorHAnsi" w:cstheme="minorHAnsi"/>
          <w:sz w:val="22"/>
          <w:szCs w:val="22"/>
        </w:rPr>
        <w:t xml:space="preserve">uživatelů + </w:t>
      </w:r>
      <w:r w:rsidR="0026410C" w:rsidRPr="00C544A0">
        <w:rPr>
          <w:rFonts w:asciiTheme="minorHAnsi" w:hAnsiTheme="minorHAnsi" w:cstheme="minorHAnsi"/>
          <w:sz w:val="22"/>
          <w:szCs w:val="22"/>
        </w:rPr>
        <w:t xml:space="preserve">další </w:t>
      </w:r>
      <w:r w:rsidR="007E76E5" w:rsidRPr="00C544A0">
        <w:rPr>
          <w:rFonts w:asciiTheme="minorHAnsi" w:hAnsiTheme="minorHAnsi" w:cstheme="minorHAnsi"/>
          <w:sz w:val="22"/>
          <w:szCs w:val="22"/>
        </w:rPr>
        <w:t>2 pro lineární urychlovače vč.</w:t>
      </w:r>
      <w:r w:rsidR="0026410C" w:rsidRPr="00C544A0">
        <w:rPr>
          <w:rFonts w:asciiTheme="minorHAnsi" w:hAnsiTheme="minorHAnsi" w:cstheme="minorHAnsi"/>
          <w:sz w:val="22"/>
          <w:szCs w:val="22"/>
        </w:rPr>
        <w:t xml:space="preserve"> systému pro archivaci dat </w:t>
      </w:r>
    </w:p>
    <w:p w14:paraId="0CF9D959" w14:textId="6A657763" w:rsidR="00C44C0A" w:rsidRPr="00C544A0" w:rsidRDefault="00386A23" w:rsidP="00C44C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d</w:t>
      </w:r>
      <w:r w:rsidR="00C44C0A" w:rsidRPr="00C544A0">
        <w:rPr>
          <w:rFonts w:asciiTheme="minorHAnsi" w:hAnsiTheme="minorHAnsi" w:cstheme="minorHAnsi"/>
          <w:sz w:val="22"/>
          <w:szCs w:val="22"/>
        </w:rPr>
        <w:t>odání všech potřebných licencí pro všechny požadované ozařovací a zobrazovací modality.</w:t>
      </w:r>
    </w:p>
    <w:p w14:paraId="5DD225DA" w14:textId="51A21331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automatické nastavení lineárního urychlovače dle parametrů verifikačního systému </w:t>
      </w:r>
      <w:r w:rsidR="001C6FEA" w:rsidRPr="00C544A0">
        <w:rPr>
          <w:rFonts w:asciiTheme="minorHAnsi" w:hAnsiTheme="minorHAnsi" w:cstheme="minorHAnsi"/>
          <w:sz w:val="22"/>
          <w:szCs w:val="22"/>
        </w:rPr>
        <w:t xml:space="preserve">a následné automatické </w:t>
      </w:r>
      <w:proofErr w:type="spellStart"/>
      <w:r w:rsidR="001C6FEA" w:rsidRPr="00C544A0">
        <w:rPr>
          <w:rFonts w:asciiTheme="minorHAnsi" w:hAnsiTheme="minorHAnsi" w:cstheme="minorHAnsi"/>
          <w:sz w:val="22"/>
          <w:szCs w:val="22"/>
        </w:rPr>
        <w:t>sekvencování</w:t>
      </w:r>
      <w:proofErr w:type="spellEnd"/>
      <w:r w:rsidR="001C6FEA" w:rsidRPr="00C544A0">
        <w:rPr>
          <w:rFonts w:asciiTheme="minorHAnsi" w:hAnsiTheme="minorHAnsi" w:cstheme="minorHAnsi"/>
          <w:sz w:val="22"/>
          <w:szCs w:val="22"/>
        </w:rPr>
        <w:t xml:space="preserve"> polí a plně automatické provedení ozáření</w:t>
      </w:r>
    </w:p>
    <w:p w14:paraId="781B27A1" w14:textId="6679E399" w:rsidR="00386A23" w:rsidRPr="00C544A0" w:rsidRDefault="00386A23" w:rsidP="00386A2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propojení lineárního urychlovače s plánovacím systémem a soutěženým </w:t>
      </w:r>
      <w:r w:rsidR="00B36556" w:rsidRPr="00C544A0">
        <w:rPr>
          <w:rFonts w:asciiTheme="minorHAnsi" w:hAnsiTheme="minorHAnsi" w:cstheme="minorHAnsi"/>
          <w:sz w:val="22"/>
          <w:szCs w:val="22"/>
        </w:rPr>
        <w:t xml:space="preserve">CT </w:t>
      </w:r>
      <w:r w:rsidRPr="00C544A0">
        <w:rPr>
          <w:rFonts w:asciiTheme="minorHAnsi" w:hAnsiTheme="minorHAnsi" w:cstheme="minorHAnsi"/>
          <w:sz w:val="22"/>
          <w:szCs w:val="22"/>
        </w:rPr>
        <w:t xml:space="preserve">simulátorem pro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on line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přenos parametrů ozáření pro všechny nabízené techniky fotonovým a elektronovým zářením a možnost porovnání referenčního obrazu z plánovacího systému nebo simulátoru s obrazem z 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i MV</w:t>
      </w:r>
      <w:r w:rsidR="00720051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Pr="00C544A0">
        <w:rPr>
          <w:rFonts w:asciiTheme="minorHAnsi" w:hAnsiTheme="minorHAnsi" w:cstheme="minorHAnsi"/>
          <w:sz w:val="22"/>
          <w:szCs w:val="22"/>
        </w:rPr>
        <w:t xml:space="preserve">zobrazovacího systému </w:t>
      </w:r>
    </w:p>
    <w:p w14:paraId="51C70CCD" w14:textId="77777777" w:rsidR="00386A23" w:rsidRPr="00C544A0" w:rsidRDefault="00386A23" w:rsidP="00386A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41689" w14:textId="6D1D5CC4" w:rsidR="000D3EF3" w:rsidRPr="00C544A0" w:rsidRDefault="00AC6405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alespoň jeden </w:t>
      </w:r>
      <w:r w:rsidR="00287ACB" w:rsidRPr="00C544A0">
        <w:rPr>
          <w:rFonts w:asciiTheme="minorHAnsi" w:hAnsiTheme="minorHAnsi" w:cstheme="minorHAnsi"/>
          <w:sz w:val="22"/>
          <w:szCs w:val="22"/>
        </w:rPr>
        <w:t xml:space="preserve">19“ </w:t>
      </w:r>
      <w:r w:rsidR="00927501" w:rsidRPr="00C544A0">
        <w:rPr>
          <w:rFonts w:asciiTheme="minorHAnsi" w:hAnsiTheme="minorHAnsi" w:cstheme="minorHAnsi"/>
          <w:sz w:val="22"/>
          <w:szCs w:val="22"/>
        </w:rPr>
        <w:t>monitor pro zobrazení parametrů nastavení lineárního urychlovače</w:t>
      </w:r>
      <w:r w:rsidR="000D3EF3" w:rsidRPr="00C544A0">
        <w:rPr>
          <w:rFonts w:asciiTheme="minorHAnsi" w:hAnsiTheme="minorHAnsi" w:cstheme="minorHAnsi"/>
          <w:sz w:val="22"/>
          <w:szCs w:val="22"/>
        </w:rPr>
        <w:t xml:space="preserve">, MV zobrazovače, </w:t>
      </w:r>
      <w:proofErr w:type="spellStart"/>
      <w:r w:rsidR="000D3EF3"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0D3EF3" w:rsidRPr="00C544A0">
        <w:rPr>
          <w:rFonts w:asciiTheme="minorHAnsi" w:hAnsiTheme="minorHAnsi" w:cstheme="minorHAnsi"/>
          <w:sz w:val="22"/>
          <w:szCs w:val="22"/>
        </w:rPr>
        <w:t xml:space="preserve"> zobrazovače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a </w:t>
      </w:r>
      <w:r w:rsidR="005A5809" w:rsidRPr="00C544A0">
        <w:rPr>
          <w:rFonts w:asciiTheme="minorHAnsi" w:hAnsiTheme="minorHAnsi" w:cstheme="minorHAnsi"/>
          <w:sz w:val="22"/>
          <w:szCs w:val="22"/>
        </w:rPr>
        <w:t xml:space="preserve">min. </w:t>
      </w:r>
      <w:r w:rsidR="005D6FAE" w:rsidRPr="00C544A0">
        <w:rPr>
          <w:rFonts w:asciiTheme="minorHAnsi" w:hAnsiTheme="minorHAnsi" w:cstheme="minorHAnsi"/>
          <w:sz w:val="22"/>
          <w:szCs w:val="22"/>
        </w:rPr>
        <w:t>22“</w:t>
      </w:r>
      <w:r w:rsidR="005A5809" w:rsidRPr="00C544A0">
        <w:rPr>
          <w:rFonts w:asciiTheme="minorHAnsi" w:hAnsiTheme="minorHAnsi" w:cstheme="minorHAnsi"/>
          <w:sz w:val="22"/>
          <w:szCs w:val="22"/>
        </w:rPr>
        <w:t xml:space="preserve"> monitor </w:t>
      </w:r>
      <w:r w:rsidR="00F05942" w:rsidRPr="00C544A0">
        <w:rPr>
          <w:rFonts w:asciiTheme="minorHAnsi" w:hAnsiTheme="minorHAnsi" w:cstheme="minorHAnsi"/>
          <w:sz w:val="22"/>
          <w:szCs w:val="22"/>
        </w:rPr>
        <w:t>verifikačního systému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v</w:t>
      </w:r>
      <w:r w:rsidRPr="00C544A0">
        <w:rPr>
          <w:rFonts w:asciiTheme="minorHAnsi" w:hAnsiTheme="minorHAnsi" w:cstheme="minorHAnsi"/>
          <w:sz w:val="22"/>
          <w:szCs w:val="22"/>
        </w:rPr>
        <w:t xml:space="preserve"> každé </w:t>
      </w:r>
      <w:proofErr w:type="spellStart"/>
      <w:r w:rsidR="000D3EF3" w:rsidRPr="00C544A0">
        <w:rPr>
          <w:rFonts w:asciiTheme="minorHAnsi" w:hAnsiTheme="minorHAnsi" w:cstheme="minorHAnsi"/>
          <w:sz w:val="22"/>
          <w:szCs w:val="22"/>
        </w:rPr>
        <w:t>ovladovně</w:t>
      </w:r>
      <w:proofErr w:type="spellEnd"/>
    </w:p>
    <w:p w14:paraId="6202FC7A" w14:textId="22994E0F" w:rsidR="00927501" w:rsidRPr="00C544A0" w:rsidRDefault="000D3EF3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alespoň jeden 22“ monitor pro zobrazení parametrů nastavení lineárního urychlovače,</w:t>
      </w:r>
      <w:r w:rsidR="004C428C"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28C"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="004C428C" w:rsidRPr="00C544A0">
        <w:rPr>
          <w:rFonts w:asciiTheme="minorHAnsi" w:hAnsiTheme="minorHAnsi" w:cstheme="minorHAnsi"/>
          <w:sz w:val="22"/>
          <w:szCs w:val="22"/>
        </w:rPr>
        <w:t xml:space="preserve"> zobrazovače</w:t>
      </w:r>
      <w:r w:rsidRPr="00C544A0">
        <w:rPr>
          <w:rFonts w:asciiTheme="minorHAnsi" w:hAnsiTheme="minorHAnsi" w:cstheme="minorHAnsi"/>
          <w:sz w:val="22"/>
          <w:szCs w:val="22"/>
        </w:rPr>
        <w:t xml:space="preserve"> a verifikačního systému v každé </w:t>
      </w:r>
      <w:r w:rsidR="00927501" w:rsidRPr="00C544A0">
        <w:rPr>
          <w:rFonts w:asciiTheme="minorHAnsi" w:hAnsiTheme="minorHAnsi" w:cstheme="minorHAnsi"/>
          <w:sz w:val="22"/>
          <w:szCs w:val="22"/>
        </w:rPr>
        <w:t>ozařovně</w:t>
      </w:r>
    </w:p>
    <w:p w14:paraId="533CB2C7" w14:textId="0B4595B4" w:rsidR="00525A4A" w:rsidRPr="00C544A0" w:rsidRDefault="00525A4A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>možnost nastavení parametrů urychlovače i z ozařovny (alespoň v servisním módu)</w:t>
      </w:r>
    </w:p>
    <w:p w14:paraId="3C305B67" w14:textId="173A627D" w:rsidR="00386A23" w:rsidRPr="00C544A0" w:rsidRDefault="00525A4A" w:rsidP="009A7D6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možnost sdílet obrazovku verifikačního systému</w:t>
      </w:r>
      <w:r w:rsidR="00386A23" w:rsidRPr="00C544A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386A23" w:rsidRPr="00C544A0">
        <w:rPr>
          <w:rFonts w:asciiTheme="minorHAnsi" w:hAnsiTheme="minorHAnsi" w:cstheme="minorHAnsi"/>
          <w:sz w:val="22"/>
          <w:szCs w:val="22"/>
        </w:rPr>
        <w:t>ovladovny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i na ozařovně</w:t>
      </w:r>
    </w:p>
    <w:p w14:paraId="61810336" w14:textId="5617463B" w:rsidR="00927501" w:rsidRPr="00C544A0" w:rsidRDefault="00EE1BCF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min.</w:t>
      </w:r>
      <w:r w:rsidR="0069671C" w:rsidRPr="00C544A0">
        <w:rPr>
          <w:rFonts w:asciiTheme="minorHAnsi" w:hAnsiTheme="minorHAnsi" w:cstheme="minorHAnsi"/>
          <w:sz w:val="22"/>
          <w:szCs w:val="22"/>
        </w:rPr>
        <w:t xml:space="preserve"> dva boční křížové a jeden sagitální zaměřovací </w:t>
      </w:r>
      <w:r w:rsidR="00611AF3" w:rsidRPr="00C544A0">
        <w:rPr>
          <w:rFonts w:asciiTheme="minorHAnsi" w:hAnsiTheme="minorHAnsi" w:cstheme="minorHAnsi"/>
          <w:sz w:val="22"/>
          <w:szCs w:val="22"/>
        </w:rPr>
        <w:t>laser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9A7D6D" w:rsidRPr="00C544A0">
        <w:rPr>
          <w:rFonts w:asciiTheme="minorHAnsi" w:hAnsiTheme="minorHAnsi" w:cstheme="minorHAnsi"/>
          <w:sz w:val="22"/>
          <w:szCs w:val="22"/>
        </w:rPr>
        <w:t>do obou ozařoven</w:t>
      </w:r>
    </w:p>
    <w:p w14:paraId="2D6524C8" w14:textId="63E7C25C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audiovizuální řetězec pro monitorování pacienta během ozáření – audio-systém, 2 kamery</w:t>
      </w:r>
      <w:r w:rsidR="00525A4A" w:rsidRPr="00C544A0">
        <w:rPr>
          <w:rFonts w:asciiTheme="minorHAnsi" w:hAnsiTheme="minorHAnsi" w:cstheme="minorHAnsi"/>
          <w:sz w:val="22"/>
          <w:szCs w:val="22"/>
        </w:rPr>
        <w:t xml:space="preserve"> na ozařovnu</w:t>
      </w:r>
      <w:r w:rsidRPr="00C544A0">
        <w:rPr>
          <w:rFonts w:asciiTheme="minorHAnsi" w:hAnsiTheme="minorHAnsi" w:cstheme="minorHAnsi"/>
          <w:sz w:val="22"/>
          <w:szCs w:val="22"/>
        </w:rPr>
        <w:t>, monitor s automatickým přepínáním</w:t>
      </w:r>
    </w:p>
    <w:p w14:paraId="749B0041" w14:textId="39A61D0E" w:rsidR="000D3EF3" w:rsidRPr="00C544A0" w:rsidRDefault="00C44C0A" w:rsidP="009A7D6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možnost monitorovat čekárnu pacientů z obou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ovladoven</w:t>
      </w:r>
      <w:proofErr w:type="spellEnd"/>
    </w:p>
    <w:p w14:paraId="1D12FE2E" w14:textId="77777777" w:rsidR="00386A23" w:rsidRPr="00C544A0" w:rsidRDefault="00386A23" w:rsidP="00386A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1C01E" w14:textId="7E57B567" w:rsidR="00DE76A8" w:rsidRPr="00C544A0" w:rsidRDefault="009A7D6D" w:rsidP="009A7D6D">
      <w:p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</w:t>
      </w:r>
      <w:r w:rsidRPr="00C544A0">
        <w:rPr>
          <w:rFonts w:asciiTheme="minorHAnsi" w:hAnsiTheme="minorHAnsi" w:cstheme="minorHAnsi"/>
          <w:sz w:val="22"/>
          <w:szCs w:val="22"/>
        </w:rPr>
        <w:tab/>
      </w:r>
      <w:r w:rsidR="00DE76A8" w:rsidRPr="00C544A0">
        <w:rPr>
          <w:rFonts w:asciiTheme="minorHAnsi" w:hAnsiTheme="minorHAnsi" w:cstheme="minorHAnsi"/>
          <w:sz w:val="22"/>
          <w:szCs w:val="22"/>
        </w:rPr>
        <w:t xml:space="preserve">fixační pomůcky: 3 sady fixačních pomůcek pro oblast hlava a krk (včetně termoplastických masek), prs, hrudník, pánev, dolní končetiny, s možností indexovaného uchycení pomůcek pro imobilizaci pacienta k ozařovacímu stolu, úložné boxy v prostoru ozařovny na fixační pomůcky a materiál </w:t>
      </w:r>
    </w:p>
    <w:p w14:paraId="367DCFBB" w14:textId="1397092F" w:rsidR="004C428C" w:rsidRPr="00C544A0" w:rsidRDefault="004C428C" w:rsidP="00DE76A8">
      <w:pPr>
        <w:ind w:left="1985"/>
        <w:jc w:val="both"/>
        <w:rPr>
          <w:rFonts w:asciiTheme="minorHAnsi" w:hAnsiTheme="minorHAnsi" w:cstheme="minorHAnsi"/>
          <w:sz w:val="22"/>
          <w:szCs w:val="22"/>
        </w:rPr>
      </w:pPr>
    </w:p>
    <w:p w14:paraId="0C67981E" w14:textId="05D71A4C" w:rsidR="00937731" w:rsidRPr="00C544A0" w:rsidRDefault="00937731" w:rsidP="009377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radioterapeutická deska kompatibilní s CT simulátorem</w:t>
      </w:r>
    </w:p>
    <w:p w14:paraId="28187C0D" w14:textId="314915DF" w:rsidR="009A7D6D" w:rsidRPr="00C544A0" w:rsidRDefault="009A7D6D" w:rsidP="009377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vytvoření kanálů pro kabely – musí být zachovány současné kanály (je jimi tažena dozimetrie)</w:t>
      </w:r>
    </w:p>
    <w:p w14:paraId="7E6CE4FD" w14:textId="29BCC664" w:rsidR="00ED73CF" w:rsidRPr="00C544A0" w:rsidRDefault="00ED73CF" w:rsidP="00ED73C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dodání nové podlahové krytiny v ozařovně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ovladovně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včetně pokládky, přípravných a dokončovacích prací</w:t>
      </w:r>
      <w:r w:rsidR="00364406" w:rsidRPr="00C544A0">
        <w:rPr>
          <w:rFonts w:asciiTheme="minorHAnsi" w:hAnsiTheme="minorHAnsi" w:cstheme="minorHAnsi"/>
          <w:sz w:val="22"/>
          <w:szCs w:val="22"/>
        </w:rPr>
        <w:t xml:space="preserve"> (v souladu s požadavkem výrobce lineárního urychlovače)</w:t>
      </w:r>
    </w:p>
    <w:p w14:paraId="5782932C" w14:textId="582A50C1" w:rsidR="00ED73CF" w:rsidRPr="00C544A0" w:rsidRDefault="009A7D6D" w:rsidP="00ED73C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instalace kazetového stropu do vyšetřovny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ovladovně</w:t>
      </w:r>
      <w:proofErr w:type="spellEnd"/>
    </w:p>
    <w:p w14:paraId="6A68EC5B" w14:textId="77777777" w:rsidR="009A7D6D" w:rsidRPr="00C544A0" w:rsidRDefault="009A7D6D" w:rsidP="009A7D6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dodání nového osvětlení vyšetřovny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ovladovny</w:t>
      </w:r>
      <w:proofErr w:type="spellEnd"/>
    </w:p>
    <w:p w14:paraId="78D9C774" w14:textId="5157E9FB" w:rsidR="00ED73CF" w:rsidRPr="00C544A0" w:rsidRDefault="00ED73CF" w:rsidP="00ED73C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stavební úprava vnitřních stěn i stropu včetně nátěrů a dokončovacích prací</w:t>
      </w:r>
    </w:p>
    <w:p w14:paraId="34B822D8" w14:textId="1971B887" w:rsidR="00ED73CF" w:rsidRPr="00C544A0" w:rsidRDefault="00ED73CF" w:rsidP="00ED73C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stavební úpravy pacientských kabinek, z důvodu změny dispozice vstupu a rozměrových změn vzhledem k návozu LU do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ozařoven</w:t>
      </w:r>
      <w:r w:rsidR="009A7D6D" w:rsidRPr="00C544A0">
        <w:rPr>
          <w:rFonts w:asciiTheme="minorHAnsi" w:hAnsiTheme="minorHAnsi" w:cstheme="minorHAnsi"/>
          <w:sz w:val="22"/>
          <w:szCs w:val="22"/>
        </w:rPr>
        <w:t xml:space="preserve"> - prostřední</w:t>
      </w:r>
      <w:proofErr w:type="gramEnd"/>
      <w:r w:rsidR="009A7D6D" w:rsidRPr="00C544A0">
        <w:rPr>
          <w:rFonts w:asciiTheme="minorHAnsi" w:hAnsiTheme="minorHAnsi" w:cstheme="minorHAnsi"/>
          <w:sz w:val="22"/>
          <w:szCs w:val="22"/>
        </w:rPr>
        <w:t xml:space="preserve"> širokou kabinku rozdělit na dvě menší</w:t>
      </w:r>
    </w:p>
    <w:p w14:paraId="3825A719" w14:textId="77777777" w:rsidR="00386A23" w:rsidRPr="00C544A0" w:rsidRDefault="00386A23" w:rsidP="00DE76A8">
      <w:pPr>
        <w:ind w:left="1985"/>
        <w:jc w:val="both"/>
        <w:rPr>
          <w:rFonts w:asciiTheme="minorHAnsi" w:hAnsiTheme="minorHAnsi" w:cstheme="minorHAnsi"/>
          <w:sz w:val="22"/>
          <w:szCs w:val="22"/>
        </w:rPr>
      </w:pPr>
    </w:p>
    <w:p w14:paraId="5AEE1F77" w14:textId="6011550E" w:rsidR="00C44C0A" w:rsidRPr="00C544A0" w:rsidRDefault="00C44C0A" w:rsidP="00C44C0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zaškolení obsluhy – instruktáž dle § </w:t>
      </w:r>
      <w:r w:rsidR="00740F54" w:rsidRPr="00C544A0">
        <w:rPr>
          <w:rFonts w:asciiTheme="minorHAnsi" w:hAnsiTheme="minorHAnsi" w:cstheme="minorHAnsi"/>
          <w:sz w:val="22"/>
          <w:szCs w:val="22"/>
        </w:rPr>
        <w:t>4</w:t>
      </w:r>
      <w:r w:rsidRPr="00C544A0">
        <w:rPr>
          <w:rFonts w:asciiTheme="minorHAnsi" w:hAnsiTheme="minorHAnsi" w:cstheme="minorHAnsi"/>
          <w:sz w:val="22"/>
          <w:szCs w:val="22"/>
        </w:rPr>
        <w:t>1 zákona č. </w:t>
      </w:r>
      <w:r w:rsidR="003258C2" w:rsidRPr="00C544A0">
        <w:rPr>
          <w:rFonts w:asciiTheme="minorHAnsi" w:hAnsiTheme="minorHAnsi" w:cstheme="minorHAnsi"/>
          <w:sz w:val="22"/>
          <w:szCs w:val="22"/>
        </w:rPr>
        <w:t>375</w:t>
      </w:r>
      <w:r w:rsidRPr="00C544A0">
        <w:rPr>
          <w:rFonts w:asciiTheme="minorHAnsi" w:hAnsiTheme="minorHAnsi" w:cstheme="minorHAnsi"/>
          <w:sz w:val="22"/>
          <w:szCs w:val="22"/>
        </w:rPr>
        <w:t>/20</w:t>
      </w:r>
      <w:r w:rsidR="003258C2" w:rsidRPr="00C544A0">
        <w:rPr>
          <w:rFonts w:asciiTheme="minorHAnsi" w:hAnsiTheme="minorHAnsi" w:cstheme="minorHAnsi"/>
          <w:sz w:val="22"/>
          <w:szCs w:val="22"/>
        </w:rPr>
        <w:t>22</w:t>
      </w:r>
      <w:r w:rsidRPr="00C544A0">
        <w:rPr>
          <w:rFonts w:asciiTheme="minorHAnsi" w:hAnsiTheme="minorHAnsi" w:cstheme="minorHAnsi"/>
          <w:sz w:val="22"/>
          <w:szCs w:val="22"/>
        </w:rPr>
        <w:t> Sb., o zdravotnických prostředcích, dodání dokladu o zaškolení obsluhy</w:t>
      </w:r>
    </w:p>
    <w:p w14:paraId="7ADF3A87" w14:textId="0AE085C1" w:rsidR="00927501" w:rsidRPr="00C544A0" w:rsidRDefault="00927501" w:rsidP="00F05942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0D54AD9" w14:textId="77777777" w:rsidR="00927501" w:rsidRPr="00C544A0" w:rsidRDefault="00927501" w:rsidP="0092750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1A53FC5" w14:textId="77777777" w:rsidR="00927501" w:rsidRPr="00C544A0" w:rsidRDefault="00927501" w:rsidP="0092750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bCs/>
          <w:sz w:val="22"/>
          <w:szCs w:val="22"/>
          <w:u w:val="single"/>
        </w:rPr>
        <w:t>Příslušenství lineárního urychlovače:</w:t>
      </w:r>
    </w:p>
    <w:p w14:paraId="10935486" w14:textId="77777777" w:rsidR="006B180B" w:rsidRPr="00C544A0" w:rsidRDefault="006B180B" w:rsidP="0092750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748789E" w14:textId="512C689D" w:rsidR="006B180B" w:rsidRPr="00C544A0" w:rsidRDefault="006B180B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Ozařovací stůl</w:t>
      </w:r>
    </w:p>
    <w:p w14:paraId="736B570E" w14:textId="77777777" w:rsidR="006B180B" w:rsidRPr="00C544A0" w:rsidRDefault="006B180B" w:rsidP="006B180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ozařovací stůl, transparentní materiál pro fotonové záření pro ozařování z úhlů ramena 0 - 360º, </w:t>
      </w:r>
    </w:p>
    <w:p w14:paraId="39BA3BC3" w14:textId="77F79EEE" w:rsidR="006B180B" w:rsidRPr="00C544A0" w:rsidRDefault="006B180B" w:rsidP="006B180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použití indexovaného uchycení pomůcek pro imobilizaci pacienta </w:t>
      </w:r>
    </w:p>
    <w:p w14:paraId="7199118F" w14:textId="5DF4A2F4" w:rsidR="006B180B" w:rsidRPr="00C544A0" w:rsidRDefault="005C5C96" w:rsidP="006B180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čtyř</w:t>
      </w:r>
      <w:r w:rsidR="006B180B" w:rsidRPr="00C544A0">
        <w:rPr>
          <w:rFonts w:asciiTheme="minorHAnsi" w:hAnsiTheme="minorHAnsi" w:cstheme="minorHAnsi"/>
          <w:sz w:val="22"/>
          <w:szCs w:val="22"/>
        </w:rPr>
        <w:t xml:space="preserve">i </w:t>
      </w:r>
      <w:r w:rsidRPr="00C544A0">
        <w:rPr>
          <w:rFonts w:asciiTheme="minorHAnsi" w:hAnsiTheme="minorHAnsi" w:cstheme="minorHAnsi"/>
          <w:sz w:val="22"/>
          <w:szCs w:val="22"/>
        </w:rPr>
        <w:t>stupně</w:t>
      </w:r>
      <w:r w:rsidR="006B180B" w:rsidRPr="00C544A0">
        <w:rPr>
          <w:rFonts w:asciiTheme="minorHAnsi" w:hAnsiTheme="minorHAnsi" w:cstheme="minorHAnsi"/>
          <w:sz w:val="22"/>
          <w:szCs w:val="22"/>
        </w:rPr>
        <w:t xml:space="preserve"> volnosti (posun VRT, LNG, LAT a rotace v horizontální rovině – minimálně ± 90°),</w:t>
      </w:r>
    </w:p>
    <w:p w14:paraId="770B76DC" w14:textId="77777777" w:rsidR="006B180B" w:rsidRPr="00C544A0" w:rsidRDefault="006B180B" w:rsidP="006B180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nosnost minimálně 200 kg. </w:t>
      </w:r>
    </w:p>
    <w:p w14:paraId="572DBC11" w14:textId="43EF0FC0" w:rsidR="006B180B" w:rsidRPr="00C544A0" w:rsidRDefault="006B180B" w:rsidP="006B180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ovládání stolu jak z ozařovny, tak z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ovladovny</w:t>
      </w:r>
      <w:proofErr w:type="spellEnd"/>
    </w:p>
    <w:p w14:paraId="56E11DFD" w14:textId="77777777" w:rsidR="006B180B" w:rsidRPr="00C544A0" w:rsidRDefault="006B180B" w:rsidP="0092750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B8C59B5" w14:textId="7F1E44F5" w:rsidR="00927501" w:rsidRPr="00C544A0" w:rsidRDefault="00927501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Mnoholamelový</w:t>
      </w:r>
      <w:proofErr w:type="spellEnd"/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kolimátor (MLC)</w:t>
      </w:r>
    </w:p>
    <w:p w14:paraId="025A5963" w14:textId="48D6B371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alespoň </w:t>
      </w:r>
      <w:r w:rsidR="00FD0152" w:rsidRPr="00C544A0">
        <w:rPr>
          <w:rFonts w:asciiTheme="minorHAnsi" w:hAnsiTheme="minorHAnsi" w:cstheme="minorHAnsi"/>
          <w:sz w:val="22"/>
          <w:szCs w:val="22"/>
        </w:rPr>
        <w:t>120</w:t>
      </w:r>
      <w:r w:rsidRPr="00C544A0">
        <w:rPr>
          <w:rFonts w:asciiTheme="minorHAnsi" w:hAnsiTheme="minorHAnsi" w:cstheme="minorHAnsi"/>
          <w:sz w:val="22"/>
          <w:szCs w:val="22"/>
        </w:rPr>
        <w:t xml:space="preserve"> listů pro pole 40 x 40 cm – </w:t>
      </w:r>
      <w:r w:rsidR="00FD0152" w:rsidRPr="00C544A0">
        <w:rPr>
          <w:rFonts w:asciiTheme="minorHAnsi" w:hAnsiTheme="minorHAnsi" w:cstheme="minorHAnsi"/>
          <w:sz w:val="22"/>
          <w:szCs w:val="22"/>
        </w:rPr>
        <w:t>požadováno</w:t>
      </w:r>
      <w:r w:rsidRPr="00C544A0">
        <w:rPr>
          <w:rFonts w:asciiTheme="minorHAnsi" w:hAnsiTheme="minorHAnsi" w:cstheme="minorHAnsi"/>
          <w:sz w:val="22"/>
          <w:szCs w:val="22"/>
        </w:rPr>
        <w:t>: 0,5cm listy</w:t>
      </w:r>
      <w:r w:rsidR="00102B54" w:rsidRPr="00C544A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102B54" w:rsidRPr="00C544A0">
        <w:rPr>
          <w:rFonts w:asciiTheme="minorHAnsi" w:hAnsiTheme="minorHAnsi" w:cstheme="minorHAnsi"/>
          <w:sz w:val="22"/>
          <w:szCs w:val="22"/>
        </w:rPr>
        <w:t>isocentru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alespoň v oblast</w:t>
      </w:r>
      <w:r w:rsidR="006B180B" w:rsidRPr="00C544A0">
        <w:rPr>
          <w:rFonts w:asciiTheme="minorHAnsi" w:hAnsiTheme="minorHAnsi" w:cstheme="minorHAnsi"/>
          <w:sz w:val="22"/>
          <w:szCs w:val="22"/>
        </w:rPr>
        <w:t>i +-</w:t>
      </w:r>
      <w:proofErr w:type="gramStart"/>
      <w:r w:rsidR="006B180B" w:rsidRPr="00C544A0">
        <w:rPr>
          <w:rFonts w:asciiTheme="minorHAnsi" w:hAnsiTheme="minorHAnsi" w:cstheme="minorHAnsi"/>
          <w:sz w:val="22"/>
          <w:szCs w:val="22"/>
        </w:rPr>
        <w:t>10cm</w:t>
      </w:r>
      <w:proofErr w:type="gramEnd"/>
      <w:r w:rsidR="006B180B" w:rsidRPr="00C544A0">
        <w:rPr>
          <w:rFonts w:asciiTheme="minorHAnsi" w:hAnsiTheme="minorHAnsi" w:cstheme="minorHAnsi"/>
          <w:sz w:val="22"/>
          <w:szCs w:val="22"/>
        </w:rPr>
        <w:t xml:space="preserve"> od centrálního paprsku, výhodou 0,5cm v celé oblasti pole 40x40cm</w:t>
      </w:r>
    </w:p>
    <w:p w14:paraId="5F23DC57" w14:textId="4C5157FC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maximální velikost pole min. 40 x 40 cm</w:t>
      </w:r>
    </w:p>
    <w:p w14:paraId="7DC8EA58" w14:textId="7777777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přesah lamel přes centrální osu min. 12 cm</w:t>
      </w:r>
    </w:p>
    <w:p w14:paraId="01E58E6E" w14:textId="7777777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počítačové řízení a verifikace polohy lamel</w:t>
      </w:r>
    </w:p>
    <w:p w14:paraId="5E95CE0D" w14:textId="7777777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zpětná vazba pro kontrolu polohy lamel v průběhu ozařování </w:t>
      </w:r>
    </w:p>
    <w:p w14:paraId="340EBC7E" w14:textId="7777777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automatické nastavení plánované polohy lamel přenesené verifikačním systémem </w:t>
      </w:r>
    </w:p>
    <w:p w14:paraId="3461EA3E" w14:textId="7777777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integrace řídícího SW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mnoholamelového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kolimátoru do integrované ozařovací konzoly lineárního urychlovače </w:t>
      </w:r>
    </w:p>
    <w:p w14:paraId="39BC4B01" w14:textId="77777777" w:rsidR="00927501" w:rsidRPr="00C544A0" w:rsidRDefault="00927501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963A30" w14:textId="2D1CCED7" w:rsidR="00927501" w:rsidRPr="00C544A0" w:rsidRDefault="00856820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="00927501" w:rsidRPr="00C544A0">
        <w:rPr>
          <w:rFonts w:asciiTheme="minorHAnsi" w:hAnsiTheme="minorHAnsi" w:cstheme="minorHAnsi"/>
          <w:b/>
          <w:sz w:val="22"/>
          <w:szCs w:val="22"/>
          <w:u w:val="single"/>
        </w:rPr>
        <w:t>obrazovací systém radiačních polí</w:t>
      </w:r>
      <w:r w:rsidR="00D24FAF"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proofErr w:type="spellStart"/>
      <w:r w:rsidR="00D24FAF" w:rsidRPr="00C544A0">
        <w:rPr>
          <w:rFonts w:asciiTheme="minorHAnsi" w:hAnsiTheme="minorHAnsi" w:cstheme="minorHAnsi"/>
          <w:b/>
          <w:sz w:val="22"/>
          <w:szCs w:val="22"/>
          <w:u w:val="single"/>
        </w:rPr>
        <w:t>kV</w:t>
      </w:r>
      <w:proofErr w:type="spellEnd"/>
      <w:r w:rsidR="00D24FAF"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i MV)</w:t>
      </w:r>
      <w:r w:rsidR="00927501"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9D3766D" w14:textId="4279985A" w:rsidR="00927501" w:rsidRPr="00C544A0" w:rsidRDefault="00927501" w:rsidP="009275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44A0">
        <w:rPr>
          <w:rFonts w:asciiTheme="minorHAnsi" w:hAnsiTheme="minorHAnsi" w:cstheme="minorHAnsi"/>
          <w:sz w:val="22"/>
          <w:szCs w:val="22"/>
        </w:rPr>
        <w:t>antikolizní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systém min. pro plochu detektoru a rameno detektoru</w:t>
      </w:r>
    </w:p>
    <w:p w14:paraId="0C6F29FB" w14:textId="77777777" w:rsidR="00927501" w:rsidRPr="00C544A0" w:rsidRDefault="00927501" w:rsidP="009275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uživatelská nebo servisní kalibrace </w:t>
      </w:r>
    </w:p>
    <w:p w14:paraId="1FAA26FA" w14:textId="0329F64E" w:rsidR="00927501" w:rsidRPr="00C544A0" w:rsidRDefault="00927501" w:rsidP="009275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on-line/off-line porovnání s referenčním obrazem z plánovacího systému nebo </w:t>
      </w:r>
      <w:r w:rsidR="009B5E2C" w:rsidRPr="00C544A0">
        <w:rPr>
          <w:rFonts w:asciiTheme="minorHAnsi" w:hAnsiTheme="minorHAnsi" w:cstheme="minorHAnsi"/>
          <w:sz w:val="22"/>
          <w:szCs w:val="22"/>
        </w:rPr>
        <w:t>CT</w:t>
      </w:r>
      <w:r w:rsidR="00192CD4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Pr="00C544A0">
        <w:rPr>
          <w:rFonts w:asciiTheme="minorHAnsi" w:hAnsiTheme="minorHAnsi" w:cstheme="minorHAnsi"/>
          <w:sz w:val="22"/>
          <w:szCs w:val="22"/>
        </w:rPr>
        <w:t>simulátoru</w:t>
      </w:r>
    </w:p>
    <w:p w14:paraId="444460FF" w14:textId="01BD3C59" w:rsidR="00927501" w:rsidRPr="00C544A0" w:rsidRDefault="00927501" w:rsidP="009275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import/export obrazů zobrazovacího systému do verifikačního systému</w:t>
      </w:r>
    </w:p>
    <w:p w14:paraId="68294418" w14:textId="2C0083CC" w:rsidR="00D24FAF" w:rsidRPr="00C544A0" w:rsidRDefault="00D24FAF" w:rsidP="00D24FA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velikost zobrazeného pole MV min. </w:t>
      </w:r>
      <w:r w:rsidR="002F39A2" w:rsidRPr="00C544A0">
        <w:rPr>
          <w:rFonts w:asciiTheme="minorHAnsi" w:hAnsiTheme="minorHAnsi" w:cstheme="minorHAnsi"/>
          <w:sz w:val="22"/>
          <w:szCs w:val="22"/>
        </w:rPr>
        <w:t>26</w:t>
      </w:r>
      <w:r w:rsidRPr="00C544A0">
        <w:rPr>
          <w:rFonts w:asciiTheme="minorHAnsi" w:hAnsiTheme="minorHAnsi" w:cstheme="minorHAnsi"/>
          <w:sz w:val="22"/>
          <w:szCs w:val="22"/>
        </w:rPr>
        <w:t xml:space="preserve"> x </w:t>
      </w:r>
      <w:r w:rsidR="002F39A2" w:rsidRPr="00C544A0">
        <w:rPr>
          <w:rFonts w:asciiTheme="minorHAnsi" w:hAnsiTheme="minorHAnsi" w:cstheme="minorHAnsi"/>
          <w:sz w:val="22"/>
          <w:szCs w:val="22"/>
        </w:rPr>
        <w:t>26</w:t>
      </w:r>
      <w:r w:rsidRPr="00C544A0">
        <w:rPr>
          <w:rFonts w:asciiTheme="minorHAnsi" w:hAnsiTheme="minorHAnsi" w:cstheme="minorHAnsi"/>
          <w:sz w:val="22"/>
          <w:szCs w:val="22"/>
        </w:rPr>
        <w:t xml:space="preserve"> cm</w:t>
      </w:r>
      <w:r w:rsidR="008625B0" w:rsidRPr="00C544A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14:paraId="752C198F" w14:textId="77777777" w:rsidR="00DD26FC" w:rsidRPr="00C544A0" w:rsidRDefault="00DD26FC" w:rsidP="00DD26F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>MV zobrazovač s portálovou dozimetrií</w:t>
      </w:r>
    </w:p>
    <w:p w14:paraId="237C9AB5" w14:textId="09822F34" w:rsidR="00D24FAF" w:rsidRPr="00C544A0" w:rsidRDefault="00D24FAF" w:rsidP="009275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CBCT (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Cone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Beam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Computed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Tomography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), kalibrace v HU jednotkách pro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zobrazovač</w:t>
      </w:r>
    </w:p>
    <w:p w14:paraId="0E49E829" w14:textId="77777777" w:rsidR="00927501" w:rsidRPr="00C544A0" w:rsidRDefault="00927501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C3859" w14:textId="77777777" w:rsidR="00927501" w:rsidRPr="00C544A0" w:rsidRDefault="00927501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Plánovací konzole</w:t>
      </w:r>
    </w:p>
    <w:p w14:paraId="2AA7F1E0" w14:textId="0899A6FB" w:rsidR="00E205B0" w:rsidRPr="00C544A0" w:rsidRDefault="00DD21F1" w:rsidP="00E205B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GPU-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plánovací systém</w:t>
      </w:r>
      <w:r w:rsidR="003A2413" w:rsidRPr="00C544A0">
        <w:rPr>
          <w:rFonts w:asciiTheme="minorHAnsi" w:hAnsiTheme="minorHAnsi" w:cstheme="minorHAnsi"/>
          <w:sz w:val="22"/>
          <w:szCs w:val="22"/>
        </w:rPr>
        <w:t xml:space="preserve">, s možností simultánní kalkulace </w:t>
      </w:r>
      <w:r w:rsidR="009A7D6D" w:rsidRPr="00C544A0">
        <w:rPr>
          <w:rFonts w:asciiTheme="minorHAnsi" w:hAnsiTheme="minorHAnsi" w:cstheme="minorHAnsi"/>
          <w:sz w:val="22"/>
          <w:szCs w:val="22"/>
        </w:rPr>
        <w:t>na libovolné stanici max. na 3 stanicích současně</w:t>
      </w:r>
      <w:r w:rsidR="003A2413" w:rsidRPr="00C544A0">
        <w:rPr>
          <w:rFonts w:asciiTheme="minorHAnsi" w:hAnsiTheme="minorHAnsi" w:cstheme="minorHAnsi"/>
          <w:sz w:val="22"/>
          <w:szCs w:val="22"/>
        </w:rPr>
        <w:t xml:space="preserve"> a</w:t>
      </w:r>
      <w:r w:rsidR="00FB57CA" w:rsidRPr="00C544A0">
        <w:rPr>
          <w:rFonts w:asciiTheme="minorHAnsi" w:hAnsiTheme="minorHAnsi" w:cstheme="minorHAnsi"/>
          <w:sz w:val="22"/>
          <w:szCs w:val="22"/>
        </w:rPr>
        <w:t xml:space="preserve"> zároveň min. další </w:t>
      </w:r>
      <w:r w:rsidR="00AF4B04" w:rsidRPr="00C544A0">
        <w:rPr>
          <w:rFonts w:asciiTheme="minorHAnsi" w:hAnsiTheme="minorHAnsi" w:cstheme="minorHAnsi"/>
          <w:sz w:val="22"/>
          <w:szCs w:val="22"/>
        </w:rPr>
        <w:t>5</w:t>
      </w:r>
      <w:r w:rsidR="00FB57CA" w:rsidRPr="00C544A0">
        <w:rPr>
          <w:rFonts w:asciiTheme="minorHAnsi" w:hAnsiTheme="minorHAnsi" w:cstheme="minorHAnsi"/>
          <w:sz w:val="22"/>
          <w:szCs w:val="22"/>
        </w:rPr>
        <w:t xml:space="preserve"> paralelní</w:t>
      </w:r>
      <w:r w:rsidR="009D70FB" w:rsidRPr="00C544A0">
        <w:rPr>
          <w:rFonts w:asciiTheme="minorHAnsi" w:hAnsiTheme="minorHAnsi" w:cstheme="minorHAnsi"/>
          <w:sz w:val="22"/>
          <w:szCs w:val="22"/>
        </w:rPr>
        <w:t>ch</w:t>
      </w:r>
      <w:r w:rsidR="00FB57CA" w:rsidRPr="00C544A0">
        <w:rPr>
          <w:rFonts w:asciiTheme="minorHAnsi" w:hAnsiTheme="minorHAnsi" w:cstheme="minorHAnsi"/>
          <w:sz w:val="22"/>
          <w:szCs w:val="22"/>
        </w:rPr>
        <w:t xml:space="preserve"> přístup</w:t>
      </w:r>
      <w:r w:rsidR="009D70FB" w:rsidRPr="00C544A0">
        <w:rPr>
          <w:rFonts w:asciiTheme="minorHAnsi" w:hAnsiTheme="minorHAnsi" w:cstheme="minorHAnsi"/>
          <w:sz w:val="22"/>
          <w:szCs w:val="22"/>
        </w:rPr>
        <w:t>ů</w:t>
      </w:r>
      <w:r w:rsidR="005E290C" w:rsidRPr="00C544A0">
        <w:rPr>
          <w:rFonts w:asciiTheme="minorHAnsi" w:hAnsiTheme="minorHAnsi" w:cstheme="minorHAnsi"/>
          <w:sz w:val="22"/>
          <w:szCs w:val="22"/>
        </w:rPr>
        <w:t>, např. pro další práci s plánem nebo konturování</w:t>
      </w:r>
    </w:p>
    <w:p w14:paraId="7ABD4EF1" w14:textId="03548D53" w:rsidR="00732C96" w:rsidRPr="00C544A0" w:rsidRDefault="00732C96" w:rsidP="00732C96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Monte Carlo algoritmus nebo případně algoritmus založený na řešení lineární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Boltzmanovy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transportní rovnice min. na úrovni Monte Carlo</w:t>
      </w:r>
    </w:p>
    <w:p w14:paraId="20EA84CD" w14:textId="1C36BB54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pro plánování radioterapie </w:t>
      </w:r>
    </w:p>
    <w:p w14:paraId="5FF57779" w14:textId="6E1833D1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plánování fotonového a elektronového záření</w:t>
      </w:r>
    </w:p>
    <w:p w14:paraId="66F55657" w14:textId="11200DB1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plánování klínů lineárního urychlovače</w:t>
      </w:r>
    </w:p>
    <w:p w14:paraId="6CFE2B55" w14:textId="77777777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plánování nepravidelných a asymetrických polí, polí s MLC a blokem, elektronových tvarovaných polí</w:t>
      </w:r>
    </w:p>
    <w:p w14:paraId="6DD15303" w14:textId="77777777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editovatelná knihovna tvarovaných polí pro fotony i elektrony</w:t>
      </w:r>
    </w:p>
    <w:p w14:paraId="2B66E24C" w14:textId="5B83573B" w:rsidR="00014336" w:rsidRPr="00C544A0" w:rsidRDefault="00014336" w:rsidP="00014336">
      <w:pPr>
        <w:pStyle w:val="Odstavecseseznamem"/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plánování IMRT a VMAT</w:t>
      </w:r>
      <w:r w:rsidR="0057363F" w:rsidRPr="00C544A0">
        <w:rPr>
          <w:rFonts w:asciiTheme="minorHAnsi" w:hAnsiTheme="minorHAnsi" w:cstheme="minorHAnsi"/>
          <w:sz w:val="22"/>
          <w:szCs w:val="22"/>
        </w:rPr>
        <w:t xml:space="preserve"> plánu</w:t>
      </w:r>
    </w:p>
    <w:p w14:paraId="04A5CE4F" w14:textId="5E88F699" w:rsidR="005B248D" w:rsidRPr="00C544A0" w:rsidRDefault="005B248D" w:rsidP="00D81A9C">
      <w:pPr>
        <w:pStyle w:val="Odstavecseseznamem"/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každá licence umožňuje multikriteriální optimalizaci </w:t>
      </w:r>
    </w:p>
    <w:p w14:paraId="1D9A0D69" w14:textId="036CEBFC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rekonstrukce DRR s vysokým rozlišením včetně pole, pole s bloky a pole s MLC</w:t>
      </w:r>
    </w:p>
    <w:p w14:paraId="3A013B21" w14:textId="1B4A1AF5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interpolace řezů, </w:t>
      </w:r>
      <w:r w:rsidR="00C4322E" w:rsidRPr="00C544A0">
        <w:rPr>
          <w:rFonts w:asciiTheme="minorHAnsi" w:hAnsiTheme="minorHAnsi" w:cstheme="minorHAnsi"/>
          <w:sz w:val="22"/>
          <w:szCs w:val="22"/>
        </w:rPr>
        <w:t xml:space="preserve">AI </w:t>
      </w:r>
      <w:r w:rsidR="0052185F" w:rsidRPr="00C544A0">
        <w:rPr>
          <w:rFonts w:asciiTheme="minorHAnsi" w:hAnsiTheme="minorHAnsi" w:cstheme="minorHAnsi"/>
          <w:sz w:val="22"/>
          <w:szCs w:val="22"/>
        </w:rPr>
        <w:t xml:space="preserve">automatické i manuální </w:t>
      </w:r>
      <w:r w:rsidRPr="00C544A0">
        <w:rPr>
          <w:rFonts w:asciiTheme="minorHAnsi" w:hAnsiTheme="minorHAnsi" w:cstheme="minorHAnsi"/>
          <w:sz w:val="22"/>
          <w:szCs w:val="22"/>
        </w:rPr>
        <w:t>konturování</w:t>
      </w:r>
    </w:p>
    <w:p w14:paraId="5C462D7D" w14:textId="04F8E40D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možnost tvorby QA plánů pro libovolný fantom pro proměření schválených ozařovacích plánů před 1. ozář</w:t>
      </w:r>
      <w:r w:rsidR="004071AC" w:rsidRPr="00C544A0">
        <w:rPr>
          <w:rFonts w:asciiTheme="minorHAnsi" w:hAnsiTheme="minorHAnsi" w:cstheme="minorHAnsi"/>
          <w:sz w:val="22"/>
          <w:szCs w:val="22"/>
        </w:rPr>
        <w:t>ením</w:t>
      </w:r>
    </w:p>
    <w:p w14:paraId="3B0DA330" w14:textId="435065CF" w:rsidR="00D81A9C" w:rsidRPr="00C544A0" w:rsidRDefault="00D81A9C" w:rsidP="00D81A9C">
      <w:pPr>
        <w:numPr>
          <w:ilvl w:val="0"/>
          <w:numId w:val="3"/>
        </w:numPr>
        <w:ind w:right="-28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kvalitativní i kvantitativní analýza (DVH, sumace plánů, korekce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zeslábení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stolu, porovnání více plánů včetně DVH, tvorba a export DRR, BEV, export a import z plánovacího systému ve formátu DICOM</w:t>
      </w:r>
    </w:p>
    <w:p w14:paraId="232E3DA7" w14:textId="37634991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inverzní plánování pro IMRT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a VMAT</w:t>
      </w:r>
    </w:p>
    <w:p w14:paraId="770A0AAD" w14:textId="5748883B" w:rsidR="00C44C0A" w:rsidRPr="00C544A0" w:rsidRDefault="00C44C0A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práci s 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gating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a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4D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CBCT</w:t>
      </w:r>
    </w:p>
    <w:p w14:paraId="3FFFE23F" w14:textId="77777777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komunikační formát DICOM 3 a DICOM RT</w:t>
      </w:r>
    </w:p>
    <w:p w14:paraId="569755AA" w14:textId="5B517F4B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import obrazů CT/MR/PET/PET-CT, fúze obrazů</w:t>
      </w:r>
    </w:p>
    <w:p w14:paraId="06BE3F3E" w14:textId="6ADD528A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knihovna pro uložení standardních plánů a parametrů optimalizace IMRT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a VMAT</w:t>
      </w:r>
    </w:p>
    <w:p w14:paraId="4B8CD0E4" w14:textId="11F0AC68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uživatelský vstup pro konfiguraci dozimetrických dat nabízeného lineárního urychlovače</w:t>
      </w:r>
    </w:p>
    <w:p w14:paraId="5912C4BB" w14:textId="4012278E" w:rsidR="00C44C0A" w:rsidRPr="00C544A0" w:rsidRDefault="00C44C0A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možnost výpočtu dávkové distribuce a optimalizace na grafické kartě (GPU)</w:t>
      </w:r>
    </w:p>
    <w:p w14:paraId="74368A79" w14:textId="38C6C3C9" w:rsidR="00927501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sdílení dat a obrazů s</w:t>
      </w:r>
      <w:r w:rsidR="001C49B5" w:rsidRPr="00C544A0">
        <w:rPr>
          <w:rFonts w:asciiTheme="minorHAnsi" w:hAnsiTheme="minorHAnsi" w:cstheme="minorHAnsi"/>
          <w:sz w:val="22"/>
          <w:szCs w:val="22"/>
        </w:rPr>
        <w:t xml:space="preserve"> CT</w:t>
      </w:r>
      <w:r w:rsidRPr="00C544A0">
        <w:rPr>
          <w:rFonts w:asciiTheme="minorHAnsi" w:hAnsiTheme="minorHAnsi" w:cstheme="minorHAnsi"/>
          <w:sz w:val="22"/>
          <w:szCs w:val="22"/>
        </w:rPr>
        <w:t xml:space="preserve"> simulátorem a lineárním urychlovačem prostřednictvím verifikačního systému včetně přenosu dat plánů IMRT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a VMAT</w:t>
      </w:r>
    </w:p>
    <w:p w14:paraId="6B6B4761" w14:textId="77777777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export dat a obrazů do nabízeného verifikačního systému</w:t>
      </w:r>
    </w:p>
    <w:p w14:paraId="0D9E4529" w14:textId="49BC001D" w:rsidR="00927501" w:rsidRPr="00C544A0" w:rsidRDefault="00F05942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import dat a obrazů z</w:t>
      </w:r>
      <w:r w:rsidR="00927501" w:rsidRPr="00C544A0">
        <w:rPr>
          <w:rFonts w:asciiTheme="minorHAnsi" w:hAnsiTheme="minorHAnsi" w:cstheme="minorHAnsi"/>
          <w:sz w:val="22"/>
          <w:szCs w:val="22"/>
        </w:rPr>
        <w:t xml:space="preserve"> nabízeného verifikačního systému</w:t>
      </w:r>
    </w:p>
    <w:p w14:paraId="303D3BFB" w14:textId="0B846F9B" w:rsidR="002E1278" w:rsidRPr="00C544A0" w:rsidRDefault="0092750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pracovní stanice s možností současně: </w:t>
      </w:r>
    </w:p>
    <w:p w14:paraId="694AE0C4" w14:textId="28E010BB" w:rsidR="002E1278" w:rsidRPr="00C544A0" w:rsidRDefault="00927501" w:rsidP="001838B9">
      <w:pPr>
        <w:ind w:firstLine="1843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1) </w:t>
      </w:r>
      <w:r w:rsidR="00BC239E" w:rsidRPr="00C544A0">
        <w:rPr>
          <w:rFonts w:asciiTheme="minorHAnsi" w:hAnsiTheme="minorHAnsi" w:cstheme="minorHAnsi"/>
          <w:sz w:val="22"/>
          <w:szCs w:val="22"/>
        </w:rPr>
        <w:t xml:space="preserve">4x souběžné plánovací licence vč. možnosti min. </w:t>
      </w:r>
      <w:r w:rsidR="001838B9" w:rsidRPr="00C544A0">
        <w:rPr>
          <w:rFonts w:asciiTheme="minorHAnsi" w:hAnsiTheme="minorHAnsi" w:cstheme="minorHAnsi"/>
          <w:sz w:val="22"/>
          <w:szCs w:val="22"/>
        </w:rPr>
        <w:t>3</w:t>
      </w:r>
      <w:r w:rsidR="00BC239E" w:rsidRPr="00C544A0">
        <w:rPr>
          <w:rFonts w:asciiTheme="minorHAnsi" w:hAnsiTheme="minorHAnsi" w:cstheme="minorHAnsi"/>
          <w:sz w:val="22"/>
          <w:szCs w:val="22"/>
        </w:rPr>
        <w:t xml:space="preserve"> paralelních výpočtů plánů </w:t>
      </w:r>
      <w:r w:rsidR="00A46136" w:rsidRPr="00C544A0">
        <w:rPr>
          <w:rFonts w:asciiTheme="minorHAnsi" w:hAnsiTheme="minorHAnsi" w:cstheme="minorHAnsi"/>
          <w:sz w:val="22"/>
          <w:szCs w:val="22"/>
        </w:rPr>
        <w:t xml:space="preserve">(min. </w:t>
      </w:r>
      <w:r w:rsidR="008A1B92" w:rsidRPr="00C544A0">
        <w:rPr>
          <w:rFonts w:asciiTheme="minorHAnsi" w:hAnsiTheme="minorHAnsi" w:cstheme="minorHAnsi"/>
          <w:sz w:val="22"/>
          <w:szCs w:val="22"/>
        </w:rPr>
        <w:t>8</w:t>
      </w:r>
      <w:r w:rsidR="00A46136" w:rsidRPr="00C544A0">
        <w:rPr>
          <w:rFonts w:asciiTheme="minorHAnsi" w:hAnsiTheme="minorHAnsi" w:cstheme="minorHAnsi"/>
          <w:sz w:val="22"/>
          <w:szCs w:val="22"/>
        </w:rPr>
        <w:t xml:space="preserve"> pracovní</w:t>
      </w:r>
      <w:r w:rsidR="008A1B92" w:rsidRPr="00C544A0">
        <w:rPr>
          <w:rFonts w:asciiTheme="minorHAnsi" w:hAnsiTheme="minorHAnsi" w:cstheme="minorHAnsi"/>
          <w:sz w:val="22"/>
          <w:szCs w:val="22"/>
        </w:rPr>
        <w:t>ch</w:t>
      </w:r>
      <w:r w:rsidR="00A46136" w:rsidRPr="00C544A0">
        <w:rPr>
          <w:rFonts w:asciiTheme="minorHAnsi" w:hAnsiTheme="minorHAnsi" w:cstheme="minorHAnsi"/>
          <w:sz w:val="22"/>
          <w:szCs w:val="22"/>
        </w:rPr>
        <w:t xml:space="preserve"> stanic)</w:t>
      </w:r>
    </w:p>
    <w:p w14:paraId="6E5FA2FC" w14:textId="23BEFCDC" w:rsidR="002E1278" w:rsidRPr="00C544A0" w:rsidRDefault="00927501" w:rsidP="002E1278">
      <w:pPr>
        <w:ind w:left="2127" w:hanging="284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2) nezávisle na plánování</w:t>
      </w:r>
      <w:r w:rsidR="00C4322E" w:rsidRPr="00C544A0">
        <w:rPr>
          <w:rFonts w:asciiTheme="minorHAnsi" w:hAnsiTheme="minorHAnsi" w:cstheme="minorHAnsi"/>
          <w:sz w:val="22"/>
          <w:szCs w:val="22"/>
        </w:rPr>
        <w:t xml:space="preserve"> možnost manuálního a AI automatického</w:t>
      </w:r>
      <w:r w:rsidRPr="00C544A0">
        <w:rPr>
          <w:rFonts w:asciiTheme="minorHAnsi" w:hAnsiTheme="minorHAnsi" w:cstheme="minorHAnsi"/>
          <w:sz w:val="22"/>
          <w:szCs w:val="22"/>
        </w:rPr>
        <w:t xml:space="preserve"> konturov</w:t>
      </w:r>
      <w:r w:rsidR="00690C77" w:rsidRPr="00C544A0">
        <w:rPr>
          <w:rFonts w:asciiTheme="minorHAnsi" w:hAnsiTheme="minorHAnsi" w:cstheme="minorHAnsi"/>
          <w:sz w:val="22"/>
          <w:szCs w:val="22"/>
        </w:rPr>
        <w:t>ání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a odesíl</w:t>
      </w:r>
      <w:r w:rsidR="00690C77" w:rsidRPr="00C544A0">
        <w:rPr>
          <w:rFonts w:asciiTheme="minorHAnsi" w:hAnsiTheme="minorHAnsi" w:cstheme="minorHAnsi"/>
          <w:sz w:val="22"/>
          <w:szCs w:val="22"/>
        </w:rPr>
        <w:t>ání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ozařovací</w:t>
      </w:r>
      <w:r w:rsidR="00690C77" w:rsidRPr="00C544A0">
        <w:rPr>
          <w:rFonts w:asciiTheme="minorHAnsi" w:hAnsiTheme="minorHAnsi" w:cstheme="minorHAnsi"/>
          <w:sz w:val="22"/>
          <w:szCs w:val="22"/>
        </w:rPr>
        <w:t>ch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plán</w:t>
      </w:r>
      <w:r w:rsidR="00690C77" w:rsidRPr="00C544A0">
        <w:rPr>
          <w:rFonts w:asciiTheme="minorHAnsi" w:hAnsiTheme="minorHAnsi" w:cstheme="minorHAnsi"/>
          <w:sz w:val="22"/>
          <w:szCs w:val="22"/>
        </w:rPr>
        <w:t>ů</w:t>
      </w:r>
      <w:r w:rsidRPr="00C544A0">
        <w:rPr>
          <w:rFonts w:asciiTheme="minorHAnsi" w:hAnsiTheme="minorHAnsi" w:cstheme="minorHAnsi"/>
          <w:sz w:val="22"/>
          <w:szCs w:val="22"/>
        </w:rPr>
        <w:t xml:space="preserve"> ze </w:t>
      </w:r>
      <w:r w:rsidR="00F05942" w:rsidRPr="00C544A0">
        <w:rPr>
          <w:rFonts w:asciiTheme="minorHAnsi" w:hAnsiTheme="minorHAnsi" w:cstheme="minorHAnsi"/>
          <w:sz w:val="22"/>
          <w:szCs w:val="22"/>
        </w:rPr>
        <w:t>čtyř dalších různých stanic</w:t>
      </w:r>
      <w:r w:rsidRPr="00C544A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CFDF2F" w14:textId="5F8CE165" w:rsidR="00927501" w:rsidRPr="00C544A0" w:rsidRDefault="002E1278" w:rsidP="002E1278">
      <w:pPr>
        <w:ind w:left="2127" w:hanging="284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3) 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odpovídající počet </w:t>
      </w:r>
      <w:r w:rsidRPr="00C544A0">
        <w:rPr>
          <w:rFonts w:asciiTheme="minorHAnsi" w:hAnsiTheme="minorHAnsi" w:cstheme="minorHAnsi"/>
          <w:sz w:val="22"/>
          <w:szCs w:val="22"/>
        </w:rPr>
        <w:t xml:space="preserve">24“ </w:t>
      </w:r>
      <w:r w:rsidR="00F05942" w:rsidRPr="00C544A0">
        <w:rPr>
          <w:rFonts w:asciiTheme="minorHAnsi" w:hAnsiTheme="minorHAnsi" w:cstheme="minorHAnsi"/>
          <w:sz w:val="22"/>
          <w:szCs w:val="22"/>
        </w:rPr>
        <w:t>monitorů (2</w:t>
      </w:r>
      <w:r w:rsidR="008A1B92" w:rsidRPr="00C544A0">
        <w:rPr>
          <w:rFonts w:asciiTheme="minorHAnsi" w:hAnsiTheme="minorHAnsi" w:cstheme="minorHAnsi"/>
          <w:sz w:val="22"/>
          <w:szCs w:val="22"/>
        </w:rPr>
        <w:t>x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ke </w:t>
      </w:r>
      <w:r w:rsidR="008A1B92" w:rsidRPr="00C544A0">
        <w:rPr>
          <w:rFonts w:asciiTheme="minorHAnsi" w:hAnsiTheme="minorHAnsi" w:cstheme="minorHAnsi"/>
          <w:sz w:val="22"/>
          <w:szCs w:val="22"/>
        </w:rPr>
        <w:t>3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plánovací</w:t>
      </w:r>
      <w:r w:rsidR="008A1B92" w:rsidRPr="00C544A0">
        <w:rPr>
          <w:rFonts w:asciiTheme="minorHAnsi" w:hAnsiTheme="minorHAnsi" w:cstheme="minorHAnsi"/>
          <w:sz w:val="22"/>
          <w:szCs w:val="22"/>
        </w:rPr>
        <w:t>m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stanic</w:t>
      </w:r>
      <w:r w:rsidR="008A1B92" w:rsidRPr="00C544A0">
        <w:rPr>
          <w:rFonts w:asciiTheme="minorHAnsi" w:hAnsiTheme="minorHAnsi" w:cstheme="minorHAnsi"/>
          <w:sz w:val="22"/>
          <w:szCs w:val="22"/>
        </w:rPr>
        <w:t>ím</w:t>
      </w:r>
      <w:r w:rsidR="00F05942" w:rsidRPr="00C544A0">
        <w:rPr>
          <w:rFonts w:asciiTheme="minorHAnsi" w:hAnsiTheme="minorHAnsi" w:cstheme="minorHAnsi"/>
          <w:sz w:val="22"/>
          <w:szCs w:val="22"/>
        </w:rPr>
        <w:t>, 1</w:t>
      </w:r>
      <w:r w:rsidR="008A1B92" w:rsidRPr="00C544A0">
        <w:rPr>
          <w:rFonts w:asciiTheme="minorHAnsi" w:hAnsiTheme="minorHAnsi" w:cstheme="minorHAnsi"/>
          <w:sz w:val="22"/>
          <w:szCs w:val="22"/>
        </w:rPr>
        <w:t>x</w:t>
      </w:r>
      <w:r w:rsidR="00F05942" w:rsidRPr="00C544A0">
        <w:rPr>
          <w:rFonts w:asciiTheme="minorHAnsi" w:hAnsiTheme="minorHAnsi" w:cstheme="minorHAnsi"/>
          <w:sz w:val="22"/>
          <w:szCs w:val="22"/>
        </w:rPr>
        <w:t xml:space="preserve"> ke každé konturovací stanici)</w:t>
      </w:r>
      <w:r w:rsidR="00927501" w:rsidRPr="00C544A0">
        <w:rPr>
          <w:rFonts w:asciiTheme="minorHAnsi" w:hAnsiTheme="minorHAnsi" w:cstheme="minorHAnsi"/>
          <w:sz w:val="22"/>
          <w:szCs w:val="22"/>
        </w:rPr>
        <w:t>, tiskárna</w:t>
      </w:r>
      <w:r w:rsidR="000819D1" w:rsidRPr="00C544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F9FC99" w14:textId="1F4FC947" w:rsidR="000819D1" w:rsidRPr="00C544A0" w:rsidRDefault="000819D1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připojení všech pracovních stanic</w:t>
      </w:r>
      <w:r w:rsidR="002E1278" w:rsidRPr="00C544A0">
        <w:rPr>
          <w:rFonts w:asciiTheme="minorHAnsi" w:hAnsiTheme="minorHAnsi" w:cstheme="minorHAnsi"/>
          <w:sz w:val="22"/>
          <w:szCs w:val="22"/>
        </w:rPr>
        <w:t xml:space="preserve"> včetně monitorů</w:t>
      </w:r>
      <w:r w:rsidRPr="00C544A0">
        <w:rPr>
          <w:rFonts w:asciiTheme="minorHAnsi" w:hAnsiTheme="minorHAnsi" w:cstheme="minorHAnsi"/>
          <w:sz w:val="22"/>
          <w:szCs w:val="22"/>
        </w:rPr>
        <w:t xml:space="preserve"> přes záložní zdroje UPS</w:t>
      </w:r>
    </w:p>
    <w:p w14:paraId="47D9ACBC" w14:textId="04C47F98" w:rsidR="00386A23" w:rsidRPr="00C544A0" w:rsidRDefault="00386A23" w:rsidP="0092750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integrace urychlovače do verifikačního a plánovacího systému. Dodání validních dozimetrických dat pro plánovací systém. Konfigurace verifikačního a plánovacího systému pro všechny požadované ozařovací techniky a svazky lineárního urychlovače, s možností uživatelsky tato dozimetrická data prohlížet a měnit.</w:t>
      </w:r>
    </w:p>
    <w:p w14:paraId="093AD6F6" w14:textId="77777777" w:rsidR="00A65936" w:rsidRPr="00C544A0" w:rsidRDefault="00A65936" w:rsidP="00A6593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8CC2241" w14:textId="77777777" w:rsidR="00244E86" w:rsidRPr="00C544A0" w:rsidRDefault="00244E86" w:rsidP="00244E8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SGRT systém:</w:t>
      </w:r>
    </w:p>
    <w:p w14:paraId="5A4AE65D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kompatibilita s lineárním urychlovačem a CT simulátorem a zároveň s dodávaným plánovacím systémem</w:t>
      </w:r>
    </w:p>
    <w:p w14:paraId="067453F5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Systém musí být schopen synchronizovat záření z lineárního urychlovače</w:t>
      </w:r>
    </w:p>
    <w:p w14:paraId="0A1B6073" w14:textId="320403B4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min.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1-kamerový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systém pro každý lineární urychlovač</w:t>
      </w:r>
    </w:p>
    <w:p w14:paraId="574FDD0A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min.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1-kamerový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systém pro CT simulátor</w:t>
      </w:r>
    </w:p>
    <w:p w14:paraId="70AEEB76" w14:textId="4D4CE21A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 xml:space="preserve">systém umožňující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poziciování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pacienta</w:t>
      </w:r>
      <w:r w:rsidR="00810171" w:rsidRPr="00C544A0">
        <w:rPr>
          <w:rFonts w:asciiTheme="minorHAnsi" w:hAnsiTheme="minorHAnsi" w:cstheme="minorHAnsi"/>
          <w:sz w:val="22"/>
          <w:szCs w:val="22"/>
        </w:rPr>
        <w:t xml:space="preserve"> (na LU)</w:t>
      </w:r>
    </w:p>
    <w:p w14:paraId="53CF5298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ozáření při zadrženém dechu (např. v hlubokém nádechu), sledování hloubky nádechu</w:t>
      </w:r>
    </w:p>
    <w:p w14:paraId="53A08402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zobrazení dýchací křivky v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ovladovně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LU i pacientovi v ozařovně (audiovizuální coaching)</w:t>
      </w:r>
    </w:p>
    <w:p w14:paraId="4FF5250E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automatické přerušení záření pro odchylky polohy pacienta překračující zvolené limity</w:t>
      </w:r>
    </w:p>
    <w:p w14:paraId="0A9B6C3F" w14:textId="51E63F9A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sledování dechového cyklu</w:t>
      </w:r>
      <w:r w:rsidR="005D2926" w:rsidRPr="00C544A0">
        <w:rPr>
          <w:rFonts w:asciiTheme="minorHAnsi" w:hAnsiTheme="minorHAnsi" w:cstheme="minorHAnsi"/>
          <w:sz w:val="22"/>
          <w:szCs w:val="22"/>
        </w:rPr>
        <w:t>,</w:t>
      </w:r>
      <w:r w:rsidRPr="00C544A0">
        <w:rPr>
          <w:rFonts w:asciiTheme="minorHAnsi" w:hAnsiTheme="minorHAnsi" w:cstheme="minorHAnsi"/>
          <w:sz w:val="22"/>
          <w:szCs w:val="22"/>
        </w:rPr>
        <w:t xml:space="preserve"> bez nutnosti umístění značek na těle pacienta výhodou</w:t>
      </w:r>
    </w:p>
    <w:p w14:paraId="07945E6B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import anatomických dat pacienta v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Dicom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RT formátu</w:t>
      </w:r>
    </w:p>
    <w:p w14:paraId="61F6E4D1" w14:textId="77777777" w:rsidR="00244E86" w:rsidRPr="00C544A0" w:rsidRDefault="00244E86" w:rsidP="00244E8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Podmínka plné využitelnosti: 4DCT na CT simulátoru </w:t>
      </w:r>
    </w:p>
    <w:p w14:paraId="132705AF" w14:textId="77777777" w:rsidR="009A717C" w:rsidRPr="00C544A0" w:rsidRDefault="009A717C" w:rsidP="00A6593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B974304" w14:textId="77777777" w:rsidR="00A65936" w:rsidRPr="00C544A0" w:rsidRDefault="00A65936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6AA54" w14:textId="77777777" w:rsidR="00927501" w:rsidRPr="00C544A0" w:rsidRDefault="00927501" w:rsidP="009275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Verifikační systém:</w:t>
      </w:r>
    </w:p>
    <w:p w14:paraId="0C5166E2" w14:textId="144EA1B3" w:rsidR="00927501" w:rsidRPr="00C544A0" w:rsidRDefault="00927501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zajištění datového propojení </w:t>
      </w:r>
      <w:r w:rsidR="000819D1" w:rsidRPr="00C544A0">
        <w:rPr>
          <w:rFonts w:asciiTheme="minorHAnsi" w:hAnsiTheme="minorHAnsi" w:cstheme="minorHAnsi"/>
          <w:sz w:val="22"/>
          <w:szCs w:val="22"/>
        </w:rPr>
        <w:t>obou LU</w:t>
      </w:r>
      <w:r w:rsidRPr="00C544A0">
        <w:rPr>
          <w:rFonts w:asciiTheme="minorHAnsi" w:hAnsiTheme="minorHAnsi" w:cstheme="minorHAnsi"/>
          <w:sz w:val="22"/>
          <w:szCs w:val="22"/>
        </w:rPr>
        <w:t xml:space="preserve"> + </w:t>
      </w:r>
      <w:r w:rsidR="00E82FC8" w:rsidRPr="00C544A0">
        <w:rPr>
          <w:rFonts w:asciiTheme="minorHAnsi" w:hAnsiTheme="minorHAnsi" w:cstheme="minorHAnsi"/>
          <w:sz w:val="22"/>
          <w:szCs w:val="22"/>
        </w:rPr>
        <w:t>CT</w:t>
      </w:r>
      <w:r w:rsidR="00941BBF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Pr="00C544A0">
        <w:rPr>
          <w:rFonts w:asciiTheme="minorHAnsi" w:hAnsiTheme="minorHAnsi" w:cstheme="minorHAnsi"/>
          <w:sz w:val="22"/>
          <w:szCs w:val="22"/>
        </w:rPr>
        <w:t>simulátoru + plánovacího systému</w:t>
      </w:r>
    </w:p>
    <w:p w14:paraId="22868F92" w14:textId="198C229F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počet licencí: 5 uživatelských licencí +</w:t>
      </w:r>
      <w:r w:rsidR="00A023E8" w:rsidRPr="00C544A0">
        <w:rPr>
          <w:rFonts w:asciiTheme="minorHAnsi" w:hAnsiTheme="minorHAnsi" w:cstheme="minorHAnsi"/>
          <w:sz w:val="22"/>
          <w:szCs w:val="22"/>
        </w:rPr>
        <w:t xml:space="preserve"> 2 k lineárním urychlovačům</w:t>
      </w:r>
    </w:p>
    <w:p w14:paraId="1F3E899D" w14:textId="224B32EA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počet stanic</w:t>
      </w:r>
      <w:r w:rsidR="00A023E8" w:rsidRPr="00C544A0">
        <w:rPr>
          <w:rFonts w:asciiTheme="minorHAnsi" w:hAnsiTheme="minorHAnsi" w:cstheme="minorHAnsi"/>
          <w:sz w:val="22"/>
          <w:szCs w:val="22"/>
        </w:rPr>
        <w:t xml:space="preserve">: 5 pracovních stanic + </w:t>
      </w:r>
      <w:r w:rsidR="00F72C8E" w:rsidRPr="00C544A0">
        <w:rPr>
          <w:rFonts w:asciiTheme="minorHAnsi" w:hAnsiTheme="minorHAnsi" w:cstheme="minorHAnsi"/>
          <w:sz w:val="22"/>
          <w:szCs w:val="22"/>
        </w:rPr>
        <w:t>5ks monitorů</w:t>
      </w:r>
    </w:p>
    <w:p w14:paraId="3D322101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Licence pro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scheduling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pacientů</w:t>
      </w:r>
    </w:p>
    <w:p w14:paraId="4728FC74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Plná podpora online komunikace všech běžně používaných IGRT zařízení</w:t>
      </w:r>
    </w:p>
    <w:p w14:paraId="0A69C6DC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Online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offline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vyhodnocování snímků vč.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</w:p>
    <w:p w14:paraId="16FE9BCC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Jednoznačná identifikace uživatele při editaci dat</w:t>
      </w:r>
    </w:p>
    <w:p w14:paraId="40ABAB97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Online komunikace s LU, musí umožňovat zápis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nedozářeného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počtu MU pacienta, resp. pozdějšího pokračování v ozáření</w:t>
      </w:r>
    </w:p>
    <w:p w14:paraId="14E28877" w14:textId="77777777" w:rsidR="00E82FC8" w:rsidRPr="00C544A0" w:rsidRDefault="00E82FC8" w:rsidP="00E82FC8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Kompatibilita s DICOM standardem plánovacího systému</w:t>
      </w:r>
    </w:p>
    <w:p w14:paraId="43773AAE" w14:textId="6143C3A2" w:rsidR="00927501" w:rsidRPr="00C544A0" w:rsidRDefault="00E82FC8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Úložiště pro archivaci a centrální ukládání dat: </w:t>
      </w:r>
    </w:p>
    <w:p w14:paraId="64686FBB" w14:textId="7D85441C" w:rsidR="001206EA" w:rsidRPr="00C544A0" w:rsidRDefault="001206EA" w:rsidP="00927501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Síťové úložiště o čisté kapacitě min. 5 TB</w:t>
      </w:r>
    </w:p>
    <w:p w14:paraId="5B9E5D57" w14:textId="77777777" w:rsidR="001206EA" w:rsidRPr="00C544A0" w:rsidRDefault="001206EA" w:rsidP="009C06B6">
      <w:pPr>
        <w:numPr>
          <w:ilvl w:val="0"/>
          <w:numId w:val="3"/>
        </w:numPr>
        <w:ind w:right="-311"/>
        <w:jc w:val="both"/>
        <w:rPr>
          <w:rFonts w:asciiTheme="minorHAnsi" w:hAnsiTheme="minorHAnsi" w:cstheme="minorHAnsi"/>
          <w:sz w:val="22"/>
          <w:szCs w:val="22"/>
        </w:rPr>
      </w:pPr>
    </w:p>
    <w:p w14:paraId="5012ED84" w14:textId="77777777" w:rsidR="00927501" w:rsidRPr="00C544A0" w:rsidRDefault="00927501" w:rsidP="009275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Dozimetrický systém k LU </w:t>
      </w:r>
    </w:p>
    <w:p w14:paraId="012EC5A9" w14:textId="476D0157" w:rsidR="00927501" w:rsidRPr="00C544A0" w:rsidRDefault="00927501" w:rsidP="0092750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pro rychlou kontrolu svazku při ranním testu urychlovače, dále pro zabezpečení legislativního rozsahu ZPS, relativní a absolutní dozimetrie na lineárním urychlovači s</w:t>
      </w:r>
      <w:r w:rsidR="005A243A" w:rsidRPr="00C544A0">
        <w:rPr>
          <w:rFonts w:asciiTheme="minorHAnsi" w:hAnsiTheme="minorHAnsi" w:cstheme="minorHAnsi"/>
          <w:sz w:val="22"/>
          <w:szCs w:val="22"/>
        </w:rPr>
        <w:t> </w:t>
      </w:r>
      <w:r w:rsidRPr="00C544A0">
        <w:rPr>
          <w:rFonts w:asciiTheme="minorHAnsi" w:hAnsiTheme="minorHAnsi" w:cstheme="minorHAnsi"/>
          <w:sz w:val="22"/>
          <w:szCs w:val="22"/>
        </w:rPr>
        <w:t>IMRT</w:t>
      </w:r>
      <w:r w:rsidR="005A243A" w:rsidRPr="00C544A0">
        <w:rPr>
          <w:rFonts w:asciiTheme="minorHAnsi" w:hAnsiTheme="minorHAnsi" w:cstheme="minorHAnsi"/>
          <w:sz w:val="22"/>
          <w:szCs w:val="22"/>
        </w:rPr>
        <w:t>,</w:t>
      </w:r>
      <w:r w:rsidR="000819D1" w:rsidRPr="00C544A0">
        <w:rPr>
          <w:rFonts w:asciiTheme="minorHAnsi" w:hAnsiTheme="minorHAnsi" w:cstheme="minorHAnsi"/>
          <w:sz w:val="22"/>
          <w:szCs w:val="22"/>
        </w:rPr>
        <w:t xml:space="preserve"> VMAT</w:t>
      </w:r>
      <w:r w:rsidR="005A243A" w:rsidRPr="00C544A0">
        <w:rPr>
          <w:rFonts w:asciiTheme="minorHAnsi" w:hAnsiTheme="minorHAnsi" w:cstheme="minorHAnsi"/>
          <w:sz w:val="22"/>
          <w:szCs w:val="22"/>
        </w:rPr>
        <w:t xml:space="preserve">, IGRT, </w:t>
      </w:r>
      <w:proofErr w:type="spellStart"/>
      <w:r w:rsidR="005A243A" w:rsidRPr="00C544A0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="005A243A"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243A" w:rsidRPr="00C544A0">
        <w:rPr>
          <w:rFonts w:asciiTheme="minorHAnsi" w:hAnsiTheme="minorHAnsi" w:cstheme="minorHAnsi"/>
          <w:sz w:val="22"/>
          <w:szCs w:val="22"/>
        </w:rPr>
        <w:t>Gating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5A243A" w:rsidRPr="00C544A0">
        <w:rPr>
          <w:rFonts w:asciiTheme="minorHAnsi" w:hAnsiTheme="minorHAnsi" w:cstheme="minorHAnsi"/>
          <w:sz w:val="22"/>
          <w:szCs w:val="22"/>
        </w:rPr>
        <w:t>technikou a přídavným</w:t>
      </w:r>
      <w:r w:rsidRPr="00C544A0">
        <w:rPr>
          <w:rFonts w:asciiTheme="minorHAnsi" w:hAnsiTheme="minorHAnsi" w:cstheme="minorHAnsi"/>
          <w:sz w:val="22"/>
          <w:szCs w:val="22"/>
        </w:rPr>
        <w:t xml:space="preserve"> RTG systémem s možností CBCT včetně fantomů.</w:t>
      </w:r>
    </w:p>
    <w:p w14:paraId="1180014D" w14:textId="77777777" w:rsidR="008A1B92" w:rsidRPr="00C544A0" w:rsidRDefault="008A1B92" w:rsidP="008A1B92">
      <w:pPr>
        <w:rPr>
          <w:rFonts w:asciiTheme="minorHAnsi" w:hAnsiTheme="minorHAnsi" w:cstheme="minorHAnsi"/>
          <w:sz w:val="22"/>
          <w:szCs w:val="22"/>
        </w:rPr>
      </w:pPr>
    </w:p>
    <w:p w14:paraId="64BA88F4" w14:textId="6003EB4F" w:rsidR="008A1B92" w:rsidRPr="00C544A0" w:rsidRDefault="008A1B92" w:rsidP="008A1B92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2D matice detektorů pro plnohodnotnou pacientskou QA:</w:t>
      </w:r>
    </w:p>
    <w:p w14:paraId="6324E4D6" w14:textId="0D0C6C1B" w:rsidR="008A1B92" w:rsidRPr="00C544A0" w:rsidRDefault="008A1B92" w:rsidP="008A1B9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Typ detektorů: ionizační komory</w:t>
      </w:r>
    </w:p>
    <w:p w14:paraId="196BCAAC" w14:textId="0A3E6785" w:rsidR="008A1B92" w:rsidRPr="00C544A0" w:rsidRDefault="008A1B92" w:rsidP="008A1B9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Počet detektorů větší než 1400</w:t>
      </w:r>
    </w:p>
    <w:p w14:paraId="574AF5A9" w14:textId="1BFC7E3D" w:rsidR="008A1B92" w:rsidRPr="00C544A0" w:rsidRDefault="008A1B92" w:rsidP="008A1B9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Pole detektorů pokrývá alespoň 25x25 cm2</w:t>
      </w:r>
    </w:p>
    <w:p w14:paraId="71BF31AD" w14:textId="1374C706" w:rsidR="008A1B92" w:rsidRPr="00C544A0" w:rsidRDefault="008A1B92" w:rsidP="008A1B9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Velikost detektoru max. 0,06 cm3</w:t>
      </w:r>
    </w:p>
    <w:p w14:paraId="4EE1BF85" w14:textId="4A623E6A" w:rsidR="008A1B92" w:rsidRPr="00C544A0" w:rsidRDefault="008A1B92" w:rsidP="008A1B92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Vzdálenost mezi detektory max. 8 mm (od středu ke středu)</w:t>
      </w:r>
    </w:p>
    <w:p w14:paraId="3BD94624" w14:textId="2E1E8FCB" w:rsidR="008A1B92" w:rsidRPr="00C544A0" w:rsidRDefault="008A1B92" w:rsidP="008A1B9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Možnost integrace ve stávajícím systému Octavius od PTW</w:t>
      </w:r>
    </w:p>
    <w:p w14:paraId="657F19DD" w14:textId="77777777" w:rsidR="00DB04AF" w:rsidRPr="00C544A0" w:rsidRDefault="00DB04AF" w:rsidP="00DB0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B6D170" w14:textId="77777777" w:rsidR="008A1B92" w:rsidRPr="00C544A0" w:rsidRDefault="008A1B92" w:rsidP="008A1B92">
      <w:p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 Víceúčelový detektor pro měření dozimetrických veličin přídavných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zařízení LU</w:t>
      </w:r>
    </w:p>
    <w:p w14:paraId="0E37993F" w14:textId="78A66AE7" w:rsidR="008A1B92" w:rsidRPr="00C544A0" w:rsidRDefault="008A1B92" w:rsidP="008A1B92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umožňuj</w:t>
      </w:r>
      <w:r w:rsidR="00DB04AF" w:rsidRPr="00C544A0">
        <w:rPr>
          <w:rFonts w:asciiTheme="minorHAnsi" w:hAnsiTheme="minorHAnsi" w:cstheme="minorHAnsi"/>
          <w:sz w:val="22"/>
          <w:szCs w:val="22"/>
        </w:rPr>
        <w:t>ící</w:t>
      </w:r>
      <w:r w:rsidRPr="00C544A0">
        <w:rPr>
          <w:rFonts w:asciiTheme="minorHAnsi" w:hAnsiTheme="minorHAnsi" w:cstheme="minorHAnsi"/>
          <w:sz w:val="22"/>
          <w:szCs w:val="22"/>
        </w:rPr>
        <w:t xml:space="preserve"> měřit dávku, dávkový příkon, dávku na puls, pulsy, frekvenci, dobu ozařování, napětí na trubice, celkovou filtraci,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polotloušťku</w:t>
      </w:r>
      <w:proofErr w:type="spellEnd"/>
    </w:p>
    <w:p w14:paraId="7ED8EEA2" w14:textId="77777777" w:rsidR="00DB04AF" w:rsidRPr="00C544A0" w:rsidRDefault="008A1B92" w:rsidP="00DB04AF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QA diagnostických modalit Rad/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Flu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>, CT, MAM jedním integrovaným detektorem (tj. bez nutnosti výměny různých typů detektorů pro jednotlivé modality)</w:t>
      </w:r>
    </w:p>
    <w:p w14:paraId="526E790D" w14:textId="77777777" w:rsidR="00DB04AF" w:rsidRPr="00C544A0" w:rsidRDefault="008A1B92" w:rsidP="00DB04AF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Plně automatická změna rozsahu dávky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</w:p>
    <w:p w14:paraId="0271DC2D" w14:textId="77777777" w:rsidR="00DB04AF" w:rsidRPr="00C544A0" w:rsidRDefault="008A1B92" w:rsidP="00DB04AF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plně automatická kompenzace celkové filtrace</w:t>
      </w:r>
    </w:p>
    <w:p w14:paraId="38078769" w14:textId="58101930" w:rsidR="008A1B92" w:rsidRPr="00C544A0" w:rsidRDefault="008A1B92" w:rsidP="00DB04AF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umožňuj</w:t>
      </w:r>
      <w:r w:rsidR="00DB04AF" w:rsidRPr="00C544A0">
        <w:rPr>
          <w:rFonts w:asciiTheme="minorHAnsi" w:hAnsiTheme="minorHAnsi" w:cstheme="minorHAnsi"/>
          <w:sz w:val="22"/>
          <w:szCs w:val="22"/>
        </w:rPr>
        <w:t>ící</w:t>
      </w:r>
      <w:r w:rsidRPr="00C544A0">
        <w:rPr>
          <w:rFonts w:asciiTheme="minorHAnsi" w:hAnsiTheme="minorHAnsi" w:cstheme="minorHAnsi"/>
          <w:sz w:val="22"/>
          <w:szCs w:val="22"/>
        </w:rPr>
        <w:t xml:space="preserve"> neinvazivní měření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mAs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ab/>
      </w:r>
    </w:p>
    <w:p w14:paraId="7CA32179" w14:textId="55F8642B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3527B138" w14:textId="6473E3E9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 Upgrade stávajícího dozimetrického SW na nejnovější verzi –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VeriSoft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Mephyto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Multicheck</w:t>
      </w:r>
      <w:proofErr w:type="spellEnd"/>
    </w:p>
    <w:p w14:paraId="4CFB4839" w14:textId="5F0E7FBB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256F877F" w14:textId="476C2D86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Upgrade stávajícího systému O4D na modulární verzi</w:t>
      </w:r>
    </w:p>
    <w:p w14:paraId="42ADC7A9" w14:textId="1719A239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Upgrade stávajícího fantomu Octavius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4D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na modulární verzi umožňující výměnu vršků fantomu</w:t>
      </w:r>
    </w:p>
    <w:p w14:paraId="1FD184E6" w14:textId="770DEEB3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včetně QA top pro umístění detektoru do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5cm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voděekvivalentní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hloubky</w:t>
      </w:r>
    </w:p>
    <w:p w14:paraId="43E4319D" w14:textId="5F44105D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upgrade řídící jednotky fantomu pro možnost verifikace dlouhých polí</w:t>
      </w:r>
    </w:p>
    <w:p w14:paraId="24502782" w14:textId="3CA650FC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 xml:space="preserve">upgrade SW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VeriSoft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na nejnovější verzi včetně DVH modulu</w:t>
      </w:r>
    </w:p>
    <w:p w14:paraId="3208670A" w14:textId="6659624B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dodání vozíku pro bezpečnou manipulaci a uskladnění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upgradovaného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fantomu</w:t>
      </w:r>
    </w:p>
    <w:p w14:paraId="0765C90C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66DE7FBD" w14:textId="26F43549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Plošný detektor pro ověření radiačních parametrů dozimetrických (fotonových i elektronových) svazků záření dostupných na LU</w:t>
      </w:r>
    </w:p>
    <w:p w14:paraId="6192B655" w14:textId="02AFAFF0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Typ detektorů – ionizační komory</w:t>
      </w:r>
      <w:r w:rsidRPr="00C544A0">
        <w:rPr>
          <w:rFonts w:asciiTheme="minorHAnsi" w:hAnsiTheme="minorHAnsi" w:cstheme="minorHAnsi"/>
          <w:sz w:val="22"/>
          <w:szCs w:val="22"/>
        </w:rPr>
        <w:tab/>
      </w:r>
      <w:r w:rsidRPr="00C544A0">
        <w:rPr>
          <w:rFonts w:asciiTheme="minorHAnsi" w:hAnsiTheme="minorHAnsi" w:cstheme="minorHAnsi"/>
          <w:sz w:val="22"/>
          <w:szCs w:val="22"/>
        </w:rPr>
        <w:tab/>
      </w:r>
    </w:p>
    <w:p w14:paraId="5469B5FE" w14:textId="7F1C4442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Počet detektorů ≥ 500 ks</w:t>
      </w:r>
      <w:r w:rsidRPr="00C544A0">
        <w:rPr>
          <w:rFonts w:asciiTheme="minorHAnsi" w:hAnsiTheme="minorHAnsi" w:cstheme="minorHAnsi"/>
          <w:sz w:val="22"/>
          <w:szCs w:val="22"/>
        </w:rPr>
        <w:tab/>
      </w:r>
      <w:r w:rsidRPr="00C544A0">
        <w:rPr>
          <w:rFonts w:asciiTheme="minorHAnsi" w:hAnsiTheme="minorHAnsi" w:cstheme="minorHAnsi"/>
          <w:sz w:val="22"/>
          <w:szCs w:val="22"/>
        </w:rPr>
        <w:tab/>
      </w:r>
    </w:p>
    <w:p w14:paraId="7677B1C7" w14:textId="458A4A0F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Rozměry pole pokrytého detektory ≥ 25 x 25 cm2 v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izocentru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(při SAD = 100 cm)</w:t>
      </w:r>
      <w:r w:rsidRPr="00C544A0">
        <w:rPr>
          <w:rFonts w:asciiTheme="minorHAnsi" w:hAnsiTheme="minorHAnsi" w:cstheme="minorHAnsi"/>
          <w:sz w:val="22"/>
          <w:szCs w:val="22"/>
        </w:rPr>
        <w:tab/>
      </w:r>
    </w:p>
    <w:p w14:paraId="68EC1DB2" w14:textId="61B82165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Rozmístění detektorů na obou hlavních osách a diagonálách s rozestupy mezi středy detektorů ≤ 3 mm</w:t>
      </w:r>
      <w:r w:rsidRPr="00C544A0">
        <w:rPr>
          <w:rFonts w:asciiTheme="minorHAnsi" w:hAnsiTheme="minorHAnsi" w:cstheme="minorHAnsi"/>
          <w:sz w:val="22"/>
          <w:szCs w:val="22"/>
        </w:rPr>
        <w:tab/>
      </w:r>
      <w:r w:rsidRPr="00C544A0">
        <w:rPr>
          <w:rFonts w:asciiTheme="minorHAnsi" w:hAnsiTheme="minorHAnsi" w:cstheme="minorHAnsi"/>
          <w:sz w:val="22"/>
          <w:szCs w:val="22"/>
        </w:rPr>
        <w:tab/>
      </w:r>
      <w:r w:rsidRPr="00C544A0">
        <w:rPr>
          <w:rFonts w:asciiTheme="minorHAnsi" w:hAnsiTheme="minorHAnsi" w:cstheme="minorHAnsi"/>
          <w:sz w:val="22"/>
          <w:szCs w:val="22"/>
        </w:rPr>
        <w:tab/>
      </w:r>
    </w:p>
    <w:p w14:paraId="453C1FFD" w14:textId="31A95E76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Řídící elektronika oddělená od detektoru</w:t>
      </w:r>
    </w:p>
    <w:p w14:paraId="2EA3FD16" w14:textId="4C1F6435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kompatibilní se stávajícím rotačním fantomem, umožňující použít detektor pro měření z různých úhlů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gantry</w:t>
      </w:r>
      <w:proofErr w:type="spellEnd"/>
    </w:p>
    <w:p w14:paraId="6430F61A" w14:textId="49D6F24E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sada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buildupových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desek minimálně v celkové tloušťce 30 cm s možností vyskládat vrstvy s rozlišením minimálně po 1 mm</w:t>
      </w:r>
    </w:p>
    <w:p w14:paraId="455E3DBA" w14:textId="466FC943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zařízení pro kontrolu shody okraje světelného a radiačního pole</w:t>
      </w:r>
    </w:p>
    <w:p w14:paraId="4B72F331" w14:textId="5EEF975C" w:rsidR="00DB04AF" w:rsidRPr="00C544A0" w:rsidRDefault="00DB04AF" w:rsidP="00DB04AF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zařízení pro kontrolu energetické stability svazku</w:t>
      </w:r>
    </w:p>
    <w:p w14:paraId="13E88ADA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5B237DD3" w14:textId="0A1AA3CF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2 ks dozimetrický notebook</w:t>
      </w:r>
    </w:p>
    <w:p w14:paraId="7B9EDD11" w14:textId="531BA458" w:rsidR="00DB04AF" w:rsidRPr="00C544A0" w:rsidRDefault="00DB04AF" w:rsidP="00DB04A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Možnost nainstalování stávajícího a nově dodávaného dozimetrického SW</w:t>
      </w:r>
    </w:p>
    <w:p w14:paraId="1893D814" w14:textId="44C2AA4B" w:rsidR="00DB04AF" w:rsidRPr="00C544A0" w:rsidRDefault="00DB04AF" w:rsidP="00DB04A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velikost displeje min 15 palců</w:t>
      </w:r>
    </w:p>
    <w:p w14:paraId="7AD53753" w14:textId="68AAC6E5" w:rsidR="00DB04AF" w:rsidRPr="00C544A0" w:rsidRDefault="00DB04AF" w:rsidP="00DB04A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včetně numerické klávesnice</w:t>
      </w:r>
    </w:p>
    <w:p w14:paraId="60B876F8" w14:textId="4E70FC82" w:rsidR="00DB04AF" w:rsidRPr="00C544A0" w:rsidRDefault="00DB04AF" w:rsidP="00DB04A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LAN rozhraní, licence na MS Office</w:t>
      </w:r>
    </w:p>
    <w:p w14:paraId="1FB8DFD6" w14:textId="58C5AAFF" w:rsidR="00DB04AF" w:rsidRPr="00C544A0" w:rsidRDefault="00DB04AF" w:rsidP="00DB04A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včetně brašny a myši</w:t>
      </w:r>
    </w:p>
    <w:p w14:paraId="126FE31F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6968CF96" w14:textId="60FF7634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Modulární zařízení pro komplexní end-to-end kontrolu lineárního urychlovače</w:t>
      </w:r>
    </w:p>
    <w:p w14:paraId="4366A38C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4F09796" w14:textId="3BF08A58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 Symetrický modulární fantom z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voděekvivalentního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materiálu se značením pro kontrolu posunů ozařovacího stolu na stěnách fantomu, současné umístění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rentgenkontrastních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značek na povrchu fantomu pro verifikaci nastavení pozice</w:t>
      </w:r>
    </w:p>
    <w:p w14:paraId="15F81662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4CF45D7D" w14:textId="6FCD7660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 Modul pro QA LU umožňující:</w:t>
      </w:r>
    </w:p>
    <w:p w14:paraId="55B351F6" w14:textId="2C52DE46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Kontrolu vyrovnání systému 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izocentra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pomocí jediné vložky</w:t>
      </w:r>
    </w:p>
    <w:p w14:paraId="5B5C2421" w14:textId="735B1373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Denní kontroly přesnosti polohování IGRT podle doporučení AAPM TG-179 a TG-142.</w:t>
      </w:r>
    </w:p>
    <w:p w14:paraId="78E2F70D" w14:textId="17F19CAB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Včetně nakloněné základny pro kontrolu 6D stolu.</w:t>
      </w:r>
    </w:p>
    <w:p w14:paraId="362CB199" w14:textId="25FF2EBC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Tkáňově ekvivalentní kostní struktury pro lepší viditelnost na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kV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a MV snímcích</w:t>
      </w:r>
    </w:p>
    <w:p w14:paraId="6BA6086E" w14:textId="15FF9240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Keramická MV viditelná koule v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izocentru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pro snadné testování Winston-Lutz</w:t>
      </w:r>
    </w:p>
    <w:p w14:paraId="5B9E5999" w14:textId="25860AD0" w:rsidR="00DB04AF" w:rsidRPr="00C544A0" w:rsidRDefault="00DB04AF" w:rsidP="00DB04AF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Automatizovaná analýza snímků EPID pomocí volitelného softwaru</w:t>
      </w:r>
    </w:p>
    <w:p w14:paraId="64E02350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05B7A103" w14:textId="2843A30C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-     Modulární software pro komplexní QA pacientských plánů</w:t>
      </w:r>
    </w:p>
    <w:p w14:paraId="70A8A79C" w14:textId="1B587872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Modulární SW běžící na samostatném serveru s možností spuštění ve webovém prohlížeči na jakémkoliv počítači v síti.</w:t>
      </w:r>
    </w:p>
    <w:p w14:paraId="1132FC5E" w14:textId="3D41CAFB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SW umožní přístup, vizualizaci a porovnávání ověření plánu konkrétního pacienta pomocí plnohodnotného a snadno použitelného prohlížeče DICOM.</w:t>
      </w:r>
    </w:p>
    <w:p w14:paraId="6C085CD1" w14:textId="67D5853C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SW umožní vyhodnotit léčebné plány pomocí nástrojů pro registraci obrazu, akumulaci dávky a umožní konturování, analyzovat kontrolu kvality pro konkrétního pacienta pomocí komplexních funkcí 3D gama a DVH analýzy.</w:t>
      </w:r>
    </w:p>
    <w:p w14:paraId="17DDA062" w14:textId="7FEED019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SW musí obsahovat modul pro nezávislou kontrolu pacientských plánů v celém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objemu za pomocí nezávislého výpočtu metodou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MonteCarlo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. Výsledky budou automaticky spočítány a vyhodnoceny na základě uživatelsky definovaných kritérií pomocí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gamma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analýzy a porovnání DVH.</w:t>
      </w:r>
    </w:p>
    <w:p w14:paraId="2C5E9D27" w14:textId="2122636C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>SW musí obsahovat modul pro preklinické a in-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vivo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ověření správného doručení pacientského plánu.  Kombinuje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bezfantomovou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předléčebnou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a in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vivo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EPID dozimetrii v plně automatizovaném řešení, které umožňuje skutečnou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rekonstrukci dávky pacienta v anatomii pacienta pro všechna místa léčby.</w:t>
      </w:r>
    </w:p>
    <w:p w14:paraId="44BFBAEF" w14:textId="5EEBBCF8" w:rsidR="00DB04AF" w:rsidRPr="00C544A0" w:rsidRDefault="00DB04AF" w:rsidP="00DB04A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SW pro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3D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rekonstrukci dávky využívá pouze získaný obraz EPID a anatomii pacienta z CT vyšetření. SW porovnává rekonstruovanou dávku EPID přímo s plánovanou dávkou pacienta a umožňuje 3D gama srovnání i výpočet DVH pro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předléčebnou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i in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vivo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dozimetrii.</w:t>
      </w:r>
    </w:p>
    <w:p w14:paraId="0A732D88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FA6718D" w14:textId="03E73C9F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Referenční elektrometr pro absolutní dozimetrii</w:t>
      </w:r>
    </w:p>
    <w:p w14:paraId="2F5F2270" w14:textId="60D552EB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Měř</w:t>
      </w:r>
      <w:r w:rsidR="00203620" w:rsidRPr="00C544A0">
        <w:rPr>
          <w:rFonts w:asciiTheme="minorHAnsi" w:hAnsiTheme="minorHAnsi" w:cstheme="minorHAnsi"/>
          <w:sz w:val="22"/>
          <w:szCs w:val="22"/>
        </w:rPr>
        <w:t>ení</w:t>
      </w:r>
      <w:r w:rsidRPr="00C544A0">
        <w:rPr>
          <w:rFonts w:asciiTheme="minorHAnsi" w:hAnsiTheme="minorHAnsi" w:cstheme="minorHAnsi"/>
          <w:sz w:val="22"/>
          <w:szCs w:val="22"/>
        </w:rPr>
        <w:t xml:space="preserve"> elektrick</w:t>
      </w:r>
      <w:r w:rsidR="00203620" w:rsidRPr="00C544A0">
        <w:rPr>
          <w:rFonts w:asciiTheme="minorHAnsi" w:hAnsiTheme="minorHAnsi" w:cstheme="minorHAnsi"/>
          <w:sz w:val="22"/>
          <w:szCs w:val="22"/>
        </w:rPr>
        <w:t>ého</w:t>
      </w:r>
      <w:r w:rsidRPr="00C544A0">
        <w:rPr>
          <w:rFonts w:asciiTheme="minorHAnsi" w:hAnsiTheme="minorHAnsi" w:cstheme="minorHAnsi"/>
          <w:sz w:val="22"/>
          <w:szCs w:val="22"/>
        </w:rPr>
        <w:t xml:space="preserve"> náboj</w:t>
      </w:r>
      <w:r w:rsidR="00203620" w:rsidRPr="00C544A0">
        <w:rPr>
          <w:rFonts w:asciiTheme="minorHAnsi" w:hAnsiTheme="minorHAnsi" w:cstheme="minorHAnsi"/>
          <w:sz w:val="22"/>
          <w:szCs w:val="22"/>
        </w:rPr>
        <w:t>e</w:t>
      </w:r>
      <w:r w:rsidRPr="00C544A0">
        <w:rPr>
          <w:rFonts w:asciiTheme="minorHAnsi" w:hAnsiTheme="minorHAnsi" w:cstheme="minorHAnsi"/>
          <w:sz w:val="22"/>
          <w:szCs w:val="22"/>
        </w:rPr>
        <w:t xml:space="preserve"> v rozsahu minimálně 4pC –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9C</w:t>
      </w:r>
      <w:proofErr w:type="gramEnd"/>
    </w:p>
    <w:p w14:paraId="6FB8F209" w14:textId="76E4943B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Měř</w:t>
      </w:r>
      <w:r w:rsidR="00203620" w:rsidRPr="00C544A0">
        <w:rPr>
          <w:rFonts w:asciiTheme="minorHAnsi" w:hAnsiTheme="minorHAnsi" w:cstheme="minorHAnsi"/>
          <w:sz w:val="22"/>
          <w:szCs w:val="22"/>
        </w:rPr>
        <w:t>ení</w:t>
      </w:r>
      <w:r w:rsidRPr="00C544A0">
        <w:rPr>
          <w:rFonts w:asciiTheme="minorHAnsi" w:hAnsiTheme="minorHAnsi" w:cstheme="minorHAnsi"/>
          <w:sz w:val="22"/>
          <w:szCs w:val="22"/>
        </w:rPr>
        <w:t xml:space="preserve"> elektrick</w:t>
      </w:r>
      <w:r w:rsidR="00203620" w:rsidRPr="00C544A0">
        <w:rPr>
          <w:rFonts w:asciiTheme="minorHAnsi" w:hAnsiTheme="minorHAnsi" w:cstheme="minorHAnsi"/>
          <w:sz w:val="22"/>
          <w:szCs w:val="22"/>
        </w:rPr>
        <w:t>ého</w:t>
      </w:r>
      <w:r w:rsidRPr="00C544A0">
        <w:rPr>
          <w:rFonts w:asciiTheme="minorHAnsi" w:hAnsiTheme="minorHAnsi" w:cstheme="minorHAnsi"/>
          <w:sz w:val="22"/>
          <w:szCs w:val="22"/>
        </w:rPr>
        <w:t xml:space="preserve"> proud</w:t>
      </w:r>
      <w:r w:rsidR="00203620" w:rsidRPr="00C544A0">
        <w:rPr>
          <w:rFonts w:asciiTheme="minorHAnsi" w:hAnsiTheme="minorHAnsi" w:cstheme="minorHAnsi"/>
          <w:sz w:val="22"/>
          <w:szCs w:val="22"/>
        </w:rPr>
        <w:t>u</w:t>
      </w:r>
      <w:r w:rsidRPr="00C544A0">
        <w:rPr>
          <w:rFonts w:asciiTheme="minorHAnsi" w:hAnsiTheme="minorHAnsi" w:cstheme="minorHAnsi"/>
          <w:sz w:val="22"/>
          <w:szCs w:val="22"/>
        </w:rPr>
        <w:t xml:space="preserve"> v rozsahu minimálně 400fA – 2,5µA</w:t>
      </w:r>
    </w:p>
    <w:p w14:paraId="252A2AD3" w14:textId="4FE4AC0E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Rozlišení pro měření elektrického proudu minimálně 1fA</w:t>
      </w:r>
    </w:p>
    <w:p w14:paraId="5DB99553" w14:textId="5B311191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Rozlišení pro měření elektrického náboje minimálně 10fC</w:t>
      </w:r>
    </w:p>
    <w:p w14:paraId="33A28598" w14:textId="7526B6CF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Nelinearita odezvy maximálně ± 0,25%</w:t>
      </w:r>
    </w:p>
    <w:p w14:paraId="7CEBD608" w14:textId="2A1F4220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Nastavení napětí minimálně v rozsahu 0 - ±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400V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s krokem 1V</w:t>
      </w:r>
    </w:p>
    <w:p w14:paraId="7E7EEB7C" w14:textId="249BB86F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Integrované LAN a WLAN rozhraní podporující TCP/IP protokol umožňující dálkového ovládaní</w:t>
      </w:r>
    </w:p>
    <w:p w14:paraId="661CFA8B" w14:textId="3E96EFA3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Konektor typu M bez nutnosti použití přechodky</w:t>
      </w:r>
    </w:p>
    <w:p w14:paraId="00C48223" w14:textId="08A5DFA2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Zobrazení měřených hodnot buď integrálně nebo jako okamžitý příkon</w:t>
      </w:r>
    </w:p>
    <w:p w14:paraId="0DC131D0" w14:textId="56A4D9E6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Volba mezi elektrickými a radiologickými jednotkami</w:t>
      </w:r>
    </w:p>
    <w:p w14:paraId="47A0BBC6" w14:textId="08A2A0B0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Knihovna používaných ionizačních komor</w:t>
      </w:r>
    </w:p>
    <w:p w14:paraId="7C507DA5" w14:textId="0A63369C" w:rsidR="00DB04AF" w:rsidRPr="00C544A0" w:rsidRDefault="00DB04AF" w:rsidP="00203620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Včetně QR čtečky pro rychlou identifikaci připojeného detektoru</w:t>
      </w:r>
    </w:p>
    <w:p w14:paraId="36F11BE0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5AC740CE" w14:textId="73C15C1F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 </w:t>
      </w:r>
      <w:proofErr w:type="spellStart"/>
      <w:r w:rsidR="00DB04AF" w:rsidRPr="00C544A0">
        <w:rPr>
          <w:rFonts w:asciiTheme="minorHAnsi" w:hAnsiTheme="minorHAnsi" w:cstheme="minorHAnsi"/>
          <w:sz w:val="22"/>
          <w:szCs w:val="22"/>
        </w:rPr>
        <w:t>Microdiamantový</w:t>
      </w:r>
      <w:proofErr w:type="spellEnd"/>
      <w:r w:rsidR="00DB04AF" w:rsidRPr="00C544A0">
        <w:rPr>
          <w:rFonts w:asciiTheme="minorHAnsi" w:hAnsiTheme="minorHAnsi" w:cstheme="minorHAnsi"/>
          <w:sz w:val="22"/>
          <w:szCs w:val="22"/>
        </w:rPr>
        <w:t xml:space="preserve"> detektor pro dozimetrii malých polí (1 kus)</w:t>
      </w:r>
    </w:p>
    <w:p w14:paraId="290E1646" w14:textId="7529F08C" w:rsidR="00DB04AF" w:rsidRPr="00C544A0" w:rsidRDefault="00DB04AF" w:rsidP="0020362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vodotěsný detektor na bázi diamantu s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 xml:space="preserve">velikosti 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mikrorozsahu</w:t>
      </w:r>
      <w:proofErr w:type="spellEnd"/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aktivní části pro měření svazků brzdného a elektronového záření v rozsahu polí od 0,4x0,4cm do 40x40 cm v rovině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izocentra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(požadavek na nastavení i dozimetrického ověření požadovaného LU pro velikosti MLC pole i velikosti pole pomocí clon).</w:t>
      </w:r>
    </w:p>
    <w:p w14:paraId="1C794370" w14:textId="45FEFF4C" w:rsidR="00DB04AF" w:rsidRPr="00C544A0" w:rsidRDefault="00DB04AF" w:rsidP="0020362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rozsah měřitelných dávkových příkonů minimálně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0,5-20Gy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>/min</w:t>
      </w:r>
    </w:p>
    <w:p w14:paraId="731CE884" w14:textId="18694DCE" w:rsidR="00DB04AF" w:rsidRPr="00C544A0" w:rsidRDefault="00DB04AF" w:rsidP="0020362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kompatibilní se stávajícími vybavením bez nutnosti použití přechodky</w:t>
      </w:r>
    </w:p>
    <w:p w14:paraId="3710FF13" w14:textId="324141E3" w:rsidR="00DB04AF" w:rsidRPr="00C544A0" w:rsidRDefault="00DB04AF" w:rsidP="0020362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konektor typu M </w:t>
      </w:r>
    </w:p>
    <w:p w14:paraId="22163DC4" w14:textId="0BC043F5" w:rsidR="00DB04AF" w:rsidRPr="00C544A0" w:rsidRDefault="00DB04AF" w:rsidP="00203620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včetně kompatibilního držáku pro upevnění ve vodním fantomu</w:t>
      </w:r>
    </w:p>
    <w:p w14:paraId="4A4C5514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6D68C80A" w14:textId="020DAD5C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Ionizační komora typu ROOS (1 kus)</w:t>
      </w:r>
    </w:p>
    <w:p w14:paraId="67CF176C" w14:textId="5FC58A4B" w:rsidR="00DB04AF" w:rsidRPr="00C544A0" w:rsidRDefault="00DB04AF" w:rsidP="00203620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vodotěsná, s objemem dutiny 0,35cm3</w:t>
      </w:r>
    </w:p>
    <w:p w14:paraId="0EC28ABD" w14:textId="1721E363" w:rsidR="00DB04AF" w:rsidRPr="00C544A0" w:rsidRDefault="00DB04AF" w:rsidP="00203620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kompatibilní se stávajícími vybavením bez nutnosti použití přechodky</w:t>
      </w:r>
    </w:p>
    <w:p w14:paraId="58513BD7" w14:textId="2B97B12A" w:rsidR="00DB04AF" w:rsidRPr="00C544A0" w:rsidRDefault="00DB04AF" w:rsidP="00203620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konektor typu M </w:t>
      </w:r>
    </w:p>
    <w:p w14:paraId="3F719660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03A2B09A" w14:textId="666FC32E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 </w:t>
      </w:r>
      <w:r w:rsidR="00DB04AF" w:rsidRPr="00C544A0">
        <w:rPr>
          <w:rFonts w:asciiTheme="minorHAnsi" w:hAnsiTheme="minorHAnsi" w:cstheme="minorHAnsi"/>
          <w:sz w:val="22"/>
          <w:szCs w:val="22"/>
        </w:rPr>
        <w:t xml:space="preserve">Ionizační komora typu </w:t>
      </w:r>
      <w:proofErr w:type="spellStart"/>
      <w:r w:rsidR="00DB04AF" w:rsidRPr="00C544A0">
        <w:rPr>
          <w:rFonts w:asciiTheme="minorHAnsi" w:hAnsiTheme="minorHAnsi" w:cstheme="minorHAnsi"/>
          <w:sz w:val="22"/>
          <w:szCs w:val="22"/>
        </w:rPr>
        <w:t>Farmer</w:t>
      </w:r>
      <w:proofErr w:type="spellEnd"/>
      <w:r w:rsidR="00DB04AF" w:rsidRPr="00C544A0">
        <w:rPr>
          <w:rFonts w:asciiTheme="minorHAnsi" w:hAnsiTheme="minorHAnsi" w:cstheme="minorHAnsi"/>
          <w:sz w:val="22"/>
          <w:szCs w:val="22"/>
        </w:rPr>
        <w:t>, která je uvedena v doporučení TRS 398 (1 kus)</w:t>
      </w:r>
    </w:p>
    <w:p w14:paraId="135DC19D" w14:textId="0FFC78BA" w:rsidR="00DB04AF" w:rsidRPr="00C544A0" w:rsidRDefault="00DB04AF" w:rsidP="0020362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vodotěsná </w:t>
      </w:r>
      <w:proofErr w:type="gramStart"/>
      <w:r w:rsidRPr="00C544A0">
        <w:rPr>
          <w:rFonts w:asciiTheme="minorHAnsi" w:hAnsiTheme="minorHAnsi" w:cstheme="minorHAnsi"/>
          <w:sz w:val="22"/>
          <w:szCs w:val="22"/>
        </w:rPr>
        <w:t>grafit ,</w:t>
      </w:r>
      <w:proofErr w:type="gramEnd"/>
      <w:r w:rsidRPr="00C544A0">
        <w:rPr>
          <w:rFonts w:asciiTheme="minorHAnsi" w:hAnsiTheme="minorHAnsi" w:cstheme="minorHAnsi"/>
          <w:sz w:val="22"/>
          <w:szCs w:val="22"/>
        </w:rPr>
        <w:t xml:space="preserve"> Al (ne typ grafit/grafit)</w:t>
      </w:r>
    </w:p>
    <w:p w14:paraId="0ED96A52" w14:textId="7E8B6A2F" w:rsidR="00DB04AF" w:rsidRPr="00C544A0" w:rsidRDefault="00DB04AF" w:rsidP="0020362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kompatibilní se stávajícími vybavením bez nutnosti použití přechodky</w:t>
      </w:r>
    </w:p>
    <w:p w14:paraId="45D08DCD" w14:textId="315AF7E8" w:rsidR="00DB04AF" w:rsidRPr="00C544A0" w:rsidRDefault="00DB04AF" w:rsidP="0020362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konektor typu M </w:t>
      </w:r>
    </w:p>
    <w:p w14:paraId="6CDCCC49" w14:textId="3312C6C1" w:rsidR="00DB04AF" w:rsidRPr="00C544A0" w:rsidRDefault="00DB04AF" w:rsidP="0020362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build up návlek pro Co-60</w:t>
      </w:r>
    </w:p>
    <w:p w14:paraId="6D95EC0D" w14:textId="7ED27993" w:rsidR="00DB04AF" w:rsidRPr="00C544A0" w:rsidRDefault="00DB04AF" w:rsidP="0020362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kalibrace v Co-60 a TH 100-280</w:t>
      </w:r>
    </w:p>
    <w:p w14:paraId="2B8D9F57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326A6BE" w14:textId="47DC1A99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 xml:space="preserve">Ionizační komora typu </w:t>
      </w:r>
      <w:proofErr w:type="spellStart"/>
      <w:r w:rsidR="00DB04AF" w:rsidRPr="00C544A0">
        <w:rPr>
          <w:rFonts w:asciiTheme="minorHAnsi" w:hAnsiTheme="minorHAnsi" w:cstheme="minorHAnsi"/>
          <w:sz w:val="22"/>
          <w:szCs w:val="22"/>
        </w:rPr>
        <w:t>Semiflex</w:t>
      </w:r>
      <w:proofErr w:type="spellEnd"/>
      <w:r w:rsidR="00DB04AF" w:rsidRPr="00C544A0">
        <w:rPr>
          <w:rFonts w:asciiTheme="minorHAnsi" w:hAnsiTheme="minorHAnsi" w:cstheme="minorHAnsi"/>
          <w:sz w:val="22"/>
          <w:szCs w:val="22"/>
        </w:rPr>
        <w:t xml:space="preserve"> (2 kusy)</w:t>
      </w:r>
    </w:p>
    <w:p w14:paraId="2CD7B492" w14:textId="71DA13A8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Certifikovaná pro použití k měření fotonových a elektronových energií v radiálním i axiální směru orientace komory</w:t>
      </w:r>
    </w:p>
    <w:p w14:paraId="6A370E18" w14:textId="0C240A2F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Citlivý objem 0,07 cm3, voděodolná</w:t>
      </w:r>
    </w:p>
    <w:p w14:paraId="5D248C61" w14:textId="5F9F9198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kompatibilní se stávajícími vybavením bez nutnosti použití přechodky</w:t>
      </w:r>
    </w:p>
    <w:p w14:paraId="5E2A4106" w14:textId="4D493C17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konektor typu M </w:t>
      </w:r>
    </w:p>
    <w:p w14:paraId="160D7094" w14:textId="502B92B6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build up návlek pro Co-60</w:t>
      </w:r>
    </w:p>
    <w:p w14:paraId="1CA498BD" w14:textId="2A7C1424" w:rsidR="00DB04AF" w:rsidRPr="00C544A0" w:rsidRDefault="00DB04AF" w:rsidP="0020362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lastRenderedPageBreak/>
        <w:t>včetně kompatibilního držáku pro upevnění ve vodním fantomu</w:t>
      </w:r>
    </w:p>
    <w:p w14:paraId="71843C43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908B99E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5EC5D629" w14:textId="5658D5DA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Pevná kabeláž (2 ks)</w:t>
      </w:r>
    </w:p>
    <w:p w14:paraId="66B5D528" w14:textId="2BBACEA8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Kompletní pevná kabeláž pro propojení stávajícího i nově dodávaného dozimetrického vybavení</w:t>
      </w:r>
      <w:r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DB04AF" w:rsidRPr="00C544A0">
        <w:rPr>
          <w:rFonts w:asciiTheme="minorHAnsi" w:hAnsiTheme="minorHAnsi" w:cstheme="minorHAnsi"/>
          <w:sz w:val="22"/>
          <w:szCs w:val="22"/>
        </w:rPr>
        <w:t>skládající se z:</w:t>
      </w:r>
    </w:p>
    <w:p w14:paraId="68BF5FCE" w14:textId="47366E32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2x dozimetrický kabel s konektorem typu M</w:t>
      </w:r>
    </w:p>
    <w:p w14:paraId="10CB60D8" w14:textId="065F584E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2x RJ-45 Lan zásuvka</w:t>
      </w:r>
    </w:p>
    <w:p w14:paraId="654EED5F" w14:textId="55AF3850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1x RS 232</w:t>
      </w:r>
    </w:p>
    <w:p w14:paraId="1FF54A7A" w14:textId="45E7F37C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Zachování stávajících C-Boxů pro zachování možnosti měřit se stávajících vodním fantomem</w:t>
      </w:r>
    </w:p>
    <w:p w14:paraId="2036F28E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703E8F4" w14:textId="66B92636" w:rsidR="00DB04AF" w:rsidRPr="00C544A0" w:rsidRDefault="00203620" w:rsidP="00DB04AF">
      <w:pPr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-    </w:t>
      </w:r>
      <w:r w:rsidR="00DB04AF" w:rsidRPr="00C544A0">
        <w:rPr>
          <w:rFonts w:asciiTheme="minorHAnsi" w:hAnsiTheme="minorHAnsi" w:cstheme="minorHAnsi"/>
          <w:sz w:val="22"/>
          <w:szCs w:val="22"/>
        </w:rPr>
        <w:t>Teploměr s ponornou sondou</w:t>
      </w:r>
    </w:p>
    <w:p w14:paraId="4A471EA5" w14:textId="77777777" w:rsidR="00DB04AF" w:rsidRPr="00C544A0" w:rsidRDefault="00DB04AF" w:rsidP="00DB04AF">
      <w:pPr>
        <w:rPr>
          <w:rFonts w:asciiTheme="minorHAnsi" w:hAnsiTheme="minorHAnsi" w:cstheme="minorHAnsi"/>
          <w:sz w:val="22"/>
          <w:szCs w:val="22"/>
        </w:rPr>
      </w:pPr>
    </w:p>
    <w:p w14:paraId="7A619CAA" w14:textId="77777777" w:rsidR="00927501" w:rsidRPr="00C544A0" w:rsidRDefault="00927501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8AD919" w14:textId="1C2082D0" w:rsidR="00C6447D" w:rsidRPr="00C544A0" w:rsidRDefault="00C6447D" w:rsidP="00C644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Upgrade 2 lineárního urychlovače, </w:t>
      </w:r>
      <w:proofErr w:type="spellStart"/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v.č</w:t>
      </w:r>
      <w:proofErr w:type="spellEnd"/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F61362"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="008A1B92" w:rsidRPr="00C544A0">
        <w:rPr>
          <w:rFonts w:asciiTheme="minorHAnsi" w:hAnsiTheme="minorHAnsi" w:cstheme="minorHAnsi"/>
          <w:b/>
          <w:sz w:val="22"/>
          <w:szCs w:val="22"/>
          <w:u w:val="single"/>
        </w:rPr>
        <w:t>153984</w:t>
      </w: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:</w:t>
      </w:r>
      <w:proofErr w:type="gramEnd"/>
    </w:p>
    <w:p w14:paraId="0DC40F69" w14:textId="7E7E8580" w:rsidR="00927501" w:rsidRPr="00C544A0" w:rsidRDefault="00C6447D" w:rsidP="00C6447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technologická obnova CBCT </w:t>
      </w:r>
      <w:r w:rsidR="00E07B1D" w:rsidRPr="00C544A0">
        <w:rPr>
          <w:rFonts w:asciiTheme="minorHAnsi" w:hAnsiTheme="minorHAnsi" w:cstheme="minorHAnsi"/>
          <w:sz w:val="22"/>
          <w:szCs w:val="22"/>
        </w:rPr>
        <w:t>řídícího systému</w:t>
      </w:r>
      <w:r w:rsidR="00041CA8" w:rsidRPr="00C544A0">
        <w:rPr>
          <w:rFonts w:asciiTheme="minorHAnsi" w:hAnsiTheme="minorHAnsi" w:cstheme="minorHAnsi"/>
          <w:sz w:val="22"/>
          <w:szCs w:val="22"/>
        </w:rPr>
        <w:t xml:space="preserve"> </w:t>
      </w:r>
      <w:r w:rsidR="00145B62" w:rsidRPr="00C544A0">
        <w:rPr>
          <w:rFonts w:asciiTheme="minorHAnsi" w:hAnsiTheme="minorHAnsi" w:cstheme="minorHAnsi"/>
          <w:sz w:val="22"/>
          <w:szCs w:val="22"/>
        </w:rPr>
        <w:t>na nejnovější kompatibilní verzi</w:t>
      </w:r>
    </w:p>
    <w:p w14:paraId="289C1CBD" w14:textId="31BB0823" w:rsidR="00E07B1D" w:rsidRPr="00C544A0" w:rsidRDefault="00E07B1D" w:rsidP="00C6447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technologická obnova </w:t>
      </w:r>
      <w:r w:rsidR="00041CA8" w:rsidRPr="00C544A0">
        <w:rPr>
          <w:rFonts w:asciiTheme="minorHAnsi" w:hAnsiTheme="minorHAnsi" w:cstheme="minorHAnsi"/>
          <w:sz w:val="22"/>
          <w:szCs w:val="22"/>
        </w:rPr>
        <w:t xml:space="preserve">MV řídícího systému </w:t>
      </w:r>
      <w:r w:rsidR="00145B62" w:rsidRPr="00C544A0">
        <w:rPr>
          <w:rFonts w:asciiTheme="minorHAnsi" w:hAnsiTheme="minorHAnsi" w:cstheme="minorHAnsi"/>
          <w:sz w:val="22"/>
          <w:szCs w:val="22"/>
        </w:rPr>
        <w:t>na nejnovější kompatibilní verzi</w:t>
      </w:r>
    </w:p>
    <w:p w14:paraId="3CAD70E9" w14:textId="7043ACD9" w:rsidR="00145B62" w:rsidRPr="00C544A0" w:rsidRDefault="00145B62" w:rsidP="00C6447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technologická obnova řídíc</w:t>
      </w:r>
      <w:r w:rsidR="00D36B4D" w:rsidRPr="00C544A0">
        <w:rPr>
          <w:rFonts w:asciiTheme="minorHAnsi" w:hAnsiTheme="minorHAnsi" w:cstheme="minorHAnsi"/>
          <w:sz w:val="22"/>
          <w:szCs w:val="22"/>
        </w:rPr>
        <w:t>ího počítače lineárního urychlovače</w:t>
      </w:r>
    </w:p>
    <w:p w14:paraId="2B70A839" w14:textId="7CC064DD" w:rsidR="00D36B4D" w:rsidRPr="00C544A0" w:rsidRDefault="000450CE" w:rsidP="00C6447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generální oprava stolu lineárního urychlovače </w:t>
      </w:r>
      <w:r w:rsidR="006649AA" w:rsidRPr="00C544A0">
        <w:rPr>
          <w:rFonts w:asciiTheme="minorHAnsi" w:hAnsiTheme="minorHAnsi" w:cstheme="minorHAnsi"/>
          <w:sz w:val="22"/>
          <w:szCs w:val="22"/>
        </w:rPr>
        <w:t xml:space="preserve">zahrnující výměnu kabeláže a </w:t>
      </w:r>
      <w:proofErr w:type="spellStart"/>
      <w:r w:rsidR="006649AA" w:rsidRPr="00C544A0">
        <w:rPr>
          <w:rFonts w:asciiTheme="minorHAnsi" w:hAnsiTheme="minorHAnsi" w:cstheme="minorHAnsi"/>
          <w:sz w:val="22"/>
          <w:szCs w:val="22"/>
        </w:rPr>
        <w:t>bendingů</w:t>
      </w:r>
      <w:proofErr w:type="spellEnd"/>
    </w:p>
    <w:p w14:paraId="358C647E" w14:textId="26471EE2" w:rsidR="00C6447D" w:rsidRPr="00C544A0" w:rsidRDefault="00C6447D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89C38" w14:textId="5B0DDB32" w:rsidR="008A1B92" w:rsidRPr="00C544A0" w:rsidRDefault="008A1B92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9EF89D" w14:textId="1F3DB84D" w:rsidR="008A1B92" w:rsidRPr="00C544A0" w:rsidRDefault="008A1B92" w:rsidP="0092750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4A0">
        <w:rPr>
          <w:rFonts w:asciiTheme="minorHAnsi" w:hAnsiTheme="minorHAnsi" w:cstheme="minorHAnsi"/>
          <w:b/>
          <w:sz w:val="22"/>
          <w:szCs w:val="22"/>
          <w:u w:val="single"/>
        </w:rPr>
        <w:t>Požadavky na chlazení a vzduchotechniku:</w:t>
      </w:r>
    </w:p>
    <w:p w14:paraId="730B5F7D" w14:textId="16F53F45" w:rsidR="00937731" w:rsidRPr="00C544A0" w:rsidRDefault="00937731" w:rsidP="009377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uzavřený chladicí systém</w:t>
      </w:r>
      <w:r w:rsidR="008A1B92" w:rsidRPr="00C544A0">
        <w:rPr>
          <w:rFonts w:asciiTheme="minorHAnsi" w:hAnsiTheme="minorHAnsi" w:cstheme="minorHAnsi"/>
          <w:sz w:val="22"/>
          <w:szCs w:val="22"/>
        </w:rPr>
        <w:t xml:space="preserve"> – dále provést kontrolu a doplnit (vyměnit) nemrznoucí směs v chladičích obou LU</w:t>
      </w:r>
    </w:p>
    <w:p w14:paraId="165B345A" w14:textId="77777777" w:rsidR="00937731" w:rsidRPr="00C544A0" w:rsidRDefault="00937731" w:rsidP="009377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vzduchotechnika min. v rozsahu: </w:t>
      </w:r>
    </w:p>
    <w:p w14:paraId="43F41093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Zdroj chladu a vytápění pro vzduchotechniku v místnosti obou lineárních urychlovačů</w:t>
      </w:r>
    </w:p>
    <w:p w14:paraId="052CB3DE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Úpravu potrubí a všech dalších nutných prací a dodávek pro instalaci vzduchotechniky v místnosti obou lineárních urychlovačů, kondenzační jednotky a úprava rozvaděčů</w:t>
      </w:r>
    </w:p>
    <w:p w14:paraId="1EFD04AC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Dodávka </w:t>
      </w:r>
      <w:proofErr w:type="spellStart"/>
      <w:r w:rsidRPr="00C544A0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Pr="00C544A0">
        <w:rPr>
          <w:rFonts w:asciiTheme="minorHAnsi" w:hAnsiTheme="minorHAnsi" w:cstheme="minorHAnsi"/>
          <w:sz w:val="22"/>
          <w:szCs w:val="22"/>
        </w:rPr>
        <w:t xml:space="preserve"> v místnosti obou lineárních urychlovačů včetně napojení na dispečink nemocnice Chomutov </w:t>
      </w:r>
    </w:p>
    <w:p w14:paraId="6BA8F6B9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 xml:space="preserve">Oživení, zkoušky a výchozí revize elektrického zařízení </w:t>
      </w:r>
    </w:p>
    <w:p w14:paraId="4C0E18E8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544A0">
        <w:rPr>
          <w:rFonts w:asciiTheme="minorHAnsi" w:hAnsiTheme="minorHAnsi" w:cstheme="minorHAnsi"/>
          <w:sz w:val="22"/>
          <w:szCs w:val="22"/>
          <w:lang w:val="en-US"/>
        </w:rPr>
        <w:t>Zaškolení</w:t>
      </w:r>
      <w:proofErr w:type="spellEnd"/>
      <w:r w:rsidRPr="00C544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  <w:lang w:val="en-US"/>
        </w:rPr>
        <w:t>obsluhy</w:t>
      </w:r>
      <w:proofErr w:type="spellEnd"/>
      <w:r w:rsidRPr="00C544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3DE664E" w14:textId="77777777" w:rsidR="00937731" w:rsidRPr="00C544A0" w:rsidRDefault="00937731" w:rsidP="0093773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44A0">
        <w:rPr>
          <w:rFonts w:asciiTheme="minorHAnsi" w:hAnsiTheme="minorHAnsi" w:cstheme="minorHAnsi"/>
          <w:sz w:val="22"/>
          <w:szCs w:val="22"/>
          <w:lang w:val="en-US"/>
        </w:rPr>
        <w:t>Zpracování</w:t>
      </w:r>
      <w:proofErr w:type="spellEnd"/>
      <w:r w:rsidRPr="00C544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  <w:lang w:val="en-US"/>
        </w:rPr>
        <w:t>dodavatelské</w:t>
      </w:r>
      <w:proofErr w:type="spellEnd"/>
      <w:r w:rsidRPr="00C544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544A0">
        <w:rPr>
          <w:rFonts w:asciiTheme="minorHAnsi" w:hAnsiTheme="minorHAnsi" w:cstheme="minorHAnsi"/>
          <w:sz w:val="22"/>
          <w:szCs w:val="22"/>
          <w:lang w:val="en-US"/>
        </w:rPr>
        <w:t>dokumentace</w:t>
      </w:r>
      <w:proofErr w:type="spellEnd"/>
    </w:p>
    <w:p w14:paraId="0F9E5624" w14:textId="77777777" w:rsidR="00937731" w:rsidRPr="00C544A0" w:rsidRDefault="00937731" w:rsidP="009275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98C42" w14:textId="77777777" w:rsidR="001606D3" w:rsidRDefault="001606D3" w:rsidP="00927501">
      <w:pPr>
        <w:pStyle w:val="Odstavecseseznamem"/>
        <w:ind w:left="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321E38" w14:textId="0D8C5062" w:rsidR="001606D3" w:rsidRDefault="001606D3" w:rsidP="00927501">
      <w:pPr>
        <w:pStyle w:val="Odstavecseseznamem"/>
        <w:ind w:left="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Požadavky na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mobiliář - vybavení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ozařovny a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ovladovny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, čekárny</w:t>
      </w:r>
    </w:p>
    <w:p w14:paraId="4FC119B0" w14:textId="3E034E54" w:rsidR="001606D3" w:rsidRDefault="001606D3" w:rsidP="00927501">
      <w:pPr>
        <w:pStyle w:val="Odstavecseseznamem"/>
        <w:ind w:left="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23C80E" w14:textId="4098CA1B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Stůl </w:t>
      </w:r>
      <w:proofErr w:type="spellStart"/>
      <w:r w:rsidRPr="001606D3">
        <w:rPr>
          <w:rFonts w:asciiTheme="minorHAnsi" w:hAnsiTheme="minorHAnsi" w:cstheme="minorHAnsi"/>
          <w:sz w:val="22"/>
          <w:szCs w:val="22"/>
        </w:rPr>
        <w:t>ovladovna</w:t>
      </w:r>
      <w:proofErr w:type="spellEnd"/>
      <w:r w:rsidRPr="001606D3">
        <w:rPr>
          <w:rFonts w:asciiTheme="minorHAnsi" w:hAnsiTheme="minorHAnsi" w:cstheme="minorHAnsi"/>
          <w:sz w:val="22"/>
          <w:szCs w:val="22"/>
        </w:rPr>
        <w:t xml:space="preserve"> LU1 – š.375 x h.90 (2 kontejnery-4 šuplíky) </w:t>
      </w:r>
    </w:p>
    <w:p w14:paraId="45BE8DBD" w14:textId="1E3EC6A9" w:rsidR="001606D3" w:rsidRP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Nástavba nad stůl - v.55 x h.40 </w:t>
      </w:r>
    </w:p>
    <w:p w14:paraId="38475D33" w14:textId="6957F132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Stůl </w:t>
      </w:r>
      <w:proofErr w:type="spellStart"/>
      <w:r w:rsidRPr="001606D3">
        <w:rPr>
          <w:rFonts w:asciiTheme="minorHAnsi" w:hAnsiTheme="minorHAnsi" w:cstheme="minorHAnsi"/>
          <w:sz w:val="22"/>
          <w:szCs w:val="22"/>
        </w:rPr>
        <w:t>ovladovna</w:t>
      </w:r>
      <w:proofErr w:type="spellEnd"/>
      <w:r w:rsidRPr="001606D3">
        <w:rPr>
          <w:rFonts w:asciiTheme="minorHAnsi" w:hAnsiTheme="minorHAnsi" w:cstheme="minorHAnsi"/>
          <w:sz w:val="22"/>
          <w:szCs w:val="22"/>
        </w:rPr>
        <w:t xml:space="preserve"> LU2 – š.235 x h.90 (3 kontejnery-4šuplíky)</w:t>
      </w:r>
    </w:p>
    <w:p w14:paraId="24CF468B" w14:textId="6DCD0705" w:rsidR="001606D3" w:rsidRP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Nástavba nad stůl - v.55 x h.45</w:t>
      </w:r>
    </w:p>
    <w:p w14:paraId="1C5F6EE2" w14:textId="6D932E52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Stůl zádveří – š.200 x h.65 (1 kontejner – 4 šuplíky)</w:t>
      </w:r>
    </w:p>
    <w:p w14:paraId="351B2362" w14:textId="5E401F1F" w:rsidR="001606D3" w:rsidRP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Nástavba nad </w:t>
      </w:r>
      <w:proofErr w:type="gramStart"/>
      <w:r w:rsidRPr="001606D3">
        <w:rPr>
          <w:rFonts w:asciiTheme="minorHAnsi" w:hAnsiTheme="minorHAnsi" w:cstheme="minorHAnsi"/>
          <w:sz w:val="22"/>
          <w:szCs w:val="22"/>
        </w:rPr>
        <w:t>stůl  v.55</w:t>
      </w:r>
      <w:proofErr w:type="gramEnd"/>
      <w:r w:rsidRPr="001606D3">
        <w:rPr>
          <w:rFonts w:asciiTheme="minorHAnsi" w:hAnsiTheme="minorHAnsi" w:cstheme="minorHAnsi"/>
          <w:sz w:val="22"/>
          <w:szCs w:val="22"/>
        </w:rPr>
        <w:t xml:space="preserve"> x h.40</w:t>
      </w:r>
    </w:p>
    <w:p w14:paraId="5FFF1EBA" w14:textId="2C92482F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Skříň zavírací se zámkem LU1 – v.220 x h.40 x š.100 (rozdělit na dva stejné díly, horní, dolní)</w:t>
      </w:r>
    </w:p>
    <w:p w14:paraId="594A9C1C" w14:textId="02E7F670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Skříň ozařovna LU2– v.200 x š.160 x h.55 policový regál (2x police,1x uzavřená vrchní část)</w:t>
      </w:r>
    </w:p>
    <w:p w14:paraId="11590821" w14:textId="3787C459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Stojan na filtry LU1 – v.50 x š.50 x h.50 dvířka</w:t>
      </w:r>
    </w:p>
    <w:p w14:paraId="625EAE2F" w14:textId="6E844BAB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Stojan na filtry LU2 – v.50 x š.50 x h.50 dvířka</w:t>
      </w:r>
    </w:p>
    <w:p w14:paraId="5B9DE2B4" w14:textId="6457C7F2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Stolek odkládací do čekárny 80 x 50</w:t>
      </w:r>
    </w:p>
    <w:p w14:paraId="17521135" w14:textId="77777777" w:rsidR="001606D3" w:rsidRP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Box mycí LU1 </w:t>
      </w:r>
      <w:proofErr w:type="gramStart"/>
      <w:r w:rsidRPr="001606D3">
        <w:rPr>
          <w:rFonts w:asciiTheme="minorHAnsi" w:hAnsiTheme="minorHAnsi" w:cstheme="minorHAnsi"/>
          <w:sz w:val="22"/>
          <w:szCs w:val="22"/>
        </w:rPr>
        <w:t>–  š.80</w:t>
      </w:r>
      <w:proofErr w:type="gramEnd"/>
      <w:r w:rsidRPr="001606D3">
        <w:rPr>
          <w:rFonts w:asciiTheme="minorHAnsi" w:hAnsiTheme="minorHAnsi" w:cstheme="minorHAnsi"/>
          <w:sz w:val="22"/>
          <w:szCs w:val="22"/>
        </w:rPr>
        <w:t xml:space="preserve"> x h.60 skříňka zavírací + umyvadlo, š.80x h.60, </w:t>
      </w:r>
      <w:proofErr w:type="spellStart"/>
      <w:r w:rsidRPr="001606D3">
        <w:rPr>
          <w:rFonts w:asciiTheme="minorHAnsi" w:hAnsiTheme="minorHAnsi" w:cstheme="minorHAnsi"/>
          <w:sz w:val="22"/>
          <w:szCs w:val="22"/>
        </w:rPr>
        <w:t>šuplík+zavírací</w:t>
      </w:r>
      <w:proofErr w:type="spellEnd"/>
      <w:r w:rsidRPr="001606D3">
        <w:rPr>
          <w:rFonts w:asciiTheme="minorHAnsi" w:hAnsiTheme="minorHAnsi" w:cstheme="minorHAnsi"/>
          <w:sz w:val="22"/>
          <w:szCs w:val="22"/>
        </w:rPr>
        <w:t xml:space="preserve"> skříňka (jako celek š.160 x h.80)</w:t>
      </w:r>
    </w:p>
    <w:p w14:paraId="3D7ACDDE" w14:textId="1DC9440A" w:rsid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 xml:space="preserve">Stůl </w:t>
      </w:r>
      <w:proofErr w:type="spellStart"/>
      <w:r w:rsidRPr="001606D3">
        <w:rPr>
          <w:rFonts w:asciiTheme="minorHAnsi" w:hAnsiTheme="minorHAnsi" w:cstheme="minorHAnsi"/>
          <w:sz w:val="22"/>
          <w:szCs w:val="22"/>
        </w:rPr>
        <w:t>ovladovna</w:t>
      </w:r>
      <w:proofErr w:type="spellEnd"/>
      <w:r w:rsidRPr="001606D3">
        <w:rPr>
          <w:rFonts w:asciiTheme="minorHAnsi" w:hAnsiTheme="minorHAnsi" w:cstheme="minorHAnsi"/>
          <w:sz w:val="22"/>
          <w:szCs w:val="22"/>
        </w:rPr>
        <w:t xml:space="preserve"> LU1 protější zeď – š. 200 x h.65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A39FE6B" w14:textId="5E8810BB" w:rsid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lastRenderedPageBreak/>
        <w:t>3x Skříňka na zavěšení nad stůl uzavřená (1police) š.200 x h.40 x v.80</w:t>
      </w:r>
    </w:p>
    <w:p w14:paraId="72C627DF" w14:textId="5EEBDC78" w:rsidR="001606D3" w:rsidRP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12 x kancelářská židle</w:t>
      </w:r>
    </w:p>
    <w:p w14:paraId="4231C8D0" w14:textId="5C655C26" w:rsidR="001606D3" w:rsidRDefault="001606D3" w:rsidP="001606D3">
      <w:pPr>
        <w:pStyle w:val="Odstavecseseznamem"/>
        <w:numPr>
          <w:ilvl w:val="0"/>
          <w:numId w:val="40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606D3">
        <w:rPr>
          <w:rFonts w:asciiTheme="minorHAnsi" w:hAnsiTheme="minorHAnsi" w:cstheme="minorHAnsi"/>
          <w:sz w:val="22"/>
          <w:szCs w:val="22"/>
        </w:rPr>
        <w:t>10 x židle (kabinky + ozařovny LU1, LU2)</w:t>
      </w:r>
    </w:p>
    <w:p w14:paraId="378CF552" w14:textId="77777777" w:rsidR="001606D3" w:rsidRPr="001606D3" w:rsidRDefault="001606D3" w:rsidP="001606D3">
      <w:pPr>
        <w:pStyle w:val="Odstavecseseznamem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58FF282" w14:textId="23C94226" w:rsidR="00927501" w:rsidRPr="00C544A0" w:rsidRDefault="001606D3" w:rsidP="00927501">
      <w:pPr>
        <w:pStyle w:val="Odstavecseseznamem"/>
        <w:ind w:left="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Další požadavky a p</w:t>
      </w:r>
      <w:r w:rsidR="00927501" w:rsidRPr="00C544A0">
        <w:rPr>
          <w:rFonts w:asciiTheme="minorHAnsi" w:hAnsiTheme="minorHAnsi" w:cstheme="minorHAnsi"/>
          <w:b/>
          <w:sz w:val="22"/>
          <w:szCs w:val="22"/>
          <w:u w:val="single"/>
        </w:rPr>
        <w:t>ožadavk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927501" w:rsidRPr="00C544A0">
        <w:rPr>
          <w:rFonts w:asciiTheme="minorHAnsi" w:hAnsiTheme="minorHAnsi" w:cstheme="minorHAnsi"/>
          <w:b/>
          <w:sz w:val="22"/>
          <w:szCs w:val="22"/>
          <w:u w:val="single"/>
        </w:rPr>
        <w:t xml:space="preserve"> na úpravu pracovišt</w:t>
      </w:r>
      <w:r w:rsidR="00927501" w:rsidRPr="00C544A0">
        <w:rPr>
          <w:rFonts w:asciiTheme="minorHAnsi" w:eastAsia="TimesNewRoman" w:hAnsiTheme="minorHAnsi" w:cstheme="minorHAnsi"/>
          <w:b/>
          <w:sz w:val="22"/>
          <w:szCs w:val="22"/>
          <w:u w:val="single"/>
        </w:rPr>
        <w:t>ě</w:t>
      </w:r>
      <w:r w:rsidR="00927501" w:rsidRPr="00C544A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45A0278" w14:textId="3ACD3532" w:rsidR="00927501" w:rsidRDefault="00927501" w:rsidP="0092750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4A0">
        <w:rPr>
          <w:rFonts w:asciiTheme="minorHAnsi" w:hAnsiTheme="minorHAnsi" w:cstheme="minorHAnsi"/>
          <w:sz w:val="22"/>
          <w:szCs w:val="22"/>
        </w:rPr>
        <w:t>Zadavatel požaduje instalaci p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ř</w:t>
      </w:r>
      <w:r w:rsidRPr="00C544A0">
        <w:rPr>
          <w:rFonts w:asciiTheme="minorHAnsi" w:hAnsiTheme="minorHAnsi" w:cstheme="minorHAnsi"/>
          <w:sz w:val="22"/>
          <w:szCs w:val="22"/>
        </w:rPr>
        <w:t>ístroje a jeho uvedení do provozu v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č</w:t>
      </w:r>
      <w:r w:rsidRPr="00C544A0">
        <w:rPr>
          <w:rFonts w:asciiTheme="minorHAnsi" w:hAnsiTheme="minorHAnsi" w:cstheme="minorHAnsi"/>
          <w:sz w:val="22"/>
          <w:szCs w:val="22"/>
        </w:rPr>
        <w:t>etn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 xml:space="preserve">ě </w:t>
      </w:r>
      <w:r w:rsidRPr="00C544A0">
        <w:rPr>
          <w:rFonts w:asciiTheme="minorHAnsi" w:hAnsiTheme="minorHAnsi" w:cstheme="minorHAnsi"/>
          <w:sz w:val="22"/>
          <w:szCs w:val="22"/>
        </w:rPr>
        <w:t>ov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ěř</w:t>
      </w:r>
      <w:r w:rsidRPr="00C544A0">
        <w:rPr>
          <w:rFonts w:asciiTheme="minorHAnsi" w:hAnsiTheme="minorHAnsi" w:cstheme="minorHAnsi"/>
          <w:sz w:val="22"/>
          <w:szCs w:val="22"/>
        </w:rPr>
        <w:t>ení jeho funk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č</w:t>
      </w:r>
      <w:r w:rsidRPr="00C544A0">
        <w:rPr>
          <w:rFonts w:asciiTheme="minorHAnsi" w:hAnsiTheme="minorHAnsi" w:cstheme="minorHAnsi"/>
          <w:sz w:val="22"/>
          <w:szCs w:val="22"/>
        </w:rPr>
        <w:t>nosti, provedení všech p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ř</w:t>
      </w:r>
      <w:r w:rsidRPr="00C544A0">
        <w:rPr>
          <w:rFonts w:asciiTheme="minorHAnsi" w:hAnsiTheme="minorHAnsi" w:cstheme="minorHAnsi"/>
          <w:sz w:val="22"/>
          <w:szCs w:val="22"/>
        </w:rPr>
        <w:t xml:space="preserve">edepsaných </w:t>
      </w:r>
      <w:r w:rsidR="00E300E1" w:rsidRPr="00C544A0">
        <w:rPr>
          <w:rFonts w:asciiTheme="minorHAnsi" w:hAnsiTheme="minorHAnsi" w:cstheme="minorHAnsi"/>
          <w:sz w:val="22"/>
          <w:szCs w:val="22"/>
        </w:rPr>
        <w:t xml:space="preserve">předávacích a </w:t>
      </w:r>
      <w:r w:rsidRPr="00C544A0">
        <w:rPr>
          <w:rFonts w:asciiTheme="minorHAnsi" w:hAnsiTheme="minorHAnsi" w:cstheme="minorHAnsi"/>
          <w:sz w:val="22"/>
          <w:szCs w:val="22"/>
        </w:rPr>
        <w:t>přejímacích zkoušek a test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 xml:space="preserve">ů (výchozí </w:t>
      </w:r>
      <w:proofErr w:type="spellStart"/>
      <w:r w:rsidRPr="00C544A0">
        <w:rPr>
          <w:rFonts w:asciiTheme="minorHAnsi" w:eastAsia="TimesNewRoman" w:hAnsiTheme="minorHAnsi" w:cstheme="minorHAnsi"/>
          <w:sz w:val="22"/>
          <w:szCs w:val="22"/>
        </w:rPr>
        <w:t>elektrorevize</w:t>
      </w:r>
      <w:proofErr w:type="spellEnd"/>
      <w:r w:rsidRPr="00C544A0">
        <w:rPr>
          <w:rFonts w:asciiTheme="minorHAnsi" w:eastAsia="TimesNewRoman" w:hAnsiTheme="minorHAnsi" w:cstheme="minorHAnsi"/>
          <w:sz w:val="22"/>
          <w:szCs w:val="22"/>
        </w:rPr>
        <w:t xml:space="preserve"> atd)</w:t>
      </w:r>
      <w:r w:rsidRPr="00C544A0">
        <w:rPr>
          <w:rFonts w:asciiTheme="minorHAnsi" w:hAnsiTheme="minorHAnsi" w:cstheme="minorHAnsi"/>
          <w:sz w:val="22"/>
          <w:szCs w:val="22"/>
        </w:rPr>
        <w:t>, ov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ěř</w:t>
      </w:r>
      <w:r w:rsidRPr="00C544A0">
        <w:rPr>
          <w:rFonts w:asciiTheme="minorHAnsi" w:hAnsiTheme="minorHAnsi" w:cstheme="minorHAnsi"/>
          <w:sz w:val="22"/>
          <w:szCs w:val="22"/>
        </w:rPr>
        <w:t>ení deklarovaných technických parametr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 xml:space="preserve">ů, </w:t>
      </w:r>
      <w:r w:rsidRPr="00C544A0">
        <w:rPr>
          <w:rFonts w:asciiTheme="minorHAnsi" w:hAnsiTheme="minorHAnsi" w:cstheme="minorHAnsi"/>
          <w:sz w:val="22"/>
          <w:szCs w:val="22"/>
        </w:rPr>
        <w:t>p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ř</w:t>
      </w:r>
      <w:r w:rsidRPr="00C544A0">
        <w:rPr>
          <w:rFonts w:asciiTheme="minorHAnsi" w:hAnsiTheme="minorHAnsi" w:cstheme="minorHAnsi"/>
          <w:sz w:val="22"/>
          <w:szCs w:val="22"/>
        </w:rPr>
        <w:t>edm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ě</w:t>
      </w:r>
      <w:r w:rsidRPr="00C544A0">
        <w:rPr>
          <w:rFonts w:asciiTheme="minorHAnsi" w:hAnsiTheme="minorHAnsi" w:cstheme="minorHAnsi"/>
          <w:sz w:val="22"/>
          <w:szCs w:val="22"/>
        </w:rPr>
        <w:t>t ve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ř</w:t>
      </w:r>
      <w:r w:rsidRPr="00C544A0">
        <w:rPr>
          <w:rFonts w:asciiTheme="minorHAnsi" w:hAnsiTheme="minorHAnsi" w:cstheme="minorHAnsi"/>
          <w:sz w:val="22"/>
          <w:szCs w:val="22"/>
        </w:rPr>
        <w:t>ejné zakázky musí spl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ň</w:t>
      </w:r>
      <w:r w:rsidRPr="00C544A0">
        <w:rPr>
          <w:rFonts w:asciiTheme="minorHAnsi" w:hAnsiTheme="minorHAnsi" w:cstheme="minorHAnsi"/>
          <w:sz w:val="22"/>
          <w:szCs w:val="22"/>
        </w:rPr>
        <w:t>ovat veškeré požadavky na n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ě</w:t>
      </w:r>
      <w:r w:rsidRPr="00C544A0">
        <w:rPr>
          <w:rFonts w:asciiTheme="minorHAnsi" w:hAnsiTheme="minorHAnsi" w:cstheme="minorHAnsi"/>
          <w:sz w:val="22"/>
          <w:szCs w:val="22"/>
        </w:rPr>
        <w:t>j kladené zákonnými p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ř</w:t>
      </w:r>
      <w:r w:rsidRPr="00C544A0">
        <w:rPr>
          <w:rFonts w:asciiTheme="minorHAnsi" w:hAnsiTheme="minorHAnsi" w:cstheme="minorHAnsi"/>
          <w:sz w:val="22"/>
          <w:szCs w:val="22"/>
        </w:rPr>
        <w:t xml:space="preserve">edpisy </w:t>
      </w:r>
      <w:r w:rsidRPr="00C544A0">
        <w:rPr>
          <w:rFonts w:asciiTheme="minorHAnsi" w:eastAsia="TimesNewRoman" w:hAnsiTheme="minorHAnsi" w:cstheme="minorHAnsi"/>
          <w:sz w:val="22"/>
          <w:szCs w:val="22"/>
        </w:rPr>
        <w:t>Č</w:t>
      </w:r>
      <w:r w:rsidRPr="00C544A0">
        <w:rPr>
          <w:rFonts w:asciiTheme="minorHAnsi" w:hAnsiTheme="minorHAnsi" w:cstheme="minorHAnsi"/>
          <w:sz w:val="22"/>
          <w:szCs w:val="22"/>
        </w:rPr>
        <w:t xml:space="preserve">eské republiky </w:t>
      </w:r>
    </w:p>
    <w:p w14:paraId="6D7E8897" w14:textId="3188BCCE" w:rsidR="001606D3" w:rsidRPr="001606D3" w:rsidRDefault="001606D3" w:rsidP="001606D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44A0">
        <w:rPr>
          <w:rFonts w:asciiTheme="minorHAnsi" w:hAnsiTheme="minorHAnsi" w:cstheme="minorHAnsi"/>
          <w:color w:val="auto"/>
          <w:sz w:val="22"/>
          <w:szCs w:val="22"/>
        </w:rPr>
        <w:t xml:space="preserve">Zadavatel požaduje v rámci nabídky demontáž a ekologickou likvidaci stávající technologie </w:t>
      </w:r>
      <w:r w:rsidR="00AF6955">
        <w:rPr>
          <w:rFonts w:asciiTheme="minorHAnsi" w:hAnsiTheme="minorHAnsi" w:cstheme="minorHAnsi"/>
          <w:color w:val="auto"/>
          <w:sz w:val="22"/>
          <w:szCs w:val="22"/>
        </w:rPr>
        <w:t>nahrazovaného</w:t>
      </w:r>
      <w:r w:rsidR="00AF6955" w:rsidRPr="00C544A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44A0">
        <w:rPr>
          <w:rFonts w:asciiTheme="minorHAnsi" w:hAnsiTheme="minorHAnsi" w:cstheme="minorHAnsi"/>
          <w:color w:val="auto"/>
          <w:sz w:val="22"/>
          <w:szCs w:val="22"/>
        </w:rPr>
        <w:t xml:space="preserve">lineárního urychlovače včetně vystavení protokolů dle platné legislativy </w:t>
      </w:r>
    </w:p>
    <w:bookmarkEnd w:id="0"/>
    <w:bookmarkEnd w:id="1"/>
    <w:p w14:paraId="36F7BE21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Dodavatel v nabídce uvede podmínky pro montáž, instalaci a provoz dodávané zdravotnické techniky, zejména z hlediska přívodu energií, elektrického napětí a proudu, přívodu vody a medicinálních plynů. Dále uvede prostorové a případné dispoziční nároky pro instalaci a provoz přístroje, statické a dynamické zatížení, a podobné údaje.</w:t>
      </w:r>
    </w:p>
    <w:p w14:paraId="5945CEFB" w14:textId="2787FFD3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V rámci optimalizace nákladů spojených s obnovou pracoviště je možné využít stávající instalované technologie vč. rozvodů energií (pokud uchazeč využije stávající vybavení, budou se na něj vztahovat záruční podmínky jako na zařízení nové, a to v plném rozsahu).</w:t>
      </w:r>
    </w:p>
    <w:p w14:paraId="6622489A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Pracoviště vyšetřovny a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ovladovny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musí dodavatel přístroje upravit na své náklady tak, aby svými parametry vyhovovalo požadavkům pro instalaci a provoz nabízeného přístrojového vybavení vč. dále uvedených požadavků:</w:t>
      </w:r>
    </w:p>
    <w:p w14:paraId="4C48187B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speciální uchycovací rám – bourání, zabudování do hloubky, příp. oprava; dozimetrický kanál a kanál pro elektroinstalaci)</w:t>
      </w:r>
    </w:p>
    <w:p w14:paraId="2260F0C2" w14:textId="27142414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proofErr w:type="gram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stěny - zabudování</w:t>
      </w:r>
      <w:proofErr w:type="gram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laserových zaměřovačů na bočních a frontální stěně, instalace bezpečnostních tlačítek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emergency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stop, bezpečnostních světel indikujících „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beam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on“ a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beam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off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“, elektroinstalace, přepážka mezi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gantry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a modulátorem před zadní stěnou apod.</w:t>
      </w:r>
    </w:p>
    <w:p w14:paraId="721724CA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technická </w:t>
      </w:r>
      <w:proofErr w:type="gram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místnost  -</w:t>
      </w:r>
      <w:proofErr w:type="gram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rozvodná skříň, modulátor, chladící zařízení LU, nezávislá klimatizace strojovny a další prvky</w:t>
      </w:r>
    </w:p>
    <w:p w14:paraId="6C8DB92A" w14:textId="3451B113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stavební úprava vnitřních stěn (plus přepážka mezi </w:t>
      </w:r>
      <w:proofErr w:type="spellStart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gantry</w:t>
      </w:r>
      <w:proofErr w:type="spellEnd"/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a modulátorem LU), stropu (podhledů) včetně nátěrů a dokončovacích prací</w:t>
      </w:r>
    </w:p>
    <w:p w14:paraId="14057094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stavební úprava antistatické podlahové krytiny, její pokládka a dokončovací práce</w:t>
      </w:r>
    </w:p>
    <w:p w14:paraId="2FBC9C08" w14:textId="4679D8A6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>stavební úprava prostor přístupové chodby, vstupních dveří a pacientských kabinek dotčených transportem demontovaného LU a následně nového LU, včetně dokončovacích prací</w:t>
      </w:r>
    </w:p>
    <w:p w14:paraId="22FAECD0" w14:textId="77777777" w:rsidR="00AB2933" w:rsidRPr="00C544A0" w:rsidRDefault="00AB2933" w:rsidP="00AB2933">
      <w:pPr>
        <w:pStyle w:val="Odstavecseseznamem"/>
        <w:numPr>
          <w:ilvl w:val="0"/>
          <w:numId w:val="4"/>
        </w:numPr>
        <w:jc w:val="both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C544A0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Součástí předložené nabídky musí být technický výkres umístění dodávané technologie na pracovišti včetně jeho podrobného popisu, souhrn provedení stavebních úprav pro instalaci přístroje a příslušných technologií, instalace elektrického rozvaděče včetně silového přívodu napájení přístroje a příslušných technologií, kabelových kanálů, kotvících komponent, dodávka UPS, dodávka a instalace klimatizačních jednotek v případě potřeby zajištění provozních podmínek přístroje a příslušných technologií). </w:t>
      </w:r>
    </w:p>
    <w:sectPr w:rsidR="00AB2933" w:rsidRPr="00C544A0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5F32" w14:textId="77777777" w:rsidR="00905881" w:rsidRDefault="00905881" w:rsidP="004E7433">
      <w:r>
        <w:separator/>
      </w:r>
    </w:p>
  </w:endnote>
  <w:endnote w:type="continuationSeparator" w:id="0">
    <w:p w14:paraId="54D26A1F" w14:textId="77777777" w:rsidR="00905881" w:rsidRDefault="00905881" w:rsidP="004E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76D1" w14:textId="53D0AE6C" w:rsidR="004E7433" w:rsidRDefault="004E74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C03F01" wp14:editId="6E11B0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2065"/>
              <wp:wrapSquare wrapText="bothSides"/>
              <wp:docPr id="2" name="Text Box 2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1FEC6" w14:textId="7AE79AD6" w:rsidR="004E7433" w:rsidRPr="004E7433" w:rsidRDefault="004E7433">
                          <w:pPr>
                            <w:rPr>
                              <w:rFonts w:eastAsia="Arial" w:cs="Arial"/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E7433">
                            <w:rPr>
                              <w:rFonts w:eastAsia="Arial" w:cs="Arial"/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3F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Information and Basic Personal Data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+dXoejcCAABsBAAADgAAAAAAAAAAAAAAAAAuAgAA&#10;ZHJzL2Uyb0RvYy54bWxQSwECLQAUAAYACAAAACEAhLDTKNYAAAADAQAADwAAAAAAAAAAAAAAAACR&#10;BAAAZHJzL2Rvd25yZXYueG1sUEsFBgAAAAAEAAQA8wAAAJQFAAAAAA==&#10;" filled="f" stroked="f">
              <v:textbox style="mso-fit-shape-to-text:t" inset="0,0,0,0">
                <w:txbxContent>
                  <w:p w14:paraId="0B91FEC6" w14:textId="7AE79AD6" w:rsidR="004E7433" w:rsidRPr="004E7433" w:rsidRDefault="004E7433">
                    <w:pPr>
                      <w:rPr>
                        <w:rFonts w:eastAsia="Arial" w:cs="Arial"/>
                        <w:noProof/>
                        <w:color w:val="C8C9C8"/>
                        <w:sz w:val="14"/>
                        <w:szCs w:val="14"/>
                      </w:rPr>
                    </w:pPr>
                    <w:r w:rsidRPr="004E7433">
                      <w:rPr>
                        <w:rFonts w:eastAsia="Arial" w:cs="Arial"/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313E" w14:textId="075E7EFC" w:rsidR="004E7433" w:rsidRDefault="004E74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3A3228" wp14:editId="633404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2065"/>
              <wp:wrapSquare wrapText="bothSides"/>
              <wp:docPr id="1" name="Text Box 1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AF52" w14:textId="30138E18" w:rsidR="004E7433" w:rsidRPr="004E7433" w:rsidRDefault="004E7433">
                          <w:pPr>
                            <w:rPr>
                              <w:rFonts w:eastAsia="Arial" w:cs="Arial"/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E7433">
                            <w:rPr>
                              <w:rFonts w:eastAsia="Arial" w:cs="Arial"/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3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Information and Basic Personal Data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AnFTk44AgAAcw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17B5AF52" w14:textId="30138E18" w:rsidR="004E7433" w:rsidRPr="004E7433" w:rsidRDefault="004E7433">
                    <w:pPr>
                      <w:rPr>
                        <w:rFonts w:eastAsia="Arial" w:cs="Arial"/>
                        <w:noProof/>
                        <w:color w:val="C8C9C8"/>
                        <w:sz w:val="14"/>
                        <w:szCs w:val="14"/>
                      </w:rPr>
                    </w:pPr>
                    <w:r w:rsidRPr="004E7433">
                      <w:rPr>
                        <w:rFonts w:eastAsia="Arial" w:cs="Arial"/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9756" w14:textId="77777777" w:rsidR="00905881" w:rsidRDefault="00905881" w:rsidP="004E7433">
      <w:r>
        <w:separator/>
      </w:r>
    </w:p>
  </w:footnote>
  <w:footnote w:type="continuationSeparator" w:id="0">
    <w:p w14:paraId="4AD7EBE2" w14:textId="77777777" w:rsidR="00905881" w:rsidRDefault="00905881" w:rsidP="004E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4A0"/>
    <w:multiLevelType w:val="hybridMultilevel"/>
    <w:tmpl w:val="3DDEEF56"/>
    <w:lvl w:ilvl="0" w:tplc="7E1094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F52"/>
    <w:multiLevelType w:val="hybridMultilevel"/>
    <w:tmpl w:val="4F80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405"/>
    <w:multiLevelType w:val="hybridMultilevel"/>
    <w:tmpl w:val="91E21E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871DC"/>
    <w:multiLevelType w:val="hybridMultilevel"/>
    <w:tmpl w:val="94FAE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5B31"/>
    <w:multiLevelType w:val="hybridMultilevel"/>
    <w:tmpl w:val="42F8A0F8"/>
    <w:lvl w:ilvl="0" w:tplc="D466F41C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921"/>
    <w:multiLevelType w:val="hybridMultilevel"/>
    <w:tmpl w:val="23969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344"/>
    <w:multiLevelType w:val="hybridMultilevel"/>
    <w:tmpl w:val="F9EA3A48"/>
    <w:lvl w:ilvl="0" w:tplc="BC020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14E67"/>
    <w:multiLevelType w:val="hybridMultilevel"/>
    <w:tmpl w:val="365CB76E"/>
    <w:lvl w:ilvl="0" w:tplc="A73AE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C38"/>
    <w:multiLevelType w:val="hybridMultilevel"/>
    <w:tmpl w:val="A016D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B5B59"/>
    <w:multiLevelType w:val="hybridMultilevel"/>
    <w:tmpl w:val="6BA2A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65F3"/>
    <w:multiLevelType w:val="hybridMultilevel"/>
    <w:tmpl w:val="ED64AF28"/>
    <w:lvl w:ilvl="0" w:tplc="040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C1522"/>
    <w:multiLevelType w:val="hybridMultilevel"/>
    <w:tmpl w:val="6C50C71A"/>
    <w:lvl w:ilvl="0" w:tplc="7BC6E66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279"/>
    <w:multiLevelType w:val="hybridMultilevel"/>
    <w:tmpl w:val="C4D22F5E"/>
    <w:lvl w:ilvl="0" w:tplc="6BAC1B1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68BD"/>
    <w:multiLevelType w:val="hybridMultilevel"/>
    <w:tmpl w:val="CBA8A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6CD7"/>
    <w:multiLevelType w:val="hybridMultilevel"/>
    <w:tmpl w:val="7CB83384"/>
    <w:lvl w:ilvl="0" w:tplc="5F9EB00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E7C38"/>
    <w:multiLevelType w:val="hybridMultilevel"/>
    <w:tmpl w:val="61929C10"/>
    <w:lvl w:ilvl="0" w:tplc="D466F41C">
      <w:start w:val="150"/>
      <w:numFmt w:val="bullet"/>
      <w:lvlText w:val="-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3F2C"/>
    <w:multiLevelType w:val="hybridMultilevel"/>
    <w:tmpl w:val="617E8AC0"/>
    <w:lvl w:ilvl="0" w:tplc="D466F41C">
      <w:start w:val="150"/>
      <w:numFmt w:val="bullet"/>
      <w:lvlText w:val="-"/>
      <w:lvlJc w:val="left"/>
      <w:pPr>
        <w:ind w:left="144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5605A5"/>
    <w:multiLevelType w:val="hybridMultilevel"/>
    <w:tmpl w:val="EF82FD1E"/>
    <w:lvl w:ilvl="0" w:tplc="D114711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8385A"/>
    <w:multiLevelType w:val="hybridMultilevel"/>
    <w:tmpl w:val="3B849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195C"/>
    <w:multiLevelType w:val="hybridMultilevel"/>
    <w:tmpl w:val="2D48A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E5E17"/>
    <w:multiLevelType w:val="hybridMultilevel"/>
    <w:tmpl w:val="D2826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B11"/>
    <w:multiLevelType w:val="hybridMultilevel"/>
    <w:tmpl w:val="E7AE9978"/>
    <w:lvl w:ilvl="0" w:tplc="3886F948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89587C"/>
    <w:multiLevelType w:val="hybridMultilevel"/>
    <w:tmpl w:val="69FC63A6"/>
    <w:lvl w:ilvl="0" w:tplc="BC020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D3155"/>
    <w:multiLevelType w:val="hybridMultilevel"/>
    <w:tmpl w:val="31281962"/>
    <w:lvl w:ilvl="0" w:tplc="D466F41C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74C23"/>
    <w:multiLevelType w:val="hybridMultilevel"/>
    <w:tmpl w:val="5E1CC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E7AD5"/>
    <w:multiLevelType w:val="hybridMultilevel"/>
    <w:tmpl w:val="DB666370"/>
    <w:lvl w:ilvl="0" w:tplc="263041C2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4D7006A5"/>
    <w:multiLevelType w:val="hybridMultilevel"/>
    <w:tmpl w:val="8CBA577E"/>
    <w:lvl w:ilvl="0" w:tplc="62BA01F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F4BDA"/>
    <w:multiLevelType w:val="hybridMultilevel"/>
    <w:tmpl w:val="517EBA9A"/>
    <w:lvl w:ilvl="0" w:tplc="D466F41C">
      <w:start w:val="150"/>
      <w:numFmt w:val="bullet"/>
      <w:lvlText w:val="-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033C7"/>
    <w:multiLevelType w:val="hybridMultilevel"/>
    <w:tmpl w:val="9BF46430"/>
    <w:lvl w:ilvl="0" w:tplc="D114711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936C9"/>
    <w:multiLevelType w:val="multilevel"/>
    <w:tmpl w:val="0CCE77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AF7927"/>
    <w:multiLevelType w:val="hybridMultilevel"/>
    <w:tmpl w:val="2862BA1E"/>
    <w:lvl w:ilvl="0" w:tplc="D114711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06EB"/>
    <w:multiLevelType w:val="hybridMultilevel"/>
    <w:tmpl w:val="FB381ACE"/>
    <w:lvl w:ilvl="0" w:tplc="D114711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B5634"/>
    <w:multiLevelType w:val="hybridMultilevel"/>
    <w:tmpl w:val="2A2895BC"/>
    <w:lvl w:ilvl="0" w:tplc="1162596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A369B"/>
    <w:multiLevelType w:val="hybridMultilevel"/>
    <w:tmpl w:val="3FFAE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1355E"/>
    <w:multiLevelType w:val="hybridMultilevel"/>
    <w:tmpl w:val="060A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F7860"/>
    <w:multiLevelType w:val="hybridMultilevel"/>
    <w:tmpl w:val="0310BECE"/>
    <w:lvl w:ilvl="0" w:tplc="A4A86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F5B86"/>
    <w:multiLevelType w:val="hybridMultilevel"/>
    <w:tmpl w:val="F7007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C74E8"/>
    <w:multiLevelType w:val="hybridMultilevel"/>
    <w:tmpl w:val="864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91874"/>
    <w:multiLevelType w:val="hybridMultilevel"/>
    <w:tmpl w:val="0A20AE82"/>
    <w:lvl w:ilvl="0" w:tplc="F5764A0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12F7E"/>
    <w:multiLevelType w:val="hybridMultilevel"/>
    <w:tmpl w:val="1EE0D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32F21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35"/>
  </w:num>
  <w:num w:numId="5">
    <w:abstractNumId w:val="34"/>
  </w:num>
  <w:num w:numId="6">
    <w:abstractNumId w:val="7"/>
  </w:num>
  <w:num w:numId="7">
    <w:abstractNumId w:val="6"/>
  </w:num>
  <w:num w:numId="8">
    <w:abstractNumId w:val="22"/>
  </w:num>
  <w:num w:numId="9">
    <w:abstractNumId w:val="29"/>
  </w:num>
  <w:num w:numId="10">
    <w:abstractNumId w:val="37"/>
  </w:num>
  <w:num w:numId="11">
    <w:abstractNumId w:val="2"/>
  </w:num>
  <w:num w:numId="12">
    <w:abstractNumId w:val="27"/>
  </w:num>
  <w:num w:numId="13">
    <w:abstractNumId w:val="14"/>
  </w:num>
  <w:num w:numId="14">
    <w:abstractNumId w:val="8"/>
  </w:num>
  <w:num w:numId="15">
    <w:abstractNumId w:val="13"/>
  </w:num>
  <w:num w:numId="16">
    <w:abstractNumId w:val="39"/>
  </w:num>
  <w:num w:numId="17">
    <w:abstractNumId w:val="9"/>
  </w:num>
  <w:num w:numId="18">
    <w:abstractNumId w:val="26"/>
  </w:num>
  <w:num w:numId="19">
    <w:abstractNumId w:val="10"/>
  </w:num>
  <w:num w:numId="20">
    <w:abstractNumId w:val="1"/>
  </w:num>
  <w:num w:numId="21">
    <w:abstractNumId w:val="11"/>
  </w:num>
  <w:num w:numId="22">
    <w:abstractNumId w:val="19"/>
  </w:num>
  <w:num w:numId="23">
    <w:abstractNumId w:val="32"/>
  </w:num>
  <w:num w:numId="24">
    <w:abstractNumId w:val="33"/>
  </w:num>
  <w:num w:numId="25">
    <w:abstractNumId w:val="0"/>
  </w:num>
  <w:num w:numId="26">
    <w:abstractNumId w:val="5"/>
  </w:num>
  <w:num w:numId="27">
    <w:abstractNumId w:val="12"/>
  </w:num>
  <w:num w:numId="28">
    <w:abstractNumId w:val="20"/>
  </w:num>
  <w:num w:numId="29">
    <w:abstractNumId w:val="38"/>
  </w:num>
  <w:num w:numId="30">
    <w:abstractNumId w:val="18"/>
  </w:num>
  <w:num w:numId="31">
    <w:abstractNumId w:val="31"/>
  </w:num>
  <w:num w:numId="32">
    <w:abstractNumId w:val="36"/>
  </w:num>
  <w:num w:numId="33">
    <w:abstractNumId w:val="17"/>
  </w:num>
  <w:num w:numId="34">
    <w:abstractNumId w:val="3"/>
  </w:num>
  <w:num w:numId="35">
    <w:abstractNumId w:val="30"/>
  </w:num>
  <w:num w:numId="36">
    <w:abstractNumId w:val="24"/>
  </w:num>
  <w:num w:numId="37">
    <w:abstractNumId w:val="28"/>
  </w:num>
  <w:num w:numId="38">
    <w:abstractNumId w:val="16"/>
  </w:num>
  <w:num w:numId="39">
    <w:abstractNumId w:val="2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2F"/>
    <w:rsid w:val="00001044"/>
    <w:rsid w:val="0000711D"/>
    <w:rsid w:val="000075A4"/>
    <w:rsid w:val="0000786E"/>
    <w:rsid w:val="00013D1A"/>
    <w:rsid w:val="00014336"/>
    <w:rsid w:val="00024212"/>
    <w:rsid w:val="00041CA8"/>
    <w:rsid w:val="00043A3A"/>
    <w:rsid w:val="000450CE"/>
    <w:rsid w:val="000551E9"/>
    <w:rsid w:val="000819D1"/>
    <w:rsid w:val="000853BB"/>
    <w:rsid w:val="00087F51"/>
    <w:rsid w:val="000A3349"/>
    <w:rsid w:val="000C06C3"/>
    <w:rsid w:val="000D3EF3"/>
    <w:rsid w:val="000E793C"/>
    <w:rsid w:val="001013EC"/>
    <w:rsid w:val="00102B54"/>
    <w:rsid w:val="001206EA"/>
    <w:rsid w:val="00133FAB"/>
    <w:rsid w:val="00141E83"/>
    <w:rsid w:val="00145B62"/>
    <w:rsid w:val="001606D3"/>
    <w:rsid w:val="001838B9"/>
    <w:rsid w:val="00192CD4"/>
    <w:rsid w:val="001A504E"/>
    <w:rsid w:val="001B0C6F"/>
    <w:rsid w:val="001B0D8A"/>
    <w:rsid w:val="001B1451"/>
    <w:rsid w:val="001C3437"/>
    <w:rsid w:val="001C3894"/>
    <w:rsid w:val="001C49B5"/>
    <w:rsid w:val="001C6FEA"/>
    <w:rsid w:val="001D25CE"/>
    <w:rsid w:val="001E2110"/>
    <w:rsid w:val="001E4865"/>
    <w:rsid w:val="00203620"/>
    <w:rsid w:val="00221295"/>
    <w:rsid w:val="00232320"/>
    <w:rsid w:val="002448D3"/>
    <w:rsid w:val="00244E86"/>
    <w:rsid w:val="00263423"/>
    <w:rsid w:val="0026410C"/>
    <w:rsid w:val="002717D7"/>
    <w:rsid w:val="0028462B"/>
    <w:rsid w:val="00287ACB"/>
    <w:rsid w:val="002904CB"/>
    <w:rsid w:val="00296631"/>
    <w:rsid w:val="002B25FC"/>
    <w:rsid w:val="002B2EC0"/>
    <w:rsid w:val="002C4371"/>
    <w:rsid w:val="002D222C"/>
    <w:rsid w:val="002E1278"/>
    <w:rsid w:val="002F0570"/>
    <w:rsid w:val="002F39A2"/>
    <w:rsid w:val="0031112E"/>
    <w:rsid w:val="003258C2"/>
    <w:rsid w:val="00326E0C"/>
    <w:rsid w:val="003358DE"/>
    <w:rsid w:val="003407E2"/>
    <w:rsid w:val="0034641A"/>
    <w:rsid w:val="0035480F"/>
    <w:rsid w:val="00356C97"/>
    <w:rsid w:val="00360514"/>
    <w:rsid w:val="00364406"/>
    <w:rsid w:val="003721C0"/>
    <w:rsid w:val="003832FF"/>
    <w:rsid w:val="00386A23"/>
    <w:rsid w:val="0039244B"/>
    <w:rsid w:val="00395ABD"/>
    <w:rsid w:val="00395EAC"/>
    <w:rsid w:val="003A2413"/>
    <w:rsid w:val="003E1148"/>
    <w:rsid w:val="0040572F"/>
    <w:rsid w:val="004071AC"/>
    <w:rsid w:val="0045264A"/>
    <w:rsid w:val="00475274"/>
    <w:rsid w:val="0049361B"/>
    <w:rsid w:val="004B27DC"/>
    <w:rsid w:val="004C428C"/>
    <w:rsid w:val="004E45EA"/>
    <w:rsid w:val="004E7433"/>
    <w:rsid w:val="004F06DF"/>
    <w:rsid w:val="004F616C"/>
    <w:rsid w:val="004F69EB"/>
    <w:rsid w:val="0052185F"/>
    <w:rsid w:val="00525A4A"/>
    <w:rsid w:val="0052746E"/>
    <w:rsid w:val="0053034D"/>
    <w:rsid w:val="005315EC"/>
    <w:rsid w:val="00534ECF"/>
    <w:rsid w:val="0054215D"/>
    <w:rsid w:val="00545610"/>
    <w:rsid w:val="00545B9F"/>
    <w:rsid w:val="0055124C"/>
    <w:rsid w:val="0057363F"/>
    <w:rsid w:val="00581764"/>
    <w:rsid w:val="005A1FBB"/>
    <w:rsid w:val="005A243A"/>
    <w:rsid w:val="005A5809"/>
    <w:rsid w:val="005B248D"/>
    <w:rsid w:val="005C4AB1"/>
    <w:rsid w:val="005C5C96"/>
    <w:rsid w:val="005D2926"/>
    <w:rsid w:val="005D6FAE"/>
    <w:rsid w:val="005E290C"/>
    <w:rsid w:val="00611AF3"/>
    <w:rsid w:val="00621F86"/>
    <w:rsid w:val="00632B04"/>
    <w:rsid w:val="006625AE"/>
    <w:rsid w:val="00664199"/>
    <w:rsid w:val="006649AA"/>
    <w:rsid w:val="006741E6"/>
    <w:rsid w:val="00690C77"/>
    <w:rsid w:val="0069671C"/>
    <w:rsid w:val="006A345F"/>
    <w:rsid w:val="006B180B"/>
    <w:rsid w:val="006B5E97"/>
    <w:rsid w:val="006B7B74"/>
    <w:rsid w:val="00703921"/>
    <w:rsid w:val="00712688"/>
    <w:rsid w:val="00720051"/>
    <w:rsid w:val="00722868"/>
    <w:rsid w:val="00730694"/>
    <w:rsid w:val="00732C96"/>
    <w:rsid w:val="00740F54"/>
    <w:rsid w:val="00763DA5"/>
    <w:rsid w:val="007779FE"/>
    <w:rsid w:val="0078309E"/>
    <w:rsid w:val="007E5CCA"/>
    <w:rsid w:val="007E6534"/>
    <w:rsid w:val="007E76E5"/>
    <w:rsid w:val="007F7759"/>
    <w:rsid w:val="00810171"/>
    <w:rsid w:val="008325BB"/>
    <w:rsid w:val="00843214"/>
    <w:rsid w:val="0084533B"/>
    <w:rsid w:val="00852ED7"/>
    <w:rsid w:val="00856820"/>
    <w:rsid w:val="00861BC6"/>
    <w:rsid w:val="008625B0"/>
    <w:rsid w:val="0088198F"/>
    <w:rsid w:val="0089729D"/>
    <w:rsid w:val="008A1B92"/>
    <w:rsid w:val="008E7EEF"/>
    <w:rsid w:val="009013BE"/>
    <w:rsid w:val="00905881"/>
    <w:rsid w:val="009070DC"/>
    <w:rsid w:val="009109FC"/>
    <w:rsid w:val="00927501"/>
    <w:rsid w:val="009364D4"/>
    <w:rsid w:val="00937731"/>
    <w:rsid w:val="00941BBF"/>
    <w:rsid w:val="009A717C"/>
    <w:rsid w:val="009A7D6D"/>
    <w:rsid w:val="009B4C92"/>
    <w:rsid w:val="009B507D"/>
    <w:rsid w:val="009B5E2C"/>
    <w:rsid w:val="009C06B6"/>
    <w:rsid w:val="009C3B03"/>
    <w:rsid w:val="009D70FB"/>
    <w:rsid w:val="009E4925"/>
    <w:rsid w:val="00A023E8"/>
    <w:rsid w:val="00A46136"/>
    <w:rsid w:val="00A65936"/>
    <w:rsid w:val="00A74D45"/>
    <w:rsid w:val="00A76E6B"/>
    <w:rsid w:val="00A81EA7"/>
    <w:rsid w:val="00A95CE1"/>
    <w:rsid w:val="00A97CD2"/>
    <w:rsid w:val="00AB2933"/>
    <w:rsid w:val="00AC086E"/>
    <w:rsid w:val="00AC6405"/>
    <w:rsid w:val="00AF327B"/>
    <w:rsid w:val="00AF4B04"/>
    <w:rsid w:val="00AF6955"/>
    <w:rsid w:val="00B2525C"/>
    <w:rsid w:val="00B36556"/>
    <w:rsid w:val="00B46B46"/>
    <w:rsid w:val="00B855A6"/>
    <w:rsid w:val="00B87D5A"/>
    <w:rsid w:val="00BA4EF4"/>
    <w:rsid w:val="00BC239E"/>
    <w:rsid w:val="00C05D0A"/>
    <w:rsid w:val="00C227F6"/>
    <w:rsid w:val="00C2470B"/>
    <w:rsid w:val="00C30282"/>
    <w:rsid w:val="00C4167E"/>
    <w:rsid w:val="00C4322E"/>
    <w:rsid w:val="00C44C0A"/>
    <w:rsid w:val="00C46CDA"/>
    <w:rsid w:val="00C544A0"/>
    <w:rsid w:val="00C60CDB"/>
    <w:rsid w:val="00C6447D"/>
    <w:rsid w:val="00C76DC8"/>
    <w:rsid w:val="00CD1ECC"/>
    <w:rsid w:val="00CD7BD8"/>
    <w:rsid w:val="00CE02F3"/>
    <w:rsid w:val="00D0322B"/>
    <w:rsid w:val="00D20BA3"/>
    <w:rsid w:val="00D24306"/>
    <w:rsid w:val="00D24FAF"/>
    <w:rsid w:val="00D36B4D"/>
    <w:rsid w:val="00D40DA9"/>
    <w:rsid w:val="00D430D0"/>
    <w:rsid w:val="00D47A21"/>
    <w:rsid w:val="00D5329F"/>
    <w:rsid w:val="00D54493"/>
    <w:rsid w:val="00D81A9C"/>
    <w:rsid w:val="00D82DCA"/>
    <w:rsid w:val="00D83170"/>
    <w:rsid w:val="00DB04AF"/>
    <w:rsid w:val="00DB0BB6"/>
    <w:rsid w:val="00DB0E0B"/>
    <w:rsid w:val="00DB4753"/>
    <w:rsid w:val="00DB4E01"/>
    <w:rsid w:val="00DB632B"/>
    <w:rsid w:val="00DD14A9"/>
    <w:rsid w:val="00DD21F1"/>
    <w:rsid w:val="00DD26FC"/>
    <w:rsid w:val="00DD5A7A"/>
    <w:rsid w:val="00DE5E00"/>
    <w:rsid w:val="00DE76A8"/>
    <w:rsid w:val="00DE7719"/>
    <w:rsid w:val="00DF6929"/>
    <w:rsid w:val="00E04D85"/>
    <w:rsid w:val="00E07B1D"/>
    <w:rsid w:val="00E205B0"/>
    <w:rsid w:val="00E300E1"/>
    <w:rsid w:val="00E45997"/>
    <w:rsid w:val="00E74578"/>
    <w:rsid w:val="00E77DED"/>
    <w:rsid w:val="00E82FC8"/>
    <w:rsid w:val="00EA151E"/>
    <w:rsid w:val="00EA7BEC"/>
    <w:rsid w:val="00ED73CF"/>
    <w:rsid w:val="00EE1BCF"/>
    <w:rsid w:val="00EE2C43"/>
    <w:rsid w:val="00EE3562"/>
    <w:rsid w:val="00EF1C59"/>
    <w:rsid w:val="00F00A61"/>
    <w:rsid w:val="00F0280A"/>
    <w:rsid w:val="00F05942"/>
    <w:rsid w:val="00F0737E"/>
    <w:rsid w:val="00F14606"/>
    <w:rsid w:val="00F22004"/>
    <w:rsid w:val="00F61362"/>
    <w:rsid w:val="00F6626A"/>
    <w:rsid w:val="00F72C8E"/>
    <w:rsid w:val="00FA16F7"/>
    <w:rsid w:val="00FB3197"/>
    <w:rsid w:val="00FB57CA"/>
    <w:rsid w:val="00FB7896"/>
    <w:rsid w:val="00FD0152"/>
    <w:rsid w:val="00FE3673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56C40"/>
  <w15:chartTrackingRefBased/>
  <w15:docId w15:val="{501F0CE2-8BBE-454F-803F-DF3118C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50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27501"/>
    <w:pPr>
      <w:ind w:left="720"/>
      <w:contextualSpacing/>
    </w:pPr>
  </w:style>
  <w:style w:type="paragraph" w:customStyle="1" w:styleId="Default">
    <w:name w:val="Default"/>
    <w:rsid w:val="00927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27501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743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433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743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433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74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43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43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4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4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34EC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0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BA20-DE3B-42B4-A3FD-91D3FD91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3161</Words>
  <Characters>18653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 Radek</dc:creator>
  <cp:keywords/>
  <dc:description/>
  <cp:lastModifiedBy>Hrstková Iva</cp:lastModifiedBy>
  <cp:revision>4</cp:revision>
  <cp:lastPrinted>2025-03-25T09:41:00Z</cp:lastPrinted>
  <dcterms:created xsi:type="dcterms:W3CDTF">2025-03-25T09:52:00Z</dcterms:created>
  <dcterms:modified xsi:type="dcterms:W3CDTF">2025-03-26T10:09:00Z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#c8c9c8,7,Arial</vt:lpwstr>
  </property>
  <property fmtid="{D5CDD505-2E9C-101B-9397-08002B2CF9AE}" pid="5" name="ClassificationContentMarkingFooterText">
    <vt:lpwstr>Restricted Information and Basic Personal Data</vt:lpwstr>
  </property>
  <property fmtid="{D5CDD505-2E9C-101B-9397-08002B2CF9AE}" pid="6" name="MSIP_Label_8009cb06-7738-4ab2-bfa1-5e7551442bdd_Enabled">
    <vt:lpwstr>true</vt:lpwstr>
  </property>
  <property fmtid="{D5CDD505-2E9C-101B-9397-08002B2CF9AE}" pid="7" name="MSIP_Label_8009cb06-7738-4ab2-bfa1-5e7551442bdd_SetDate">
    <vt:lpwstr>2023-07-16T21:06:38Z</vt:lpwstr>
  </property>
  <property fmtid="{D5CDD505-2E9C-101B-9397-08002B2CF9AE}" pid="8" name="MSIP_Label_8009cb06-7738-4ab2-bfa1-5e7551442bdd_Method">
    <vt:lpwstr>Privileged</vt:lpwstr>
  </property>
  <property fmtid="{D5CDD505-2E9C-101B-9397-08002B2CF9AE}" pid="9" name="MSIP_Label_8009cb06-7738-4ab2-bfa1-5e7551442bdd_Name">
    <vt:lpwstr>8009cb06-7738-4ab2-bfa1-5e7551442bdd</vt:lpwstr>
  </property>
  <property fmtid="{D5CDD505-2E9C-101B-9397-08002B2CF9AE}" pid="10" name="MSIP_Label_8009cb06-7738-4ab2-bfa1-5e7551442bdd_SiteId">
    <vt:lpwstr>9295d077-5563-4c2d-9456-be5c3ad9f4ec</vt:lpwstr>
  </property>
  <property fmtid="{D5CDD505-2E9C-101B-9397-08002B2CF9AE}" pid="11" name="MSIP_Label_8009cb06-7738-4ab2-bfa1-5e7551442bdd_ActionId">
    <vt:lpwstr>8c45c930-2e38-4bcd-b980-3f6197ecf67c</vt:lpwstr>
  </property>
  <property fmtid="{D5CDD505-2E9C-101B-9397-08002B2CF9AE}" pid="12" name="MSIP_Label_8009cb06-7738-4ab2-bfa1-5e7551442bdd_ContentBits">
    <vt:lpwstr>2</vt:lpwstr>
  </property>
</Properties>
</file>