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1B37" w14:textId="77777777" w:rsidR="00BB047F" w:rsidRDefault="00BB047F" w:rsidP="00154C53">
      <w:pPr>
        <w:pStyle w:val="Nzev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7B36FD65" w14:textId="513EB914" w:rsidR="00154C53" w:rsidRDefault="00154C53" w:rsidP="00154C53">
      <w:pPr>
        <w:pStyle w:val="Nzev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54C53">
        <w:rPr>
          <w:rFonts w:ascii="Arial" w:hAnsi="Arial" w:cs="Arial"/>
          <w:b/>
          <w:color w:val="auto"/>
          <w:sz w:val="24"/>
          <w:szCs w:val="24"/>
        </w:rPr>
        <w:t>Příloha č. 3 - Technická specifikace</w:t>
      </w:r>
    </w:p>
    <w:p w14:paraId="56C29A87" w14:textId="77777777" w:rsidR="00154C53" w:rsidRPr="00154C53" w:rsidRDefault="00154C53" w:rsidP="00154C53"/>
    <w:p w14:paraId="07A40A53" w14:textId="7984A34A" w:rsidR="00154C53" w:rsidRDefault="00154C53" w:rsidP="00BB047F">
      <w:pPr>
        <w:pStyle w:val="Textvbloku"/>
        <w:spacing w:line="240" w:lineRule="auto"/>
        <w:ind w:left="0"/>
        <w:jc w:val="center"/>
        <w:rPr>
          <w:rFonts w:cs="Arial"/>
          <w:b/>
          <w:bCs w:val="0"/>
          <w:sz w:val="24"/>
          <w:szCs w:val="24"/>
        </w:rPr>
      </w:pPr>
      <w:r w:rsidRPr="00154C53">
        <w:rPr>
          <w:rFonts w:cs="Arial"/>
          <w:b/>
          <w:bCs w:val="0"/>
          <w:sz w:val="24"/>
          <w:szCs w:val="24"/>
        </w:rPr>
        <w:t>k veřejné zakázce s názvem „Doplnění MS licencí pro Krajskou zdravotní, a.s. 202</w:t>
      </w:r>
      <w:r w:rsidR="00C75C07">
        <w:rPr>
          <w:rFonts w:cs="Arial"/>
          <w:b/>
          <w:bCs w:val="0"/>
          <w:sz w:val="24"/>
          <w:szCs w:val="24"/>
        </w:rPr>
        <w:t>5</w:t>
      </w:r>
      <w:r w:rsidRPr="00154C53">
        <w:rPr>
          <w:rFonts w:cs="Arial"/>
          <w:b/>
          <w:bCs w:val="0"/>
          <w:sz w:val="24"/>
          <w:szCs w:val="24"/>
        </w:rPr>
        <w:t>“</w:t>
      </w:r>
    </w:p>
    <w:p w14:paraId="707946E4" w14:textId="77777777" w:rsidR="00C75C07" w:rsidRPr="00154C53" w:rsidRDefault="00C75C07" w:rsidP="00BB047F">
      <w:pPr>
        <w:pStyle w:val="Textvbloku"/>
        <w:spacing w:line="240" w:lineRule="auto"/>
        <w:ind w:left="0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3B2CC4BB" w14:textId="77777777" w:rsidR="00154C53" w:rsidRPr="00154C53" w:rsidRDefault="00154C53" w:rsidP="00154C53">
      <w:pPr>
        <w:pStyle w:val="Textvbloku"/>
        <w:spacing w:line="240" w:lineRule="auto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277A06D3" w14:textId="77777777" w:rsidR="00C75C07" w:rsidRPr="002528D3" w:rsidRDefault="00C75C07" w:rsidP="00C75C07">
      <w:pPr>
        <w:pStyle w:val="My1"/>
        <w:numPr>
          <w:ilvl w:val="0"/>
          <w:numId w:val="11"/>
        </w:numPr>
        <w:rPr>
          <w:rFonts w:ascii="Arial" w:hAnsi="Arial" w:cs="Arial"/>
          <w:sz w:val="20"/>
          <w:szCs w:val="20"/>
          <w:u w:val="single"/>
        </w:rPr>
      </w:pPr>
      <w:r w:rsidRPr="002528D3">
        <w:rPr>
          <w:rFonts w:ascii="Arial" w:hAnsi="Arial" w:cs="Arial"/>
          <w:b/>
          <w:sz w:val="20"/>
          <w:szCs w:val="20"/>
          <w:u w:val="single"/>
        </w:rPr>
        <w:t>Obecné požadavky.</w:t>
      </w:r>
    </w:p>
    <w:p w14:paraId="0F64A43F" w14:textId="77777777" w:rsidR="00C75C07" w:rsidRPr="002528D3" w:rsidRDefault="00C75C07" w:rsidP="00C75C07">
      <w:pPr>
        <w:pStyle w:val="My1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bookmarkStart w:id="0" w:name="_Ref108796082"/>
      <w:r w:rsidRPr="002528D3">
        <w:rPr>
          <w:rFonts w:ascii="Arial" w:hAnsi="Arial" w:cs="Arial"/>
          <w:sz w:val="20"/>
          <w:szCs w:val="20"/>
        </w:rPr>
        <w:t>Zadavatel požaduje dodávku níže uvedených licencí na užívání software (dále „licence“)</w:t>
      </w:r>
      <w:bookmarkEnd w:id="0"/>
    </w:p>
    <w:tbl>
      <w:tblPr>
        <w:tblW w:w="0" w:type="auto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5566"/>
        <w:gridCol w:w="1134"/>
      </w:tblGrid>
      <w:tr w:rsidR="00C75C07" w:rsidRPr="002528D3" w14:paraId="4863B0A5" w14:textId="77777777" w:rsidTr="00F060F2">
        <w:trPr>
          <w:trHeight w:val="57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1DFFD" w:themeFill="accent5" w:themeFillTint="33"/>
            <w:noWrap/>
            <w:vAlign w:val="center"/>
            <w:hideMark/>
          </w:tcPr>
          <w:p w14:paraId="22FDC554" w14:textId="77777777" w:rsidR="00C75C07" w:rsidRPr="002528D3" w:rsidRDefault="00C75C07" w:rsidP="00E729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28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5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1DFFD" w:themeFill="accent5" w:themeFillTint="33"/>
            <w:vAlign w:val="center"/>
            <w:hideMark/>
          </w:tcPr>
          <w:p w14:paraId="7C87E315" w14:textId="77777777" w:rsidR="00C75C07" w:rsidRPr="002528D3" w:rsidRDefault="00C75C07" w:rsidP="00E729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28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licence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1DFFD" w:themeFill="accent5" w:themeFillTint="33"/>
            <w:noWrap/>
            <w:vAlign w:val="center"/>
            <w:hideMark/>
          </w:tcPr>
          <w:p w14:paraId="041F85FB" w14:textId="77777777" w:rsidR="00C75C07" w:rsidRPr="002528D3" w:rsidRDefault="00C75C07" w:rsidP="00E729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28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licencí</w:t>
            </w:r>
          </w:p>
        </w:tc>
      </w:tr>
      <w:tr w:rsidR="00C75C07" w:rsidRPr="002528D3" w14:paraId="5EFE8A78" w14:textId="77777777" w:rsidTr="00E72987">
        <w:trPr>
          <w:trHeight w:val="57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8834" w14:textId="77777777" w:rsidR="00C75C07" w:rsidRPr="002528D3" w:rsidRDefault="00C75C07" w:rsidP="00E729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8D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F9B3" w14:textId="77777777" w:rsidR="00C75C07" w:rsidRPr="002528D3" w:rsidRDefault="00C75C07" w:rsidP="00E729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8D3">
              <w:rPr>
                <w:rFonts w:ascii="Arial" w:hAnsi="Arial" w:cs="Arial"/>
                <w:color w:val="000000"/>
                <w:sz w:val="20"/>
                <w:szCs w:val="20"/>
              </w:rPr>
              <w:t xml:space="preserve">Microsoft Office LTSC 2024 Standard 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551474" w14:textId="77777777" w:rsidR="00C75C07" w:rsidRPr="002528D3" w:rsidRDefault="00C75C07" w:rsidP="00E729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8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</w:tr>
    </w:tbl>
    <w:p w14:paraId="6612FFBF" w14:textId="77777777" w:rsidR="00C75C07" w:rsidRPr="002528D3" w:rsidRDefault="00C75C07" w:rsidP="00C75C07">
      <w:pPr>
        <w:pStyle w:val="My1"/>
        <w:ind w:left="284"/>
        <w:rPr>
          <w:rFonts w:ascii="Arial" w:hAnsi="Arial" w:cs="Arial"/>
          <w:sz w:val="20"/>
          <w:szCs w:val="20"/>
        </w:rPr>
      </w:pPr>
    </w:p>
    <w:p w14:paraId="01EA40A5" w14:textId="77777777" w:rsidR="00C75C07" w:rsidRPr="002528D3" w:rsidRDefault="00C75C07" w:rsidP="00C75C07">
      <w:pPr>
        <w:pStyle w:val="My1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2528D3">
        <w:rPr>
          <w:rFonts w:ascii="Arial" w:hAnsi="Arial" w:cs="Arial"/>
          <w:sz w:val="20"/>
          <w:szCs w:val="20"/>
        </w:rPr>
        <w:t>Zadavatelem požadovaná verze a edice licencí vyplývá z požadavku návaznosti na stávající informační infrastrukturou zadavatele a ze strategie rozvoje informační infrastruktury zadavatele.</w:t>
      </w:r>
    </w:p>
    <w:p w14:paraId="12BEAFE5" w14:textId="77777777" w:rsidR="00C75C07" w:rsidRPr="002528D3" w:rsidRDefault="00C75C07" w:rsidP="00C75C07">
      <w:pPr>
        <w:pStyle w:val="My1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2528D3">
        <w:rPr>
          <w:rFonts w:ascii="Arial" w:hAnsi="Arial" w:cs="Arial"/>
          <w:sz w:val="20"/>
          <w:szCs w:val="20"/>
        </w:rPr>
        <w:t>Požadavky na licence</w:t>
      </w:r>
    </w:p>
    <w:p w14:paraId="386E8F47" w14:textId="77777777" w:rsidR="00C75C07" w:rsidRPr="002528D3" w:rsidRDefault="00C75C07" w:rsidP="00C75C07">
      <w:pPr>
        <w:pStyle w:val="My1"/>
        <w:numPr>
          <w:ilvl w:val="0"/>
          <w:numId w:val="12"/>
        </w:numPr>
        <w:spacing w:after="60"/>
        <w:rPr>
          <w:rFonts w:ascii="Arial" w:hAnsi="Arial" w:cs="Arial"/>
          <w:sz w:val="20"/>
          <w:szCs w:val="20"/>
        </w:rPr>
      </w:pPr>
      <w:r w:rsidRPr="002528D3">
        <w:rPr>
          <w:rFonts w:ascii="Arial" w:hAnsi="Arial" w:cs="Arial"/>
          <w:sz w:val="20"/>
          <w:szCs w:val="20"/>
        </w:rPr>
        <w:t>licence musí pocházet z multilicenčního programu společnosti Microsoft (</w:t>
      </w:r>
      <w:proofErr w:type="spellStart"/>
      <w:r w:rsidRPr="002528D3">
        <w:rPr>
          <w:rFonts w:ascii="Arial" w:hAnsi="Arial" w:cs="Arial"/>
          <w:sz w:val="20"/>
          <w:szCs w:val="20"/>
        </w:rPr>
        <w:t>Volume</w:t>
      </w:r>
      <w:proofErr w:type="spellEnd"/>
      <w:r w:rsidRPr="002528D3">
        <w:rPr>
          <w:rFonts w:ascii="Arial" w:hAnsi="Arial" w:cs="Arial"/>
          <w:sz w:val="20"/>
          <w:szCs w:val="20"/>
        </w:rPr>
        <w:t xml:space="preserve"> Licence)</w:t>
      </w:r>
      <w:r w:rsidRPr="002528D3">
        <w:rPr>
          <w:rFonts w:ascii="Arial" w:hAnsi="Arial" w:cs="Arial"/>
          <w:sz w:val="20"/>
          <w:szCs w:val="20"/>
          <w:lang w:val="en-US"/>
        </w:rPr>
        <w:t>;</w:t>
      </w:r>
    </w:p>
    <w:p w14:paraId="047B7249" w14:textId="77777777" w:rsidR="00C75C07" w:rsidRPr="002528D3" w:rsidRDefault="00C75C07" w:rsidP="00C75C07">
      <w:pPr>
        <w:pStyle w:val="My1"/>
        <w:numPr>
          <w:ilvl w:val="0"/>
          <w:numId w:val="12"/>
        </w:numPr>
        <w:spacing w:after="60"/>
        <w:rPr>
          <w:rFonts w:ascii="Arial" w:hAnsi="Arial" w:cs="Arial"/>
          <w:sz w:val="20"/>
          <w:szCs w:val="20"/>
        </w:rPr>
      </w:pPr>
      <w:r w:rsidRPr="002528D3">
        <w:rPr>
          <w:rFonts w:ascii="Arial" w:hAnsi="Arial" w:cs="Arial"/>
          <w:sz w:val="20"/>
          <w:szCs w:val="20"/>
        </w:rPr>
        <w:t>licence musí být určeny pro prodej v České republice, využitelné pro komerční organizaci, místně a časově neomezené (trvalé);</w:t>
      </w:r>
    </w:p>
    <w:p w14:paraId="0EDC05AE" w14:textId="77777777" w:rsidR="00C75C07" w:rsidRPr="002528D3" w:rsidRDefault="00C75C07" w:rsidP="00C75C07">
      <w:pPr>
        <w:pStyle w:val="My1"/>
        <w:numPr>
          <w:ilvl w:val="0"/>
          <w:numId w:val="12"/>
        </w:numPr>
        <w:spacing w:after="60"/>
        <w:rPr>
          <w:rFonts w:ascii="Arial" w:hAnsi="Arial" w:cs="Arial"/>
          <w:sz w:val="20"/>
          <w:szCs w:val="20"/>
        </w:rPr>
      </w:pPr>
      <w:r w:rsidRPr="002528D3">
        <w:rPr>
          <w:rFonts w:ascii="Arial" w:hAnsi="Arial" w:cs="Arial"/>
          <w:sz w:val="20"/>
          <w:szCs w:val="20"/>
        </w:rPr>
        <w:t>licence musí být dodány v souladu s pravidly společnosti Microsoft a právními předpisy České republiky a Evropské unie.</w:t>
      </w:r>
    </w:p>
    <w:p w14:paraId="29D2AFAA" w14:textId="77777777" w:rsidR="00C75C07" w:rsidRPr="002528D3" w:rsidRDefault="00C75C07" w:rsidP="00C75C07">
      <w:pPr>
        <w:pStyle w:val="My1"/>
        <w:ind w:left="1212"/>
        <w:rPr>
          <w:rFonts w:ascii="Arial" w:hAnsi="Arial" w:cs="Arial"/>
          <w:sz w:val="20"/>
          <w:szCs w:val="20"/>
        </w:rPr>
      </w:pPr>
    </w:p>
    <w:p w14:paraId="12A9E33A" w14:textId="77777777" w:rsidR="00C75C07" w:rsidRPr="002528D3" w:rsidRDefault="00C75C07" w:rsidP="00C75C07">
      <w:pPr>
        <w:pStyle w:val="My1"/>
        <w:numPr>
          <w:ilvl w:val="0"/>
          <w:numId w:val="11"/>
        </w:numPr>
        <w:rPr>
          <w:rFonts w:ascii="Arial" w:hAnsi="Arial" w:cs="Arial"/>
          <w:sz w:val="20"/>
          <w:szCs w:val="20"/>
          <w:u w:val="single"/>
        </w:rPr>
      </w:pPr>
      <w:bookmarkStart w:id="1" w:name="_Hlk142312099"/>
      <w:r w:rsidRPr="002528D3">
        <w:rPr>
          <w:rFonts w:ascii="Arial" w:hAnsi="Arial" w:cs="Arial"/>
          <w:b/>
          <w:sz w:val="20"/>
          <w:szCs w:val="20"/>
          <w:u w:val="single"/>
        </w:rPr>
        <w:t>Podmínky pro dodávku licencí z přímé distribuce výrobce (nové licence)</w:t>
      </w:r>
      <w:bookmarkEnd w:id="1"/>
    </w:p>
    <w:p w14:paraId="1A7EF313" w14:textId="0CEE5C0B" w:rsidR="00C75C07" w:rsidRPr="002528D3" w:rsidRDefault="00C75C07" w:rsidP="00C75C07">
      <w:pPr>
        <w:pStyle w:val="My1"/>
        <w:numPr>
          <w:ilvl w:val="1"/>
          <w:numId w:val="11"/>
        </w:numPr>
        <w:rPr>
          <w:rFonts w:ascii="Arial" w:hAnsi="Arial" w:cs="Arial"/>
          <w:sz w:val="20"/>
          <w:szCs w:val="20"/>
          <w:u w:val="single"/>
        </w:rPr>
      </w:pPr>
      <w:r w:rsidRPr="002528D3">
        <w:rPr>
          <w:rFonts w:ascii="Arial" w:hAnsi="Arial" w:cs="Arial"/>
          <w:sz w:val="20"/>
          <w:szCs w:val="20"/>
        </w:rPr>
        <w:t xml:space="preserve">Zadavatel požaduje v rámci multilicenční smlouvy Microsoft </w:t>
      </w:r>
      <w:proofErr w:type="spellStart"/>
      <w:r w:rsidRPr="002528D3">
        <w:rPr>
          <w:rFonts w:ascii="Arial" w:hAnsi="Arial" w:cs="Arial"/>
          <w:sz w:val="20"/>
          <w:szCs w:val="20"/>
        </w:rPr>
        <w:t>Products</w:t>
      </w:r>
      <w:proofErr w:type="spellEnd"/>
      <w:r w:rsidRPr="002528D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528D3">
        <w:rPr>
          <w:rFonts w:ascii="Arial" w:hAnsi="Arial" w:cs="Arial"/>
          <w:sz w:val="20"/>
          <w:szCs w:val="20"/>
        </w:rPr>
        <w:t>Services</w:t>
      </w:r>
      <w:proofErr w:type="spellEnd"/>
      <w:r w:rsidRPr="002528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28D3">
        <w:rPr>
          <w:rFonts w:ascii="Arial" w:hAnsi="Arial" w:cs="Arial"/>
          <w:sz w:val="20"/>
          <w:szCs w:val="20"/>
        </w:rPr>
        <w:t>Agreement</w:t>
      </w:r>
      <w:proofErr w:type="spellEnd"/>
      <w:r w:rsidRPr="002528D3">
        <w:rPr>
          <w:rFonts w:ascii="Arial" w:hAnsi="Arial" w:cs="Arial"/>
          <w:sz w:val="20"/>
          <w:szCs w:val="20"/>
        </w:rPr>
        <w:t xml:space="preserve"> (MPSA) číslo 4100090401, uzavřené mezi zadavatelem a společností Microsoft (číslo účtu právního subjektu </w:t>
      </w:r>
      <w:r w:rsidRPr="002528D3">
        <w:rPr>
          <w:rFonts w:ascii="Arial" w:hAnsi="Arial" w:cs="Arial"/>
          <w:bCs/>
          <w:color w:val="000000"/>
          <w:sz w:val="20"/>
          <w:szCs w:val="20"/>
        </w:rPr>
        <w:t xml:space="preserve">810078094, číslo nákupního účtu 5485055), dodat následující licence (jde o upřesnění licencí, stanovených v bodě </w:t>
      </w:r>
      <w:r w:rsidRPr="002528D3">
        <w:rPr>
          <w:rFonts w:ascii="Arial" w:hAnsi="Arial" w:cs="Arial"/>
          <w:bCs/>
          <w:color w:val="000000"/>
          <w:sz w:val="20"/>
          <w:szCs w:val="20"/>
        </w:rPr>
        <w:fldChar w:fldCharType="begin"/>
      </w:r>
      <w:r w:rsidRPr="002528D3">
        <w:rPr>
          <w:rFonts w:ascii="Arial" w:hAnsi="Arial" w:cs="Arial"/>
          <w:bCs/>
          <w:color w:val="000000"/>
          <w:sz w:val="20"/>
          <w:szCs w:val="20"/>
        </w:rPr>
        <w:instrText xml:space="preserve"> REF _Ref108796082 \r \h </w:instrText>
      </w:r>
      <w:r w:rsidR="002528D3" w:rsidRPr="002528D3">
        <w:rPr>
          <w:rFonts w:ascii="Arial" w:hAnsi="Arial" w:cs="Arial"/>
          <w:bCs/>
          <w:color w:val="000000"/>
          <w:sz w:val="20"/>
          <w:szCs w:val="20"/>
        </w:rPr>
        <w:instrText xml:space="preserve"> \* MERGEFORMAT </w:instrText>
      </w:r>
      <w:r w:rsidRPr="002528D3">
        <w:rPr>
          <w:rFonts w:ascii="Arial" w:hAnsi="Arial" w:cs="Arial"/>
          <w:bCs/>
          <w:color w:val="000000"/>
          <w:sz w:val="20"/>
          <w:szCs w:val="20"/>
        </w:rPr>
      </w:r>
      <w:r w:rsidRPr="002528D3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2528D3">
        <w:rPr>
          <w:rFonts w:ascii="Arial" w:hAnsi="Arial" w:cs="Arial"/>
          <w:bCs/>
          <w:color w:val="000000"/>
          <w:sz w:val="20"/>
          <w:szCs w:val="20"/>
        </w:rPr>
        <w:t>1.1</w:t>
      </w:r>
      <w:r w:rsidRPr="002528D3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2528D3">
        <w:rPr>
          <w:rFonts w:ascii="Arial" w:hAnsi="Arial" w:cs="Arial"/>
          <w:bCs/>
          <w:color w:val="000000"/>
          <w:sz w:val="20"/>
          <w:szCs w:val="20"/>
        </w:rPr>
        <w:t xml:space="preserve">, uvedením Part </w:t>
      </w:r>
      <w:proofErr w:type="spellStart"/>
      <w:r w:rsidRPr="002528D3">
        <w:rPr>
          <w:rFonts w:ascii="Arial" w:hAnsi="Arial" w:cs="Arial"/>
          <w:bCs/>
          <w:color w:val="000000"/>
          <w:sz w:val="20"/>
          <w:szCs w:val="20"/>
        </w:rPr>
        <w:t>Number</w:t>
      </w:r>
      <w:proofErr w:type="spellEnd"/>
      <w:r w:rsidRPr="002528D3">
        <w:rPr>
          <w:rFonts w:ascii="Arial" w:hAnsi="Arial" w:cs="Arial"/>
          <w:bCs/>
          <w:color w:val="000000"/>
          <w:sz w:val="20"/>
          <w:szCs w:val="20"/>
        </w:rPr>
        <w:t xml:space="preserve"> a katalogového názvu licence z multilicenční smlouvy MPSA):</w:t>
      </w:r>
    </w:p>
    <w:tbl>
      <w:tblPr>
        <w:tblW w:w="765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2142"/>
        <w:gridCol w:w="3283"/>
        <w:gridCol w:w="1275"/>
      </w:tblGrid>
      <w:tr w:rsidR="00C75C07" w:rsidRPr="002528D3" w14:paraId="209E163D" w14:textId="77777777" w:rsidTr="00F060F2">
        <w:trPr>
          <w:trHeight w:val="567"/>
        </w:trPr>
        <w:tc>
          <w:tcPr>
            <w:tcW w:w="9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C1DFFD" w:themeFill="accent5" w:themeFillTint="33"/>
            <w:noWrap/>
            <w:vAlign w:val="center"/>
            <w:hideMark/>
          </w:tcPr>
          <w:p w14:paraId="133FF2ED" w14:textId="77777777" w:rsidR="00C75C07" w:rsidRPr="002528D3" w:rsidRDefault="00C75C07" w:rsidP="00E729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28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1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1DFFD" w:themeFill="accent5" w:themeFillTint="33"/>
            <w:vAlign w:val="center"/>
            <w:hideMark/>
          </w:tcPr>
          <w:p w14:paraId="17572B77" w14:textId="77777777" w:rsidR="00C75C07" w:rsidRPr="002528D3" w:rsidRDefault="00C75C07" w:rsidP="00E729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28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Part </w:t>
            </w:r>
            <w:proofErr w:type="spellStart"/>
            <w:r w:rsidRPr="002528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28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1DFFD" w:themeFill="accent5" w:themeFillTint="33"/>
            <w:vAlign w:val="center"/>
            <w:hideMark/>
          </w:tcPr>
          <w:p w14:paraId="062B4502" w14:textId="77777777" w:rsidR="00C75C07" w:rsidRPr="002528D3" w:rsidRDefault="00C75C07" w:rsidP="00E729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28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Katalogový název licence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1DFFD" w:themeFill="accent5" w:themeFillTint="33"/>
            <w:noWrap/>
            <w:vAlign w:val="center"/>
            <w:hideMark/>
          </w:tcPr>
          <w:p w14:paraId="450309DC" w14:textId="2EF781A9" w:rsidR="00C75C07" w:rsidRPr="002528D3" w:rsidRDefault="00C75C07" w:rsidP="00E729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28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</w:t>
            </w:r>
            <w:r w:rsidR="00D5063F" w:rsidRPr="002528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licencí</w:t>
            </w:r>
          </w:p>
        </w:tc>
      </w:tr>
      <w:tr w:rsidR="00C75C07" w:rsidRPr="002528D3" w14:paraId="05BC1AD8" w14:textId="77777777" w:rsidTr="00E72987">
        <w:trPr>
          <w:trHeight w:val="567"/>
        </w:trPr>
        <w:tc>
          <w:tcPr>
            <w:tcW w:w="9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7E96A" w14:textId="77777777" w:rsidR="00C75C07" w:rsidRPr="002528D3" w:rsidRDefault="00C75C07" w:rsidP="00E729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8D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27DBE" w14:textId="77777777" w:rsidR="00C75C07" w:rsidRPr="002528D3" w:rsidRDefault="00C75C07" w:rsidP="00E729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8D3">
              <w:rPr>
                <w:rFonts w:ascii="Arial" w:hAnsi="Arial" w:cs="Arial"/>
                <w:color w:val="000000"/>
                <w:sz w:val="20"/>
                <w:szCs w:val="20"/>
              </w:rPr>
              <w:t>AAA-03499</w:t>
            </w:r>
          </w:p>
        </w:tc>
        <w:tc>
          <w:tcPr>
            <w:tcW w:w="328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ED424" w14:textId="77777777" w:rsidR="00C75C07" w:rsidRPr="002528D3" w:rsidRDefault="00C75C07" w:rsidP="00E729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8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528D3">
              <w:rPr>
                <w:rFonts w:ascii="Arial" w:hAnsi="Arial" w:cs="Arial"/>
                <w:sz w:val="20"/>
                <w:szCs w:val="20"/>
              </w:rPr>
              <w:t xml:space="preserve">Office </w:t>
            </w:r>
            <w:proofErr w:type="spellStart"/>
            <w:r w:rsidRPr="002528D3">
              <w:rPr>
                <w:rFonts w:ascii="Arial" w:hAnsi="Arial" w:cs="Arial"/>
                <w:sz w:val="20"/>
                <w:szCs w:val="20"/>
              </w:rPr>
              <w:t>Std</w:t>
            </w:r>
            <w:proofErr w:type="spellEnd"/>
            <w:r w:rsidRPr="002528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28D3">
              <w:rPr>
                <w:rFonts w:ascii="Arial" w:hAnsi="Arial" w:cs="Arial"/>
                <w:sz w:val="20"/>
                <w:szCs w:val="20"/>
              </w:rPr>
              <w:t>Dev</w:t>
            </w:r>
            <w:proofErr w:type="spellEnd"/>
            <w:r w:rsidRPr="002528D3">
              <w:rPr>
                <w:rFonts w:ascii="Arial" w:hAnsi="Arial" w:cs="Arial"/>
                <w:sz w:val="20"/>
                <w:szCs w:val="20"/>
              </w:rPr>
              <w:t xml:space="preserve"> SL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00D3522" w14:textId="77777777" w:rsidR="00C75C07" w:rsidRPr="002528D3" w:rsidRDefault="00C75C07" w:rsidP="00E729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8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</w:tr>
    </w:tbl>
    <w:p w14:paraId="1C5E7A82" w14:textId="77777777" w:rsidR="00C75C07" w:rsidRPr="002528D3" w:rsidRDefault="00C75C07" w:rsidP="00C75C07">
      <w:pPr>
        <w:jc w:val="both"/>
        <w:rPr>
          <w:rFonts w:ascii="Arial" w:hAnsi="Arial" w:cs="Arial"/>
          <w:sz w:val="20"/>
          <w:szCs w:val="20"/>
        </w:rPr>
      </w:pPr>
    </w:p>
    <w:p w14:paraId="6F8E7CE1" w14:textId="77777777" w:rsidR="00C75C07" w:rsidRPr="002528D3" w:rsidRDefault="00C75C07" w:rsidP="00C75C07">
      <w:pPr>
        <w:pStyle w:val="My1"/>
        <w:numPr>
          <w:ilvl w:val="1"/>
          <w:numId w:val="11"/>
        </w:numPr>
        <w:rPr>
          <w:rFonts w:ascii="Arial" w:hAnsi="Arial" w:cs="Arial"/>
          <w:sz w:val="20"/>
          <w:szCs w:val="20"/>
          <w:u w:val="single"/>
        </w:rPr>
      </w:pPr>
      <w:r w:rsidRPr="002528D3">
        <w:rPr>
          <w:rFonts w:ascii="Arial" w:hAnsi="Arial" w:cs="Arial"/>
          <w:sz w:val="20"/>
          <w:szCs w:val="20"/>
        </w:rPr>
        <w:t xml:space="preserve">Zadavatel požaduje, aby licence byly dodány v souladu s pravidly a podmínkami, stanovenými společností Microsoft pro dodávky licencí v rámci multilicenční smlouvy Microsoft </w:t>
      </w:r>
      <w:proofErr w:type="spellStart"/>
      <w:r w:rsidRPr="002528D3">
        <w:rPr>
          <w:rFonts w:ascii="Arial" w:hAnsi="Arial" w:cs="Arial"/>
          <w:sz w:val="20"/>
          <w:szCs w:val="20"/>
        </w:rPr>
        <w:t>Products</w:t>
      </w:r>
      <w:proofErr w:type="spellEnd"/>
      <w:r w:rsidRPr="002528D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528D3">
        <w:rPr>
          <w:rFonts w:ascii="Arial" w:hAnsi="Arial" w:cs="Arial"/>
          <w:sz w:val="20"/>
          <w:szCs w:val="20"/>
        </w:rPr>
        <w:t>Services</w:t>
      </w:r>
      <w:proofErr w:type="spellEnd"/>
      <w:r w:rsidRPr="002528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28D3">
        <w:rPr>
          <w:rFonts w:ascii="Arial" w:hAnsi="Arial" w:cs="Arial"/>
          <w:sz w:val="20"/>
          <w:szCs w:val="20"/>
        </w:rPr>
        <w:t>Agreement</w:t>
      </w:r>
      <w:proofErr w:type="spellEnd"/>
      <w:r w:rsidRPr="002528D3">
        <w:rPr>
          <w:rFonts w:ascii="Arial" w:hAnsi="Arial" w:cs="Arial"/>
          <w:sz w:val="20"/>
          <w:szCs w:val="20"/>
        </w:rPr>
        <w:t xml:space="preserve"> (MPSA).</w:t>
      </w:r>
    </w:p>
    <w:p w14:paraId="4859B1A8" w14:textId="77777777" w:rsidR="00C75C07" w:rsidRPr="002528D3" w:rsidRDefault="00C75C07" w:rsidP="00C75C07">
      <w:pPr>
        <w:pStyle w:val="My1"/>
        <w:rPr>
          <w:rFonts w:ascii="Arial" w:hAnsi="Arial" w:cs="Arial"/>
          <w:sz w:val="20"/>
          <w:szCs w:val="20"/>
          <w:u w:val="single"/>
        </w:rPr>
      </w:pPr>
    </w:p>
    <w:p w14:paraId="340165DB" w14:textId="77777777" w:rsidR="00C75C07" w:rsidRPr="002528D3" w:rsidRDefault="00C75C07" w:rsidP="00C75C07">
      <w:pPr>
        <w:pStyle w:val="My1"/>
        <w:rPr>
          <w:rFonts w:ascii="Arial" w:hAnsi="Arial" w:cs="Arial"/>
          <w:sz w:val="20"/>
          <w:szCs w:val="20"/>
          <w:u w:val="single"/>
        </w:rPr>
      </w:pPr>
    </w:p>
    <w:p w14:paraId="34AD44A5" w14:textId="77777777" w:rsidR="00C75C07" w:rsidRPr="002528D3" w:rsidRDefault="00C75C07" w:rsidP="00C75C07">
      <w:pPr>
        <w:pStyle w:val="My1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bookmarkStart w:id="2" w:name="_Hlk142312201"/>
      <w:r w:rsidRPr="002528D3">
        <w:rPr>
          <w:rFonts w:ascii="Arial" w:hAnsi="Arial" w:cs="Arial"/>
          <w:b/>
          <w:sz w:val="20"/>
          <w:szCs w:val="20"/>
          <w:u w:val="single"/>
        </w:rPr>
        <w:t>Podmínky pro dodávku licencí z volného trhu (druhotné licence)</w:t>
      </w:r>
      <w:bookmarkEnd w:id="2"/>
      <w:r w:rsidRPr="002528D3">
        <w:rPr>
          <w:rFonts w:ascii="Arial" w:hAnsi="Arial" w:cs="Arial"/>
          <w:sz w:val="20"/>
          <w:szCs w:val="20"/>
        </w:rPr>
        <w:t xml:space="preserve"> </w:t>
      </w:r>
    </w:p>
    <w:p w14:paraId="762F4FB8" w14:textId="77777777" w:rsidR="00C75C07" w:rsidRPr="002528D3" w:rsidRDefault="00C75C07" w:rsidP="00C75C07">
      <w:pPr>
        <w:pStyle w:val="My1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2528D3">
        <w:rPr>
          <w:rFonts w:ascii="Arial" w:hAnsi="Arial" w:cs="Arial"/>
          <w:b/>
          <w:sz w:val="20"/>
          <w:szCs w:val="20"/>
        </w:rPr>
        <w:t xml:space="preserve">Zadavatel nepřipouští </w:t>
      </w:r>
      <w:r w:rsidRPr="002528D3">
        <w:rPr>
          <w:rFonts w:ascii="Arial" w:hAnsi="Arial" w:cs="Arial"/>
          <w:b/>
          <w:color w:val="000000"/>
          <w:sz w:val="20"/>
          <w:szCs w:val="20"/>
        </w:rPr>
        <w:t>dodávku licencí nižší verze</w:t>
      </w:r>
      <w:r w:rsidRPr="002528D3">
        <w:rPr>
          <w:rFonts w:ascii="Arial" w:hAnsi="Arial" w:cs="Arial"/>
          <w:color w:val="000000"/>
          <w:sz w:val="20"/>
          <w:szCs w:val="20"/>
        </w:rPr>
        <w:t>, a to z důvodu potřeby vlastnit licenci na užívání software ve verzi, která bude společností Microsoft podporována nejdelší možnou dobu. Zadavatel ale připouští dodávku verze vyšší, bude</w:t>
      </w:r>
      <w:r w:rsidRPr="002528D3">
        <w:rPr>
          <w:rFonts w:ascii="Arial" w:hAnsi="Arial" w:cs="Arial"/>
          <w:color w:val="000000"/>
          <w:sz w:val="20"/>
          <w:szCs w:val="20"/>
        </w:rPr>
        <w:noBreakHyphen/>
        <w:t xml:space="preserve">li taková v době podání nabídky k dispozici. </w:t>
      </w:r>
    </w:p>
    <w:p w14:paraId="1012479F" w14:textId="77777777" w:rsidR="00C75C07" w:rsidRPr="002528D3" w:rsidRDefault="00C75C07" w:rsidP="00C75C07">
      <w:pPr>
        <w:pStyle w:val="My1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2528D3">
        <w:rPr>
          <w:rFonts w:ascii="Arial" w:hAnsi="Arial" w:cs="Arial"/>
          <w:b/>
          <w:sz w:val="20"/>
          <w:szCs w:val="20"/>
        </w:rPr>
        <w:lastRenderedPageBreak/>
        <w:t>Zadavatel nepřipouští dodávku licencí jiné licenční edice.</w:t>
      </w:r>
      <w:r w:rsidRPr="002528D3">
        <w:rPr>
          <w:rFonts w:ascii="Arial" w:hAnsi="Arial" w:cs="Arial"/>
          <w:sz w:val="20"/>
          <w:szCs w:val="20"/>
        </w:rPr>
        <w:t xml:space="preserve"> Zadavatel provozuje farmu terminálových serverů s nainstalovaným kancelářským balíkem Microsoft Office Standard. Zadavatel vyžaduje, aby uživatelé, pracující na koncových stanicích, které budou licencovány pořizovanými licencemi, mohli vzdáleně spouštět aplikace z kancelářského balíku Microsoft Office Standard, nainstalovaného na terminálových serverech. Toto licenční právo poskytuje výlučně licenční edice Standard.</w:t>
      </w:r>
    </w:p>
    <w:p w14:paraId="28526951" w14:textId="77777777" w:rsidR="00C75C07" w:rsidRPr="002528D3" w:rsidRDefault="00C75C07" w:rsidP="00C75C07">
      <w:pPr>
        <w:pStyle w:val="My1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2528D3">
        <w:rPr>
          <w:rFonts w:ascii="Arial" w:hAnsi="Arial" w:cs="Arial"/>
          <w:sz w:val="20"/>
          <w:szCs w:val="20"/>
        </w:rPr>
        <w:t xml:space="preserve">Zadavatel požaduje, aby součástí dodávky druhotných licencí byly všechny licenční klíče, které byly součástí dodávaných licencí při jejich prvním uvedení na trh.      </w:t>
      </w:r>
    </w:p>
    <w:p w14:paraId="7C9F17FF" w14:textId="77777777" w:rsidR="00C75C07" w:rsidRPr="002528D3" w:rsidRDefault="00C75C07" w:rsidP="00C75C07">
      <w:pPr>
        <w:pStyle w:val="My1"/>
        <w:numPr>
          <w:ilvl w:val="1"/>
          <w:numId w:val="11"/>
        </w:numPr>
        <w:rPr>
          <w:rFonts w:ascii="Arial" w:hAnsi="Arial" w:cs="Arial"/>
          <w:sz w:val="20"/>
          <w:szCs w:val="20"/>
          <w:u w:val="single"/>
        </w:rPr>
      </w:pPr>
      <w:r w:rsidRPr="002528D3">
        <w:rPr>
          <w:rFonts w:ascii="Arial" w:hAnsi="Arial" w:cs="Arial"/>
          <w:sz w:val="20"/>
          <w:szCs w:val="20"/>
        </w:rPr>
        <w:t>Zadavatel požaduje, aby druhotné licence byly dodány spolu s kompletní dokumentací, bez jakýchkoliv pochyb prokazující, že u daných licencí byly splněny veškeré podmínky pro jejich legální převod na zadavatele, a to minimálně v rozsahu stanoveném v zadávací dokumentaci veřejné zakázky.</w:t>
      </w:r>
    </w:p>
    <w:p w14:paraId="7E688E17" w14:textId="77777777" w:rsidR="00C75C07" w:rsidRPr="002528D3" w:rsidRDefault="00C75C07" w:rsidP="00C75C07">
      <w:pPr>
        <w:pStyle w:val="My1"/>
        <w:numPr>
          <w:ilvl w:val="1"/>
          <w:numId w:val="11"/>
        </w:numPr>
        <w:rPr>
          <w:rFonts w:ascii="Arial" w:hAnsi="Arial" w:cs="Arial"/>
          <w:sz w:val="20"/>
          <w:szCs w:val="20"/>
          <w:u w:val="single"/>
        </w:rPr>
      </w:pPr>
      <w:r w:rsidRPr="002528D3">
        <w:rPr>
          <w:rFonts w:ascii="Arial" w:hAnsi="Arial" w:cs="Arial"/>
          <w:bCs/>
          <w:sz w:val="20"/>
          <w:szCs w:val="20"/>
        </w:rPr>
        <w:t xml:space="preserve">Zadavatel požaduje, aby druhotné licence byly </w:t>
      </w:r>
      <w:r w:rsidRPr="002528D3">
        <w:rPr>
          <w:rFonts w:ascii="Arial" w:hAnsi="Arial" w:cs="Arial"/>
          <w:sz w:val="20"/>
          <w:szCs w:val="20"/>
          <w:lang w:bidi="cs-CZ"/>
        </w:rPr>
        <w:t>dodány do elektronické platformy, umožňující evidenci a správu licencí (licenčního portálu).</w:t>
      </w:r>
    </w:p>
    <w:p w14:paraId="0C1FFD52" w14:textId="77777777" w:rsidR="00C75C07" w:rsidRPr="002528D3" w:rsidRDefault="00C75C07" w:rsidP="00C75C07">
      <w:pPr>
        <w:jc w:val="both"/>
        <w:rPr>
          <w:rFonts w:ascii="Arial" w:hAnsi="Arial" w:cs="Arial"/>
          <w:sz w:val="20"/>
          <w:szCs w:val="20"/>
        </w:rPr>
      </w:pPr>
    </w:p>
    <w:p w14:paraId="11599090" w14:textId="3119CAAF" w:rsidR="00C75C07" w:rsidRPr="002528D3" w:rsidRDefault="00C75C07" w:rsidP="00154C53">
      <w:pPr>
        <w:jc w:val="both"/>
        <w:rPr>
          <w:rFonts w:ascii="Arial" w:hAnsi="Arial" w:cs="Arial"/>
          <w:sz w:val="20"/>
          <w:szCs w:val="20"/>
        </w:rPr>
      </w:pPr>
      <w:r w:rsidRPr="002528D3">
        <w:rPr>
          <w:rFonts w:ascii="Arial" w:hAnsi="Arial" w:cs="Arial"/>
          <w:sz w:val="20"/>
          <w:szCs w:val="20"/>
        </w:rPr>
        <w:t>Požadavky na předmět plnění uvedené v tomto dokumentu jsou závazné, jejich nedodržení bude považováno za nesplnění zadávacích podmínek s následkem vyloučení dodavatele z účasti v zadávacím řízení.</w:t>
      </w:r>
    </w:p>
    <w:p w14:paraId="3ED30F23" w14:textId="77777777" w:rsidR="00C75C07" w:rsidRPr="002528D3" w:rsidRDefault="00C75C07" w:rsidP="00154C53">
      <w:pPr>
        <w:jc w:val="both"/>
        <w:rPr>
          <w:rFonts w:ascii="Arial" w:hAnsi="Arial" w:cs="Arial"/>
          <w:sz w:val="20"/>
          <w:szCs w:val="20"/>
        </w:rPr>
      </w:pPr>
    </w:p>
    <w:p w14:paraId="65E4470C" w14:textId="77777777" w:rsidR="00154C53" w:rsidRPr="002528D3" w:rsidRDefault="00154C53" w:rsidP="00154C53">
      <w:pPr>
        <w:jc w:val="both"/>
        <w:rPr>
          <w:rFonts w:ascii="Arial" w:hAnsi="Arial" w:cs="Arial"/>
          <w:sz w:val="20"/>
          <w:szCs w:val="20"/>
        </w:rPr>
      </w:pPr>
      <w:r w:rsidRPr="002528D3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</w:t>
      </w:r>
    </w:p>
    <w:p w14:paraId="018679F8" w14:textId="77777777" w:rsidR="00154C53" w:rsidRPr="002528D3" w:rsidRDefault="00154C53" w:rsidP="00154C53">
      <w:pPr>
        <w:jc w:val="both"/>
        <w:rPr>
          <w:rFonts w:ascii="Arial" w:hAnsi="Arial" w:cs="Arial"/>
          <w:sz w:val="20"/>
          <w:szCs w:val="20"/>
        </w:rPr>
      </w:pPr>
    </w:p>
    <w:p w14:paraId="3E97F204" w14:textId="77777777" w:rsidR="00BB047F" w:rsidRPr="002528D3" w:rsidRDefault="00BB047F" w:rsidP="00154C53">
      <w:pPr>
        <w:rPr>
          <w:rFonts w:ascii="Arial" w:hAnsi="Arial" w:cs="Arial"/>
          <w:sz w:val="20"/>
          <w:szCs w:val="20"/>
        </w:rPr>
      </w:pPr>
    </w:p>
    <w:p w14:paraId="566327D8" w14:textId="7AACE1BE" w:rsidR="00154C53" w:rsidRPr="002528D3" w:rsidRDefault="00B40062" w:rsidP="00154C53">
      <w:pPr>
        <w:rPr>
          <w:rFonts w:ascii="Arial" w:hAnsi="Arial" w:cs="Arial"/>
          <w:sz w:val="20"/>
          <w:szCs w:val="20"/>
        </w:rPr>
      </w:pPr>
      <w:r w:rsidRPr="002528D3">
        <w:rPr>
          <w:rFonts w:ascii="Arial" w:hAnsi="Arial" w:cs="Arial"/>
          <w:sz w:val="20"/>
          <w:szCs w:val="20"/>
        </w:rPr>
        <w:t>Dodavatel</w:t>
      </w:r>
      <w:r w:rsidR="00154C53" w:rsidRPr="002528D3">
        <w:rPr>
          <w:rFonts w:ascii="Arial" w:hAnsi="Arial" w:cs="Arial"/>
          <w:sz w:val="20"/>
          <w:szCs w:val="20"/>
        </w:rPr>
        <w:t xml:space="preserve"> prohlašuje, že jím nabízené plnění splňuje všechny požadavky uvedené v zadávací dokumentaci.</w:t>
      </w:r>
    </w:p>
    <w:p w14:paraId="34FC62B6" w14:textId="77777777" w:rsidR="00154C53" w:rsidRPr="002528D3" w:rsidRDefault="00154C53" w:rsidP="00154C53">
      <w:pPr>
        <w:rPr>
          <w:rFonts w:ascii="Arial" w:hAnsi="Arial" w:cs="Arial"/>
          <w:sz w:val="20"/>
          <w:szCs w:val="20"/>
        </w:rPr>
      </w:pPr>
    </w:p>
    <w:p w14:paraId="5163A068" w14:textId="77777777" w:rsidR="00154C53" w:rsidRPr="002528D3" w:rsidRDefault="00154C53" w:rsidP="00154C53">
      <w:pPr>
        <w:rPr>
          <w:rFonts w:ascii="Arial" w:hAnsi="Arial" w:cs="Arial"/>
          <w:sz w:val="20"/>
          <w:szCs w:val="20"/>
        </w:rPr>
      </w:pPr>
      <w:r w:rsidRPr="002528D3">
        <w:rPr>
          <w:rFonts w:ascii="Arial" w:hAnsi="Arial" w:cs="Arial"/>
          <w:sz w:val="20"/>
          <w:szCs w:val="20"/>
        </w:rPr>
        <w:t xml:space="preserve">V …………… dne </w:t>
      </w:r>
      <w:proofErr w:type="gramStart"/>
      <w:r w:rsidRPr="002528D3">
        <w:rPr>
          <w:rFonts w:ascii="Arial" w:hAnsi="Arial" w:cs="Arial"/>
          <w:sz w:val="20"/>
          <w:szCs w:val="20"/>
        </w:rPr>
        <w:t>…….</w:t>
      </w:r>
      <w:proofErr w:type="gramEnd"/>
      <w:r w:rsidRPr="002528D3">
        <w:rPr>
          <w:rFonts w:ascii="Arial" w:hAnsi="Arial" w:cs="Arial"/>
          <w:sz w:val="20"/>
          <w:szCs w:val="20"/>
        </w:rPr>
        <w:t xml:space="preserve">.…     </w:t>
      </w:r>
    </w:p>
    <w:p w14:paraId="760D89C6" w14:textId="77777777" w:rsidR="00154C53" w:rsidRPr="002528D3" w:rsidRDefault="00154C53" w:rsidP="00154C53">
      <w:pPr>
        <w:rPr>
          <w:rFonts w:ascii="Arial" w:hAnsi="Arial" w:cs="Arial"/>
          <w:sz w:val="20"/>
          <w:szCs w:val="20"/>
        </w:rPr>
      </w:pPr>
    </w:p>
    <w:p w14:paraId="26062067" w14:textId="77777777" w:rsidR="000948C1" w:rsidRPr="002528D3" w:rsidRDefault="000948C1" w:rsidP="00154C53">
      <w:pPr>
        <w:rPr>
          <w:rFonts w:ascii="Arial" w:hAnsi="Arial" w:cs="Arial"/>
          <w:sz w:val="20"/>
          <w:szCs w:val="20"/>
        </w:rPr>
      </w:pPr>
    </w:p>
    <w:p w14:paraId="1B1C5479" w14:textId="77777777" w:rsidR="00172EA3" w:rsidRPr="002528D3" w:rsidRDefault="00172EA3" w:rsidP="00154C53">
      <w:pPr>
        <w:rPr>
          <w:rFonts w:ascii="Arial" w:hAnsi="Arial" w:cs="Arial"/>
          <w:sz w:val="20"/>
          <w:szCs w:val="20"/>
        </w:rPr>
      </w:pPr>
    </w:p>
    <w:p w14:paraId="006B6286" w14:textId="6D240D3A" w:rsidR="00154C53" w:rsidRPr="002528D3" w:rsidRDefault="00154C53" w:rsidP="00154C53">
      <w:pPr>
        <w:rPr>
          <w:rFonts w:ascii="Arial" w:hAnsi="Arial" w:cs="Arial"/>
          <w:sz w:val="20"/>
          <w:szCs w:val="20"/>
        </w:rPr>
      </w:pPr>
      <w:r w:rsidRPr="002528D3">
        <w:rPr>
          <w:rFonts w:ascii="Arial" w:hAnsi="Arial" w:cs="Arial"/>
          <w:sz w:val="20"/>
          <w:szCs w:val="20"/>
        </w:rPr>
        <w:t>Za společnost</w:t>
      </w:r>
    </w:p>
    <w:p w14:paraId="0479877A" w14:textId="77777777" w:rsidR="00F060F2" w:rsidRPr="002528D3" w:rsidRDefault="00154C53" w:rsidP="00154C53">
      <w:pPr>
        <w:rPr>
          <w:rFonts w:ascii="Arial" w:hAnsi="Arial" w:cs="Arial"/>
          <w:sz w:val="20"/>
          <w:szCs w:val="20"/>
        </w:rPr>
      </w:pPr>
      <w:r w:rsidRPr="002528D3">
        <w:rPr>
          <w:rFonts w:ascii="Arial" w:hAnsi="Arial" w:cs="Arial"/>
          <w:sz w:val="20"/>
          <w:szCs w:val="20"/>
        </w:rPr>
        <w:t xml:space="preserve"> </w:t>
      </w:r>
      <w:r w:rsidRPr="002528D3">
        <w:rPr>
          <w:rFonts w:ascii="Arial" w:hAnsi="Arial" w:cs="Arial"/>
          <w:sz w:val="20"/>
          <w:szCs w:val="20"/>
        </w:rPr>
        <w:tab/>
      </w:r>
      <w:r w:rsidRPr="002528D3">
        <w:rPr>
          <w:rFonts w:ascii="Arial" w:hAnsi="Arial" w:cs="Arial"/>
          <w:sz w:val="20"/>
          <w:szCs w:val="20"/>
        </w:rPr>
        <w:tab/>
      </w:r>
      <w:r w:rsidRPr="002528D3">
        <w:rPr>
          <w:rFonts w:ascii="Arial" w:hAnsi="Arial" w:cs="Arial"/>
          <w:sz w:val="20"/>
          <w:szCs w:val="20"/>
        </w:rPr>
        <w:tab/>
      </w:r>
      <w:r w:rsidRPr="002528D3">
        <w:rPr>
          <w:rFonts w:ascii="Arial" w:hAnsi="Arial" w:cs="Arial"/>
          <w:sz w:val="20"/>
          <w:szCs w:val="20"/>
        </w:rPr>
        <w:tab/>
      </w:r>
      <w:r w:rsidRPr="002528D3">
        <w:rPr>
          <w:rFonts w:ascii="Arial" w:hAnsi="Arial" w:cs="Arial"/>
          <w:sz w:val="20"/>
          <w:szCs w:val="20"/>
        </w:rPr>
        <w:tab/>
      </w:r>
      <w:r w:rsidRPr="002528D3">
        <w:rPr>
          <w:rFonts w:ascii="Arial" w:hAnsi="Arial" w:cs="Arial"/>
          <w:sz w:val="20"/>
          <w:szCs w:val="20"/>
        </w:rPr>
        <w:tab/>
      </w:r>
      <w:r w:rsidRPr="002528D3">
        <w:rPr>
          <w:rFonts w:ascii="Arial" w:hAnsi="Arial" w:cs="Arial"/>
          <w:sz w:val="20"/>
          <w:szCs w:val="20"/>
        </w:rPr>
        <w:tab/>
      </w:r>
      <w:r w:rsidRPr="002528D3">
        <w:rPr>
          <w:rFonts w:ascii="Arial" w:hAnsi="Arial" w:cs="Arial"/>
          <w:sz w:val="20"/>
          <w:szCs w:val="20"/>
        </w:rPr>
        <w:tab/>
      </w:r>
      <w:r w:rsidRPr="002528D3">
        <w:rPr>
          <w:rFonts w:ascii="Arial" w:hAnsi="Arial" w:cs="Arial"/>
          <w:sz w:val="20"/>
          <w:szCs w:val="20"/>
        </w:rPr>
        <w:tab/>
      </w:r>
      <w:r w:rsidRPr="002528D3">
        <w:rPr>
          <w:rFonts w:ascii="Arial" w:hAnsi="Arial" w:cs="Arial"/>
          <w:sz w:val="20"/>
          <w:szCs w:val="20"/>
        </w:rPr>
        <w:tab/>
      </w:r>
      <w:r w:rsidRPr="002528D3">
        <w:rPr>
          <w:rFonts w:ascii="Arial" w:hAnsi="Arial" w:cs="Arial"/>
          <w:sz w:val="20"/>
          <w:szCs w:val="20"/>
        </w:rPr>
        <w:tab/>
      </w:r>
      <w:r w:rsidRPr="002528D3">
        <w:rPr>
          <w:rFonts w:ascii="Arial" w:hAnsi="Arial" w:cs="Arial"/>
          <w:sz w:val="20"/>
          <w:szCs w:val="20"/>
        </w:rPr>
        <w:tab/>
        <w:t xml:space="preserve"> </w:t>
      </w:r>
    </w:p>
    <w:p w14:paraId="049F07F5" w14:textId="77777777" w:rsidR="00F060F2" w:rsidRPr="002528D3" w:rsidRDefault="00F060F2" w:rsidP="00154C53">
      <w:pPr>
        <w:rPr>
          <w:rFonts w:ascii="Arial" w:hAnsi="Arial" w:cs="Arial"/>
          <w:sz w:val="20"/>
          <w:szCs w:val="20"/>
        </w:rPr>
      </w:pPr>
    </w:p>
    <w:p w14:paraId="32AF703E" w14:textId="454F0C7E" w:rsidR="00154C53" w:rsidRPr="002528D3" w:rsidRDefault="00154C53" w:rsidP="00154C53">
      <w:pPr>
        <w:rPr>
          <w:rFonts w:ascii="Arial" w:hAnsi="Arial" w:cs="Arial"/>
          <w:sz w:val="20"/>
          <w:szCs w:val="20"/>
        </w:rPr>
      </w:pPr>
      <w:r w:rsidRPr="002528D3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0F71D1E5" w14:textId="77777777" w:rsidR="00154C53" w:rsidRPr="002528D3" w:rsidRDefault="00154C53" w:rsidP="00154C53">
      <w:pPr>
        <w:rPr>
          <w:rFonts w:ascii="Arial" w:hAnsi="Arial" w:cs="Arial"/>
          <w:sz w:val="20"/>
          <w:szCs w:val="20"/>
        </w:rPr>
      </w:pPr>
    </w:p>
    <w:p w14:paraId="56970915" w14:textId="77777777" w:rsidR="00F060F2" w:rsidRPr="002528D3" w:rsidRDefault="00F060F2" w:rsidP="00154C53">
      <w:pPr>
        <w:rPr>
          <w:rFonts w:ascii="Arial" w:hAnsi="Arial" w:cs="Arial"/>
          <w:sz w:val="20"/>
          <w:szCs w:val="20"/>
        </w:rPr>
      </w:pPr>
    </w:p>
    <w:p w14:paraId="1C8DF53B" w14:textId="07DD4179" w:rsidR="00154C53" w:rsidRPr="002528D3" w:rsidRDefault="00154C53" w:rsidP="00154C53">
      <w:pPr>
        <w:rPr>
          <w:rFonts w:ascii="Arial" w:hAnsi="Arial" w:cs="Arial"/>
          <w:sz w:val="20"/>
          <w:szCs w:val="20"/>
        </w:rPr>
      </w:pPr>
      <w:r w:rsidRPr="002528D3">
        <w:rPr>
          <w:rFonts w:ascii="Arial" w:hAnsi="Arial" w:cs="Arial"/>
          <w:sz w:val="20"/>
          <w:szCs w:val="20"/>
        </w:rPr>
        <w:t xml:space="preserve">Osoba oprávněná jednat za </w:t>
      </w:r>
      <w:r w:rsidR="00B40062" w:rsidRPr="002528D3">
        <w:rPr>
          <w:rFonts w:ascii="Arial" w:hAnsi="Arial" w:cs="Arial"/>
          <w:sz w:val="20"/>
          <w:szCs w:val="20"/>
        </w:rPr>
        <w:t>dodavatele</w:t>
      </w:r>
      <w:r w:rsidRPr="002528D3">
        <w:rPr>
          <w:rFonts w:ascii="Arial" w:hAnsi="Arial" w:cs="Arial"/>
          <w:sz w:val="20"/>
          <w:szCs w:val="20"/>
        </w:rPr>
        <w:t xml:space="preserve"> (jméno, podpis)</w:t>
      </w:r>
    </w:p>
    <w:p w14:paraId="0D0588A7" w14:textId="6400EEBC" w:rsidR="00154C53" w:rsidRPr="002528D3" w:rsidRDefault="00154C53" w:rsidP="00154C53">
      <w:pPr>
        <w:rPr>
          <w:rFonts w:ascii="Arial" w:hAnsi="Arial" w:cs="Arial"/>
          <w:sz w:val="20"/>
          <w:szCs w:val="20"/>
        </w:rPr>
      </w:pPr>
    </w:p>
    <w:p w14:paraId="12D38CFF" w14:textId="77777777" w:rsidR="00F060F2" w:rsidRPr="002528D3" w:rsidRDefault="00F060F2" w:rsidP="00154C53">
      <w:pPr>
        <w:rPr>
          <w:rFonts w:ascii="Arial" w:hAnsi="Arial" w:cs="Arial"/>
          <w:sz w:val="20"/>
          <w:szCs w:val="20"/>
        </w:rPr>
      </w:pPr>
    </w:p>
    <w:p w14:paraId="285830F2" w14:textId="77777777" w:rsidR="00154C53" w:rsidRPr="002528D3" w:rsidRDefault="00154C53" w:rsidP="00154C53">
      <w:pPr>
        <w:rPr>
          <w:rFonts w:ascii="Arial" w:hAnsi="Arial" w:cs="Arial"/>
          <w:sz w:val="20"/>
          <w:szCs w:val="20"/>
        </w:rPr>
      </w:pPr>
      <w:r w:rsidRPr="002528D3">
        <w:rPr>
          <w:rFonts w:ascii="Arial" w:hAnsi="Arial" w:cs="Arial"/>
          <w:sz w:val="20"/>
          <w:szCs w:val="20"/>
        </w:rPr>
        <w:t xml:space="preserve">……………………………………………………. </w:t>
      </w:r>
    </w:p>
    <w:p w14:paraId="5A5A6D92" w14:textId="77777777" w:rsidR="00154C53" w:rsidRPr="002528D3" w:rsidRDefault="00154C53" w:rsidP="00154C53">
      <w:pPr>
        <w:rPr>
          <w:rFonts w:ascii="Arial" w:hAnsi="Arial" w:cs="Arial"/>
          <w:sz w:val="20"/>
          <w:szCs w:val="20"/>
        </w:rPr>
      </w:pPr>
    </w:p>
    <w:p w14:paraId="32ACAC9D" w14:textId="77777777" w:rsidR="003C31D5" w:rsidRPr="002528D3" w:rsidRDefault="003C31D5" w:rsidP="00F509B7">
      <w:pPr>
        <w:rPr>
          <w:rFonts w:ascii="Arial" w:hAnsi="Arial" w:cs="Arial"/>
          <w:sz w:val="20"/>
          <w:szCs w:val="20"/>
        </w:rPr>
      </w:pPr>
    </w:p>
    <w:sectPr w:rsidR="003C31D5" w:rsidRPr="002528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B4346" w14:textId="77777777" w:rsidR="00162623" w:rsidRDefault="00162623">
      <w:r>
        <w:separator/>
      </w:r>
    </w:p>
  </w:endnote>
  <w:endnote w:type="continuationSeparator" w:id="0">
    <w:p w14:paraId="39C7A43A" w14:textId="77777777" w:rsidR="00162623" w:rsidRDefault="0016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DDAF" w14:textId="77777777" w:rsidR="003C31D5" w:rsidRDefault="003C31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0625" w14:textId="77777777" w:rsidR="003C31D5" w:rsidRDefault="00AB4898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8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9</w:t>
    </w:r>
    <w:r>
      <w:rPr>
        <w:rFonts w:ascii="MetaCE" w:hAnsi="MetaCE"/>
        <w:sz w:val="14"/>
        <w:szCs w:val="14"/>
      </w:rPr>
      <w:fldChar w:fldCharType="end"/>
    </w:r>
  </w:p>
  <w:p w14:paraId="6ADC9753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BA63BD9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4B9B" w14:textId="77777777" w:rsidR="003C31D5" w:rsidRDefault="003C31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2BA2" w14:textId="77777777" w:rsidR="00162623" w:rsidRDefault="00162623">
      <w:r>
        <w:separator/>
      </w:r>
    </w:p>
  </w:footnote>
  <w:footnote w:type="continuationSeparator" w:id="0">
    <w:p w14:paraId="75E33B8B" w14:textId="77777777" w:rsidR="00162623" w:rsidRDefault="00162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CBC8" w14:textId="77777777" w:rsidR="003C31D5" w:rsidRDefault="003C31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B990" w14:textId="77777777" w:rsidR="003C31D5" w:rsidRDefault="00AB4898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EAB7DA9" wp14:editId="24008A6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46F5" w14:textId="77777777" w:rsidR="003C31D5" w:rsidRDefault="003C31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A3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217BA0"/>
    <w:multiLevelType w:val="hybridMultilevel"/>
    <w:tmpl w:val="FBA0B78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7FCF0E79"/>
    <w:multiLevelType w:val="hybridMultilevel"/>
    <w:tmpl w:val="D0667BEC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10"/>
  </w:num>
  <w:num w:numId="11">
    <w:abstractNumId w:val="9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D5"/>
    <w:rsid w:val="00002019"/>
    <w:rsid w:val="00006AC4"/>
    <w:rsid w:val="000948C1"/>
    <w:rsid w:val="000B7DB8"/>
    <w:rsid w:val="001110CD"/>
    <w:rsid w:val="00154C53"/>
    <w:rsid w:val="00162623"/>
    <w:rsid w:val="00172EA3"/>
    <w:rsid w:val="002528D3"/>
    <w:rsid w:val="00343135"/>
    <w:rsid w:val="003C31D5"/>
    <w:rsid w:val="003F18EA"/>
    <w:rsid w:val="00424EC8"/>
    <w:rsid w:val="00652FD6"/>
    <w:rsid w:val="00712792"/>
    <w:rsid w:val="007756EA"/>
    <w:rsid w:val="007F0E48"/>
    <w:rsid w:val="00827631"/>
    <w:rsid w:val="008525A5"/>
    <w:rsid w:val="00857C02"/>
    <w:rsid w:val="008F3D74"/>
    <w:rsid w:val="00945307"/>
    <w:rsid w:val="009641ED"/>
    <w:rsid w:val="00A47985"/>
    <w:rsid w:val="00A604C4"/>
    <w:rsid w:val="00A7510C"/>
    <w:rsid w:val="00AB3B1F"/>
    <w:rsid w:val="00AB4898"/>
    <w:rsid w:val="00AB61DD"/>
    <w:rsid w:val="00B40062"/>
    <w:rsid w:val="00BB047F"/>
    <w:rsid w:val="00C75C07"/>
    <w:rsid w:val="00D5063F"/>
    <w:rsid w:val="00DD4A8B"/>
    <w:rsid w:val="00E36328"/>
    <w:rsid w:val="00F060F2"/>
    <w:rsid w:val="00F5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37342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vbloku">
    <w:name w:val="Block Text"/>
    <w:basedOn w:val="Normln"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character" w:customStyle="1" w:styleId="My1Char">
    <w:name w:val="My 1 Char"/>
    <w:link w:val="My1"/>
    <w:rsid w:val="00006AC4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46A74-E8C5-4EAA-A906-44E3F21A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67</TotalTime>
  <Pages>1</Pages>
  <Words>534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26</cp:revision>
  <cp:lastPrinted>2024-02-14T11:08:00Z</cp:lastPrinted>
  <dcterms:created xsi:type="dcterms:W3CDTF">2023-09-11T10:09:00Z</dcterms:created>
  <dcterms:modified xsi:type="dcterms:W3CDTF">2025-03-27T08:54:00Z</dcterms:modified>
</cp:coreProperties>
</file>