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4696E" w14:textId="12A9ADAD" w:rsidR="00BC6BF2" w:rsidRPr="007E3627" w:rsidRDefault="00EB6A79" w:rsidP="00BC6BF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Část 2</w:t>
      </w:r>
      <w:bookmarkStart w:id="0" w:name="_GoBack"/>
      <w:bookmarkEnd w:id="0"/>
      <w:r w:rsidR="00BC6BF2" w:rsidRPr="007E3627">
        <w:rPr>
          <w:rFonts w:asciiTheme="minorHAnsi" w:hAnsiTheme="minorHAnsi" w:cstheme="minorHAnsi"/>
          <w:b/>
          <w:sz w:val="22"/>
          <w:szCs w:val="22"/>
          <w:u w:val="single"/>
        </w:rPr>
        <w:t xml:space="preserve"> - Technická specifikace – angiografický </w:t>
      </w:r>
      <w:proofErr w:type="spellStart"/>
      <w:r w:rsidR="00BC6BF2" w:rsidRPr="007E3627">
        <w:rPr>
          <w:rFonts w:asciiTheme="minorHAnsi" w:hAnsiTheme="minorHAnsi" w:cstheme="minorHAnsi"/>
          <w:b/>
          <w:sz w:val="22"/>
          <w:szCs w:val="22"/>
          <w:u w:val="single"/>
        </w:rPr>
        <w:t>rtg</w:t>
      </w:r>
      <w:proofErr w:type="spellEnd"/>
      <w:r w:rsidR="00BC6BF2" w:rsidRPr="007E3627">
        <w:rPr>
          <w:rFonts w:asciiTheme="minorHAnsi" w:hAnsiTheme="minorHAnsi" w:cstheme="minorHAnsi"/>
          <w:b/>
          <w:sz w:val="22"/>
          <w:szCs w:val="22"/>
          <w:u w:val="single"/>
        </w:rPr>
        <w:t xml:space="preserve"> komplet Kardiologickou kliniku pro nový pavilon Centra komplexní kardiovaskulární péče pro Krajskou zdravotní, a.s. – Masarykovu nemocnici v Ústí nad Labem, </w:t>
      </w:r>
      <w:proofErr w:type="spellStart"/>
      <w:proofErr w:type="gramStart"/>
      <w:r w:rsidR="00BC6BF2" w:rsidRPr="007E3627">
        <w:rPr>
          <w:rFonts w:asciiTheme="minorHAnsi" w:hAnsiTheme="minorHAnsi" w:cstheme="minorHAnsi"/>
          <w:b/>
          <w:sz w:val="22"/>
          <w:szCs w:val="22"/>
          <w:u w:val="single"/>
        </w:rPr>
        <w:t>o.z</w:t>
      </w:r>
      <w:proofErr w:type="spellEnd"/>
      <w:r w:rsidR="00BC6BF2" w:rsidRPr="007E3627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proofErr w:type="gramEnd"/>
    </w:p>
    <w:p w14:paraId="68610FD7" w14:textId="0430F5C1" w:rsidR="002B04CB" w:rsidRPr="007E3627" w:rsidRDefault="002B04CB">
      <w:pPr>
        <w:rPr>
          <w:rFonts w:asciiTheme="minorHAnsi" w:hAnsiTheme="minorHAnsi" w:cstheme="minorHAnsi"/>
          <w:sz w:val="22"/>
          <w:szCs w:val="22"/>
        </w:rPr>
      </w:pPr>
    </w:p>
    <w:p w14:paraId="6550AAED" w14:textId="62BA40AE" w:rsidR="007E3627" w:rsidRPr="007E3627" w:rsidRDefault="007E3627">
      <w:pPr>
        <w:rPr>
          <w:rFonts w:asciiTheme="minorHAnsi" w:hAnsiTheme="minorHAnsi" w:cstheme="minorHAnsi"/>
          <w:sz w:val="22"/>
          <w:szCs w:val="22"/>
        </w:rPr>
      </w:pPr>
    </w:p>
    <w:p w14:paraId="2ECFFC4F" w14:textId="77777777" w:rsidR="007E3627" w:rsidRPr="007E3627" w:rsidRDefault="007E3627" w:rsidP="007E362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3627">
        <w:rPr>
          <w:rFonts w:asciiTheme="minorHAnsi" w:hAnsiTheme="minorHAnsi" w:cstheme="minorHAnsi"/>
          <w:bCs/>
          <w:sz w:val="22"/>
          <w:szCs w:val="22"/>
        </w:rPr>
        <w:t>Moderní angiografické zařízení</w:t>
      </w:r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r w:rsidRPr="007E3627">
        <w:rPr>
          <w:rFonts w:asciiTheme="minorHAnsi" w:hAnsiTheme="minorHAnsi" w:cstheme="minorHAnsi"/>
          <w:bCs/>
          <w:sz w:val="22"/>
          <w:szCs w:val="22"/>
        </w:rPr>
        <w:t>s </w:t>
      </w:r>
      <w:proofErr w:type="spellStart"/>
      <w:r w:rsidRPr="007E3627">
        <w:rPr>
          <w:rFonts w:asciiTheme="minorHAnsi" w:hAnsiTheme="minorHAnsi" w:cstheme="minorHAnsi"/>
          <w:bCs/>
          <w:sz w:val="22"/>
          <w:szCs w:val="22"/>
        </w:rPr>
        <w:t>jednorovinným</w:t>
      </w:r>
      <w:proofErr w:type="spellEnd"/>
      <w:r w:rsidRPr="007E3627">
        <w:rPr>
          <w:rFonts w:asciiTheme="minorHAnsi" w:hAnsiTheme="minorHAnsi" w:cstheme="minorHAnsi"/>
          <w:bCs/>
          <w:sz w:val="22"/>
          <w:szCs w:val="22"/>
        </w:rPr>
        <w:t xml:space="preserve"> C-ramenem uchyceným na podlahovém nebo stropním stativu </w:t>
      </w:r>
      <w:r w:rsidRPr="007E3627">
        <w:rPr>
          <w:rFonts w:asciiTheme="minorHAnsi" w:hAnsiTheme="minorHAnsi" w:cstheme="minorHAnsi"/>
          <w:sz w:val="22"/>
          <w:szCs w:val="22"/>
        </w:rPr>
        <w:t xml:space="preserve">s rozšířenou flexibilitou polohování a </w:t>
      </w:r>
      <w:r w:rsidRPr="007E3627">
        <w:rPr>
          <w:rFonts w:asciiTheme="minorHAnsi" w:hAnsiTheme="minorHAnsi" w:cstheme="minorHAnsi"/>
          <w:bCs/>
          <w:sz w:val="22"/>
          <w:szCs w:val="22"/>
        </w:rPr>
        <w:t>plnou digitalizací obrazu</w:t>
      </w:r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r w:rsidRPr="007E3627">
        <w:rPr>
          <w:rFonts w:asciiTheme="minorHAnsi" w:hAnsiTheme="minorHAnsi" w:cstheme="minorHAnsi"/>
          <w:bCs/>
          <w:sz w:val="22"/>
          <w:szCs w:val="22"/>
        </w:rPr>
        <w:t>určené pro hybridní strukturální výkony na srdci a další intervenční kardiologická vyšetření,</w:t>
      </w:r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r w:rsidRPr="007E3627">
        <w:rPr>
          <w:rFonts w:asciiTheme="minorHAnsi" w:hAnsiTheme="minorHAnsi" w:cstheme="minorHAnsi"/>
          <w:bCs/>
          <w:sz w:val="22"/>
          <w:szCs w:val="22"/>
        </w:rPr>
        <w:t xml:space="preserve">včetně integrované </w:t>
      </w:r>
      <w:proofErr w:type="spellStart"/>
      <w:r w:rsidRPr="007E3627">
        <w:rPr>
          <w:rFonts w:asciiTheme="minorHAnsi" w:hAnsiTheme="minorHAnsi" w:cstheme="minorHAnsi"/>
          <w:bCs/>
          <w:sz w:val="22"/>
          <w:szCs w:val="22"/>
        </w:rPr>
        <w:t>hemodynamické</w:t>
      </w:r>
      <w:proofErr w:type="spellEnd"/>
      <w:r w:rsidRPr="007E3627">
        <w:rPr>
          <w:rFonts w:asciiTheme="minorHAnsi" w:hAnsiTheme="minorHAnsi" w:cstheme="minorHAnsi"/>
          <w:bCs/>
          <w:sz w:val="22"/>
          <w:szCs w:val="22"/>
        </w:rPr>
        <w:t xml:space="preserve"> laboratoře a dalšího příslušenství.</w:t>
      </w:r>
    </w:p>
    <w:p w14:paraId="05CE9289" w14:textId="63B195E2" w:rsidR="007E3627" w:rsidRPr="007E3627" w:rsidRDefault="007E3627" w:rsidP="007E362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362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0D843E5" w14:textId="10F752E8" w:rsidR="007E3627" w:rsidRPr="007E3627" w:rsidRDefault="007E3627" w:rsidP="007E362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3627">
        <w:rPr>
          <w:rFonts w:asciiTheme="minorHAnsi" w:hAnsiTheme="minorHAnsi" w:cstheme="minorHAnsi"/>
          <w:bCs/>
          <w:sz w:val="22"/>
          <w:szCs w:val="22"/>
        </w:rPr>
        <w:t xml:space="preserve">Přístroj musí být vybaven </w:t>
      </w:r>
      <w:r w:rsidRPr="007E3627">
        <w:rPr>
          <w:rFonts w:asciiTheme="minorHAnsi" w:hAnsiTheme="minorHAnsi" w:cstheme="minorHAnsi"/>
          <w:sz w:val="22"/>
          <w:szCs w:val="22"/>
        </w:rPr>
        <w:t xml:space="preserve">všemi dostupnými nejmodernějšími prostředky pro snižování dávky záření za dodržení principu ALARA („As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Low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Reasonably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Achievable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“) zahrnující hardwarové i softwarové prvky </w:t>
      </w:r>
      <w:r w:rsidRPr="007E3627">
        <w:rPr>
          <w:rFonts w:asciiTheme="minorHAnsi" w:hAnsiTheme="minorHAnsi" w:cstheme="minorHAnsi"/>
          <w:bCs/>
          <w:sz w:val="22"/>
          <w:szCs w:val="22"/>
        </w:rPr>
        <w:t xml:space="preserve">pro snížení dávky RTG záření pro pacienta (pulzní skiaskopie, clonění bez záření, dodatečná filtrace apod.) i minimalizování radiační zátěže personálu (ochranné štíty a závěsy z </w:t>
      </w:r>
      <w:proofErr w:type="spellStart"/>
      <w:r w:rsidRPr="007E3627">
        <w:rPr>
          <w:rFonts w:asciiTheme="minorHAnsi" w:hAnsiTheme="minorHAnsi" w:cstheme="minorHAnsi"/>
          <w:bCs/>
          <w:sz w:val="22"/>
          <w:szCs w:val="22"/>
        </w:rPr>
        <w:t>Pb</w:t>
      </w:r>
      <w:proofErr w:type="spellEnd"/>
      <w:r w:rsidRPr="007E3627">
        <w:rPr>
          <w:rFonts w:asciiTheme="minorHAnsi" w:hAnsiTheme="minorHAnsi" w:cstheme="minorHAnsi"/>
          <w:bCs/>
          <w:sz w:val="22"/>
          <w:szCs w:val="22"/>
        </w:rPr>
        <w:t xml:space="preserve"> gumy).</w:t>
      </w:r>
    </w:p>
    <w:p w14:paraId="7B344D84" w14:textId="208ECCD9" w:rsidR="007E3627" w:rsidRPr="007E3627" w:rsidRDefault="007E3627" w:rsidP="007E362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482418" w14:textId="77777777" w:rsidR="007E3627" w:rsidRPr="007E3627" w:rsidRDefault="007E3627" w:rsidP="007E3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3627">
        <w:rPr>
          <w:rFonts w:asciiTheme="minorHAnsi" w:hAnsiTheme="minorHAnsi" w:cstheme="minorHAnsi"/>
          <w:b/>
          <w:sz w:val="22"/>
          <w:szCs w:val="22"/>
        </w:rPr>
        <w:t>Přehled vlastností a požadavků na jednotlivé části systému:</w:t>
      </w:r>
    </w:p>
    <w:p w14:paraId="049D8AE8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b/>
          <w:sz w:val="22"/>
          <w:szCs w:val="22"/>
          <w:u w:val="single"/>
        </w:rPr>
        <w:t xml:space="preserve">C-rameno </w:t>
      </w:r>
    </w:p>
    <w:p w14:paraId="2AE6A61F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E3627">
        <w:rPr>
          <w:rFonts w:asciiTheme="minorHAnsi" w:hAnsiTheme="minorHAnsi" w:cstheme="minorHAnsi"/>
          <w:sz w:val="22"/>
          <w:szCs w:val="22"/>
        </w:rPr>
        <w:t>více-osé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vysoce flexibilní C-rameno s rozšířeným rozsahem pohybu a možností motorizovaného nastavení několika poloh směrem k vyšetřovacímu stolu (za hlavou pacienta jak v ose vyšetřovacího stolu, tak i šikmo nebo kolmo k ní pro možnost vyšetřování celého těla pacienta)  </w:t>
      </w:r>
    </w:p>
    <w:p w14:paraId="6D7FC3CF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rychlé motorické pohyby C-ramene (rychlost až 25°/s):</w:t>
      </w:r>
    </w:p>
    <w:p w14:paraId="5987C027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993" w:firstLine="423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- rotace LAO/RAO (v pozici za hlavou pacienta) v rozsahu: 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 xml:space="preserve">min. +/- 120° </w:t>
      </w:r>
    </w:p>
    <w:p w14:paraId="47E37DFF" w14:textId="3FB2CD02" w:rsidR="007E3627" w:rsidRPr="007E3627" w:rsidRDefault="007E3627" w:rsidP="007E3627">
      <w:pPr>
        <w:pStyle w:val="Zkladntextodsazen"/>
        <w:suppressAutoHyphens w:val="0"/>
        <w:autoSpaceDE/>
        <w:spacing w:after="0"/>
        <w:ind w:left="993" w:firstLine="423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angulace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CRAN/CAUD (v pozici za hlavou pacienta) v rozsahu: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 xml:space="preserve">min. +/- 45° </w:t>
      </w:r>
    </w:p>
    <w:p w14:paraId="7D6573B4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rotační angiografie s rychlostí pohybu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>min. 45°/s</w:t>
      </w:r>
    </w:p>
    <w:p w14:paraId="3814B8F3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volba polohy rentgenky pod nebo nad vyšetřovacím stolem</w:t>
      </w:r>
    </w:p>
    <w:p w14:paraId="0E082629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automatické zachování projekce během rotace C-ramena</w:t>
      </w:r>
    </w:p>
    <w:p w14:paraId="69ACAB3D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možnost projekce mimo desku vyšetřovacího stolu (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off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>-center) pro snadné zobrazení radiálního přístupu bez nutnosti otáčet stolem</w:t>
      </w:r>
    </w:p>
    <w:p w14:paraId="203233C8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možnost parkovací polohy C-ramene mimo vyšetřovací stůl pro umožnění snadného přístupu k pacientovi ze všech stran (motorizované ovládání)</w:t>
      </w:r>
    </w:p>
    <w:p w14:paraId="40F9335B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v parkovací pozici musí být minimální vzdálenost osy stolu od osy stativu C-ramena větší než 3,5 m pro vytvoření většího prostoru kolem pacientského stolu při hybridních výkonech</w:t>
      </w:r>
    </w:p>
    <w:p w14:paraId="333410A3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ovládání všech funkcí C-ramene i stolu od vyšetřovacího stolu </w:t>
      </w:r>
    </w:p>
    <w:p w14:paraId="6F6F0A3D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inteligentní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antikolizní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systém</w:t>
      </w:r>
    </w:p>
    <w:p w14:paraId="11E8BBE0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87C41A4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b/>
          <w:sz w:val="22"/>
          <w:szCs w:val="22"/>
          <w:u w:val="single"/>
        </w:rPr>
        <w:t>Vyšetřovací stůl</w:t>
      </w:r>
    </w:p>
    <w:p w14:paraId="41EEEC12" w14:textId="77777777" w:rsidR="007E3627" w:rsidRPr="007E3627" w:rsidRDefault="007E3627" w:rsidP="007E3627">
      <w:pPr>
        <w:numPr>
          <w:ilvl w:val="0"/>
          <w:numId w:val="1"/>
        </w:numPr>
        <w:ind w:left="1134" w:hanging="141"/>
        <w:rPr>
          <w:rFonts w:asciiTheme="minorHAnsi" w:hAnsiTheme="minorHAnsi" w:cstheme="minorHAnsi"/>
          <w:sz w:val="22"/>
          <w:szCs w:val="22"/>
          <w:lang w:eastAsia="ar-SA"/>
        </w:rPr>
      </w:pPr>
      <w:r w:rsidRPr="007E3627">
        <w:rPr>
          <w:rFonts w:asciiTheme="minorHAnsi" w:hAnsiTheme="minorHAnsi" w:cstheme="minorHAnsi"/>
          <w:sz w:val="22"/>
          <w:szCs w:val="22"/>
          <w:lang w:eastAsia="ar-SA"/>
        </w:rPr>
        <w:t xml:space="preserve">vyšetřovací stůl umístěný na podlaze s excentrickou teleskopickou nohou </w:t>
      </w:r>
    </w:p>
    <w:p w14:paraId="05E350EC" w14:textId="77777777" w:rsidR="007E3627" w:rsidRPr="007E3627" w:rsidRDefault="007E3627" w:rsidP="007E3627">
      <w:pPr>
        <w:numPr>
          <w:ilvl w:val="0"/>
          <w:numId w:val="1"/>
        </w:numPr>
        <w:ind w:left="1134" w:hanging="141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7E3627">
        <w:rPr>
          <w:rFonts w:asciiTheme="minorHAnsi" w:hAnsiTheme="minorHAnsi" w:cstheme="minorHAnsi"/>
          <w:sz w:val="22"/>
          <w:szCs w:val="22"/>
          <w:lang w:eastAsia="ar-SA"/>
        </w:rPr>
        <w:t>zatížitelnost stolu pacientem (hmotnost pacienta)</w:t>
      </w:r>
      <w:r w:rsidRPr="007E362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362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3627">
        <w:rPr>
          <w:rFonts w:asciiTheme="minorHAnsi" w:hAnsiTheme="minorHAnsi" w:cstheme="minorHAnsi"/>
          <w:sz w:val="22"/>
          <w:szCs w:val="22"/>
          <w:lang w:eastAsia="ar-SA"/>
        </w:rPr>
        <w:tab/>
        <w:t>min. 200 kg</w:t>
      </w:r>
    </w:p>
    <w:p w14:paraId="7CA4342A" w14:textId="496FAA21" w:rsidR="007E3627" w:rsidRPr="007E3627" w:rsidRDefault="007E3627" w:rsidP="007E3627">
      <w:pPr>
        <w:numPr>
          <w:ilvl w:val="0"/>
          <w:numId w:val="1"/>
        </w:numPr>
        <w:ind w:left="1134" w:hanging="141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7E3627">
        <w:rPr>
          <w:rFonts w:asciiTheme="minorHAnsi" w:hAnsiTheme="minorHAnsi" w:cstheme="minorHAnsi"/>
          <w:sz w:val="22"/>
          <w:szCs w:val="22"/>
          <w:lang w:eastAsia="ar-SA"/>
        </w:rPr>
        <w:t>další přídavné zatížení (CPR + příslušenství)</w:t>
      </w:r>
      <w:r w:rsidRPr="007E362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362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3627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min. 100 kg </w:t>
      </w:r>
    </w:p>
    <w:p w14:paraId="42722592" w14:textId="77777777" w:rsidR="007E3627" w:rsidRPr="007E3627" w:rsidRDefault="007E3627" w:rsidP="007E3627">
      <w:pPr>
        <w:numPr>
          <w:ilvl w:val="0"/>
          <w:numId w:val="1"/>
        </w:numPr>
        <w:ind w:left="1134" w:hanging="141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7E3627">
        <w:rPr>
          <w:rFonts w:asciiTheme="minorHAnsi" w:hAnsiTheme="minorHAnsi" w:cstheme="minorHAnsi"/>
          <w:sz w:val="22"/>
          <w:szCs w:val="22"/>
          <w:lang w:eastAsia="ar-SA"/>
        </w:rPr>
        <w:t>rozsah otáčení</w:t>
      </w:r>
      <w:r w:rsidRPr="007E362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362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362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362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362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362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E3627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min. +/- 90° </w:t>
      </w:r>
    </w:p>
    <w:p w14:paraId="301824B0" w14:textId="77777777" w:rsidR="007E3627" w:rsidRPr="007E3627" w:rsidRDefault="007E3627" w:rsidP="007E3627">
      <w:pPr>
        <w:pStyle w:val="Zkladntextodsazen"/>
        <w:numPr>
          <w:ilvl w:val="0"/>
          <w:numId w:val="2"/>
        </w:numPr>
        <w:tabs>
          <w:tab w:val="clear" w:pos="1080"/>
        </w:tabs>
        <w:suppressAutoHyphens w:val="0"/>
        <w:autoSpaceDE/>
        <w:spacing w:after="0"/>
        <w:ind w:left="1134" w:hanging="14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univerzální plovoucí deska (min. 260x50 cm), transparentní pro RTG záření, včetně matrace a kompletního příslušenství</w:t>
      </w:r>
    </w:p>
    <w:p w14:paraId="294434D4" w14:textId="3BC19EDA" w:rsidR="007E3627" w:rsidRPr="007E3627" w:rsidRDefault="007E3627" w:rsidP="007E3627">
      <w:pPr>
        <w:pStyle w:val="Zkladntextodsazen2"/>
        <w:suppressAutoHyphens w:val="0"/>
        <w:autoSpaceDE/>
        <w:spacing w:after="0" w:line="240" w:lineRule="auto"/>
        <w:ind w:left="1095" w:firstLine="32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- podélný posun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</w:t>
      </w:r>
      <w:r w:rsidRPr="007E3627">
        <w:rPr>
          <w:rFonts w:asciiTheme="minorHAnsi" w:hAnsiTheme="minorHAnsi" w:cstheme="minorHAnsi"/>
          <w:sz w:val="22"/>
          <w:szCs w:val="22"/>
        </w:rPr>
        <w:t>in. 120 cm</w:t>
      </w:r>
    </w:p>
    <w:p w14:paraId="38AB6808" w14:textId="77777777" w:rsidR="007E3627" w:rsidRPr="007E3627" w:rsidRDefault="007E3627" w:rsidP="007E3627">
      <w:pPr>
        <w:pStyle w:val="Zkladntextodsazen2"/>
        <w:suppressAutoHyphens w:val="0"/>
        <w:autoSpaceDE/>
        <w:spacing w:after="0" w:line="240" w:lineRule="auto"/>
        <w:ind w:left="1095" w:firstLine="32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- příčný posun 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 xml:space="preserve">min. +/- </w:t>
      </w:r>
      <w:smartTag w:uri="urn:schemas-microsoft-com:office:smarttags" w:element="metricconverter">
        <w:smartTagPr>
          <w:attr w:name="ProductID" w:val="15 cm"/>
        </w:smartTagPr>
        <w:r w:rsidRPr="007E3627">
          <w:rPr>
            <w:rFonts w:asciiTheme="minorHAnsi" w:hAnsiTheme="minorHAnsi" w:cstheme="minorHAnsi"/>
            <w:sz w:val="22"/>
            <w:szCs w:val="22"/>
          </w:rPr>
          <w:t>15 cm</w:t>
        </w:r>
      </w:smartTag>
    </w:p>
    <w:p w14:paraId="22C2CB88" w14:textId="77777777" w:rsidR="007E3627" w:rsidRPr="007E3627" w:rsidRDefault="007E3627" w:rsidP="007E3627">
      <w:pPr>
        <w:pStyle w:val="Zkladntextodsazen2"/>
        <w:suppressAutoHyphens w:val="0"/>
        <w:autoSpaceDE/>
        <w:spacing w:after="0" w:line="240" w:lineRule="auto"/>
        <w:ind w:left="1095" w:firstLine="321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- motorické plynulé výškové nastavení 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>cca 80 – 100 cm</w:t>
      </w:r>
    </w:p>
    <w:p w14:paraId="2606E4F8" w14:textId="77777777" w:rsidR="007E3627" w:rsidRPr="007E3627" w:rsidRDefault="007E3627" w:rsidP="007E3627">
      <w:pPr>
        <w:pStyle w:val="Zkladntextodsazen2"/>
        <w:suppressAutoHyphens w:val="0"/>
        <w:autoSpaceDE/>
        <w:spacing w:after="0" w:line="240" w:lineRule="auto"/>
        <w:ind w:left="1095" w:firstLine="321"/>
        <w:rPr>
          <w:rFonts w:asciiTheme="minorHAnsi" w:hAnsiTheme="minorHAnsi" w:cstheme="minorHAnsi"/>
          <w:sz w:val="22"/>
          <w:szCs w:val="22"/>
        </w:rPr>
      </w:pPr>
    </w:p>
    <w:p w14:paraId="718AB949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7E3627">
        <w:rPr>
          <w:rFonts w:asciiTheme="minorHAnsi" w:hAnsiTheme="minorHAnsi" w:cstheme="minorHAnsi"/>
          <w:b/>
          <w:sz w:val="22"/>
          <w:szCs w:val="22"/>
          <w:u w:val="single"/>
        </w:rPr>
        <w:t>RTG generátor</w:t>
      </w:r>
    </w:p>
    <w:p w14:paraId="71F31263" w14:textId="0DF7DA7B" w:rsidR="007E3627" w:rsidRPr="007E3627" w:rsidRDefault="007E3627" w:rsidP="007E3627">
      <w:pPr>
        <w:pStyle w:val="Zkladntextodsazen"/>
        <w:suppressAutoHyphens w:val="0"/>
        <w:autoSpaceDE/>
        <w:spacing w:after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- invertorový vysokofrekvenční RTG generátor s max. výkonem</w:t>
      </w:r>
      <w:r w:rsidRPr="007E3627">
        <w:rPr>
          <w:rFonts w:asciiTheme="minorHAnsi" w:hAnsiTheme="minorHAnsi" w:cstheme="minorHAnsi"/>
          <w:sz w:val="22"/>
          <w:szCs w:val="22"/>
        </w:rPr>
        <w:tab/>
        <w:t xml:space="preserve">min. 100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kVA</w:t>
      </w:r>
      <w:proofErr w:type="spellEnd"/>
    </w:p>
    <w:p w14:paraId="15155D53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568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- plně automatický pulsní skiaskopický provoz a expoziční režim</w:t>
      </w:r>
    </w:p>
    <w:p w14:paraId="6FA9E848" w14:textId="78854685" w:rsidR="007E3627" w:rsidRPr="007E3627" w:rsidRDefault="007E3627" w:rsidP="007E3627">
      <w:pPr>
        <w:pStyle w:val="Zkladntextodsazen"/>
        <w:suppressAutoHyphens w:val="0"/>
        <w:autoSpaceDE/>
        <w:spacing w:after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ab/>
        <w:t>- rozsah vysokého napětí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 xml:space="preserve">min. 40 – 110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kV</w:t>
      </w:r>
      <w:proofErr w:type="spellEnd"/>
    </w:p>
    <w:p w14:paraId="6440F5A9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993" w:firstLine="447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lastRenderedPageBreak/>
        <w:t>- volba orgánových programů pro každý obrazový mód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>min. 100 programů</w:t>
      </w:r>
    </w:p>
    <w:p w14:paraId="2B1D36A1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-</w:t>
      </w:r>
      <w:r w:rsidRPr="007E3627">
        <w:rPr>
          <w:rFonts w:asciiTheme="minorHAnsi" w:hAnsiTheme="minorHAnsi" w:cstheme="minorHAnsi"/>
          <w:sz w:val="22"/>
          <w:szCs w:val="22"/>
        </w:rPr>
        <w:tab/>
        <w:t>vysokootáčkový mřížkou řízený RTG zářič se „spirálním“ ložiskem a 2 ohnisky, s vysokým tepelným výkonem pro možnost dlouhodobého vyšetřování bez přestávek a ochranou proti přetížení</w:t>
      </w:r>
    </w:p>
    <w:p w14:paraId="1AC576FD" w14:textId="2BEF521B" w:rsidR="007E3627" w:rsidRPr="007E3627" w:rsidRDefault="007E3627" w:rsidP="007E3627">
      <w:pPr>
        <w:pStyle w:val="Zkladntextodsazen"/>
        <w:suppressAutoHyphens w:val="0"/>
        <w:autoSpaceDE/>
        <w:spacing w:after="0"/>
        <w:ind w:left="1560" w:hanging="142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- malé ohnisko o velikosti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>max. 0,5 mm</w:t>
      </w:r>
    </w:p>
    <w:p w14:paraId="247279BD" w14:textId="172D9DF8" w:rsidR="007E3627" w:rsidRPr="007E3627" w:rsidRDefault="007E3627" w:rsidP="007E3627">
      <w:pPr>
        <w:pStyle w:val="Zkladntextodsazen"/>
        <w:suppressAutoHyphens w:val="0"/>
        <w:autoSpaceDE/>
        <w:spacing w:after="0"/>
        <w:ind w:left="1560" w:hanging="142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- výkon velkého ohniska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>min. 65 kW</w:t>
      </w:r>
    </w:p>
    <w:p w14:paraId="56B5197B" w14:textId="4C11E37F" w:rsidR="007E3627" w:rsidRPr="007E3627" w:rsidRDefault="007E3627" w:rsidP="007E3627">
      <w:pPr>
        <w:pStyle w:val="Zkladntextodsazen"/>
        <w:suppressAutoHyphens w:val="0"/>
        <w:autoSpaceDE/>
        <w:spacing w:after="0"/>
        <w:ind w:left="1560" w:hanging="142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- tepelná kapacita anody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>min. 5 MHU</w:t>
      </w:r>
    </w:p>
    <w:p w14:paraId="7C9F6B02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1560" w:hanging="142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- chladící výkon anody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>min. 1,5 MHU/min</w:t>
      </w:r>
    </w:p>
    <w:p w14:paraId="0AD91814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přídavná spektrální filtrace v rozsahu min. 0,2 – 0,8 mm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Cu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pro snížení celkové dávky záření</w:t>
      </w:r>
    </w:p>
    <w:p w14:paraId="457D5D8E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primární vykrývací obdélníkové clony a automatické polopropustné clony</w:t>
      </w:r>
    </w:p>
    <w:p w14:paraId="757AE374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DAP metr - měření celkové plošné dávky RTG záření na pacienta podle „Atomového“ zákona</w:t>
      </w:r>
    </w:p>
    <w:p w14:paraId="0674D54D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4B279DB3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7E3627">
        <w:rPr>
          <w:rFonts w:asciiTheme="minorHAnsi" w:hAnsiTheme="minorHAnsi" w:cstheme="minorHAnsi"/>
          <w:b/>
          <w:sz w:val="22"/>
          <w:szCs w:val="22"/>
          <w:u w:val="single"/>
        </w:rPr>
        <w:t>Obrazová část a software</w:t>
      </w:r>
    </w:p>
    <w:p w14:paraId="49D9B4BE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digitální plochý detektor pro generování obrazu v systému přímé radiografie:</w:t>
      </w:r>
    </w:p>
    <w:p w14:paraId="3FF7B943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993" w:firstLine="423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- velikost úhlopříčky aktivní plochy detektoru 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>min. 45 cm</w:t>
      </w:r>
    </w:p>
    <w:p w14:paraId="1D8B09D2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993" w:firstLine="423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- velikost úhlopříčky krytu detektoru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>max. 65 cm</w:t>
      </w:r>
    </w:p>
    <w:p w14:paraId="7A0485E4" w14:textId="65516603" w:rsidR="007E3627" w:rsidRPr="007E3627" w:rsidRDefault="007E3627" w:rsidP="007E3627">
      <w:pPr>
        <w:pStyle w:val="Zkladntextodsazen"/>
        <w:suppressAutoHyphens w:val="0"/>
        <w:autoSpaceDE/>
        <w:spacing w:after="0"/>
        <w:ind w:left="979" w:firstLine="437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- možnost volby dalších formátů (ZOOM)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7E3627">
        <w:rPr>
          <w:rFonts w:asciiTheme="minorHAnsi" w:hAnsiTheme="minorHAnsi" w:cstheme="minorHAnsi"/>
          <w:sz w:val="22"/>
          <w:szCs w:val="22"/>
        </w:rPr>
        <w:tab/>
        <w:t>min. 5</w:t>
      </w:r>
    </w:p>
    <w:p w14:paraId="1A917C68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- maximální rychlost snímání 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>min. 25 obr./sec</w:t>
      </w:r>
    </w:p>
    <w:p w14:paraId="5A5E6FEE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1416"/>
        <w:jc w:val="both"/>
        <w:rPr>
          <w:rStyle w:val="Anrede1IhrZeichen"/>
          <w:rFonts w:asciiTheme="minorHAnsi" w:hAnsiTheme="minorHAnsi" w:cstheme="minorHAnsi"/>
          <w:szCs w:val="22"/>
        </w:rPr>
      </w:pPr>
      <w:r w:rsidRPr="007E3627">
        <w:rPr>
          <w:rStyle w:val="Anrede1IhrZeichen"/>
          <w:rFonts w:asciiTheme="minorHAnsi" w:hAnsiTheme="minorHAnsi" w:cstheme="minorHAnsi"/>
          <w:szCs w:val="22"/>
        </w:rPr>
        <w:t xml:space="preserve">- velikost obrazového bodu </w:t>
      </w:r>
      <w:r w:rsidRPr="007E3627">
        <w:rPr>
          <w:rStyle w:val="Anrede1IhrZeichen"/>
          <w:rFonts w:asciiTheme="minorHAnsi" w:hAnsiTheme="minorHAnsi" w:cstheme="minorHAnsi"/>
          <w:szCs w:val="22"/>
        </w:rPr>
        <w:tab/>
      </w:r>
      <w:r w:rsidRPr="007E3627">
        <w:rPr>
          <w:rStyle w:val="Anrede1IhrZeichen"/>
          <w:rFonts w:asciiTheme="minorHAnsi" w:hAnsiTheme="minorHAnsi" w:cstheme="minorHAnsi"/>
          <w:szCs w:val="22"/>
        </w:rPr>
        <w:tab/>
      </w:r>
      <w:r w:rsidRPr="007E3627">
        <w:rPr>
          <w:rStyle w:val="Anrede1IhrZeichen"/>
          <w:rFonts w:asciiTheme="minorHAnsi" w:hAnsiTheme="minorHAnsi" w:cstheme="minorHAnsi"/>
          <w:szCs w:val="22"/>
        </w:rPr>
        <w:tab/>
      </w:r>
      <w:r w:rsidRPr="007E3627">
        <w:rPr>
          <w:rStyle w:val="Anrede1IhrZeichen"/>
          <w:rFonts w:asciiTheme="minorHAnsi" w:hAnsiTheme="minorHAnsi" w:cstheme="minorHAnsi"/>
          <w:szCs w:val="22"/>
        </w:rPr>
        <w:tab/>
      </w:r>
      <w:r w:rsidRPr="007E3627">
        <w:rPr>
          <w:rStyle w:val="Anrede1IhrZeichen"/>
          <w:rFonts w:asciiTheme="minorHAnsi" w:hAnsiTheme="minorHAnsi" w:cstheme="minorHAnsi"/>
          <w:szCs w:val="22"/>
        </w:rPr>
        <w:tab/>
        <w:t xml:space="preserve">max. 160 </w:t>
      </w:r>
      <w:r w:rsidRPr="007E3627">
        <w:rPr>
          <w:rFonts w:asciiTheme="minorHAnsi" w:hAnsiTheme="minorHAnsi" w:cstheme="minorHAnsi"/>
          <w:sz w:val="22"/>
          <w:szCs w:val="22"/>
        </w:rPr>
        <w:t>µm</w:t>
      </w:r>
    </w:p>
    <w:p w14:paraId="73F8E89B" w14:textId="7EC369FC" w:rsidR="007E3627" w:rsidRPr="007E3627" w:rsidRDefault="007E3627" w:rsidP="007E3627">
      <w:pPr>
        <w:pStyle w:val="Zkladntextodsazen"/>
        <w:suppressAutoHyphens w:val="0"/>
        <w:autoSpaceDE/>
        <w:spacing w:after="0"/>
        <w:ind w:left="1416"/>
        <w:jc w:val="both"/>
        <w:rPr>
          <w:rStyle w:val="Anrede1IhrZeichen"/>
          <w:rFonts w:asciiTheme="minorHAnsi" w:hAnsiTheme="minorHAnsi" w:cstheme="minorHAnsi"/>
          <w:szCs w:val="22"/>
        </w:rPr>
      </w:pPr>
      <w:r w:rsidRPr="007E3627">
        <w:rPr>
          <w:rStyle w:val="Anrede1IhrZeichen"/>
          <w:rFonts w:asciiTheme="minorHAnsi" w:hAnsiTheme="minorHAnsi" w:cstheme="minorHAnsi"/>
          <w:szCs w:val="22"/>
        </w:rPr>
        <w:t xml:space="preserve">- rozlišovací schopnost detektoru </w:t>
      </w:r>
      <w:r w:rsidRPr="007E3627">
        <w:rPr>
          <w:rStyle w:val="Anrede1IhrZeichen"/>
          <w:rFonts w:asciiTheme="minorHAnsi" w:hAnsiTheme="minorHAnsi" w:cstheme="minorHAnsi"/>
          <w:szCs w:val="22"/>
        </w:rPr>
        <w:tab/>
      </w:r>
      <w:r w:rsidRPr="007E3627">
        <w:rPr>
          <w:rStyle w:val="Anrede1IhrZeichen"/>
          <w:rFonts w:asciiTheme="minorHAnsi" w:hAnsiTheme="minorHAnsi" w:cstheme="minorHAnsi"/>
          <w:szCs w:val="22"/>
        </w:rPr>
        <w:tab/>
      </w:r>
      <w:r w:rsidRPr="007E3627">
        <w:rPr>
          <w:rStyle w:val="Anrede1IhrZeichen"/>
          <w:rFonts w:asciiTheme="minorHAnsi" w:hAnsiTheme="minorHAnsi" w:cstheme="minorHAnsi"/>
          <w:szCs w:val="22"/>
        </w:rPr>
        <w:tab/>
      </w:r>
      <w:r w:rsidRPr="007E3627">
        <w:rPr>
          <w:rStyle w:val="Anrede1IhrZeichen"/>
          <w:rFonts w:asciiTheme="minorHAnsi" w:hAnsiTheme="minorHAnsi" w:cstheme="minorHAnsi"/>
          <w:szCs w:val="22"/>
        </w:rPr>
        <w:tab/>
        <w:t xml:space="preserve">min. 3 </w:t>
      </w:r>
      <w:proofErr w:type="spellStart"/>
      <w:r w:rsidRPr="007E3627">
        <w:rPr>
          <w:rStyle w:val="Anrede1IhrZeichen"/>
          <w:rFonts w:asciiTheme="minorHAnsi" w:hAnsiTheme="minorHAnsi" w:cstheme="minorHAnsi"/>
          <w:szCs w:val="22"/>
        </w:rPr>
        <w:t>lp</w:t>
      </w:r>
      <w:proofErr w:type="spellEnd"/>
      <w:r w:rsidRPr="007E3627">
        <w:rPr>
          <w:rStyle w:val="Anrede1IhrZeichen"/>
          <w:rFonts w:asciiTheme="minorHAnsi" w:hAnsiTheme="minorHAnsi" w:cstheme="minorHAnsi"/>
          <w:szCs w:val="22"/>
        </w:rPr>
        <w:t>/mm</w:t>
      </w:r>
    </w:p>
    <w:p w14:paraId="2F0078C6" w14:textId="29C5F424" w:rsidR="007E3627" w:rsidRPr="007E3627" w:rsidRDefault="007E3627" w:rsidP="007E3627">
      <w:pPr>
        <w:pStyle w:val="Zkladntextodsazen"/>
        <w:suppressAutoHyphens w:val="0"/>
        <w:autoSpaceDE/>
        <w:spacing w:after="0"/>
        <w:ind w:left="1416" w:right="-108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- výstupní obrazová matrice a bitová hloubka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 xml:space="preserve">min. 4,5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Mpx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/ 16 bit</w:t>
      </w:r>
    </w:p>
    <w:p w14:paraId="4025FE26" w14:textId="2A33CBD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557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detekční kvantová účinnost detektoru DQE při 0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lp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/mm </w:t>
      </w:r>
      <w:r w:rsidRPr="007E3627">
        <w:rPr>
          <w:rFonts w:asciiTheme="minorHAnsi" w:hAnsiTheme="minorHAnsi" w:cstheme="minorHAnsi"/>
          <w:sz w:val="22"/>
          <w:szCs w:val="22"/>
        </w:rPr>
        <w:tab/>
        <w:t>min. 75%</w:t>
      </w:r>
    </w:p>
    <w:p w14:paraId="0C93D6D1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kompletní obrazová digitalizace s plně digitálním zpracováním obrazu v celém řetězci se všemi moderními módy provozu a zobrazením ve všech provozních modech v matrici min. 2k x 2k/12 bit</w:t>
      </w:r>
    </w:p>
    <w:p w14:paraId="1EA4CFB1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nativní i DSA provoz, </w:t>
      </w:r>
      <w:r w:rsidRPr="007E3627">
        <w:rPr>
          <w:rFonts w:asciiTheme="minorHAnsi" w:hAnsiTheme="minorHAnsi" w:cstheme="minorHAnsi"/>
          <w:bCs/>
          <w:sz w:val="22"/>
          <w:szCs w:val="22"/>
        </w:rPr>
        <w:t>možnost překrytí živého obrazu s vybraným referenčním obrazem, nastavení nové masky</w:t>
      </w:r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C082E2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993" w:firstLine="423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- počet snímkovacích frekvencí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>min. 8 frekvencí</w:t>
      </w:r>
    </w:p>
    <w:p w14:paraId="7B69D9CF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979" w:firstLine="437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- v rozsahu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>min. 1 - 25 obr./s</w:t>
      </w:r>
    </w:p>
    <w:p w14:paraId="26D5E5DE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E3627">
        <w:rPr>
          <w:rFonts w:asciiTheme="minorHAnsi" w:hAnsiTheme="minorHAnsi" w:cstheme="minorHAnsi"/>
          <w:noProof/>
          <w:sz w:val="22"/>
          <w:szCs w:val="22"/>
        </w:rPr>
        <w:t>úhlově synchronizovaná digitální rotační angiografie s nativním a LIVE DSA zobrazením s 3D efektem:</w:t>
      </w:r>
    </w:p>
    <w:p w14:paraId="76E03F4D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581" w:hanging="141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E3627">
        <w:rPr>
          <w:rFonts w:asciiTheme="minorHAnsi" w:hAnsiTheme="minorHAnsi" w:cstheme="minorHAnsi"/>
          <w:noProof/>
          <w:sz w:val="22"/>
          <w:szCs w:val="22"/>
        </w:rPr>
        <w:t xml:space="preserve">rychlost pohybu C-ramena </w:t>
      </w:r>
      <w:r w:rsidRPr="007E3627">
        <w:rPr>
          <w:rFonts w:asciiTheme="minorHAnsi" w:hAnsiTheme="minorHAnsi" w:cstheme="minorHAnsi"/>
          <w:noProof/>
          <w:sz w:val="22"/>
          <w:szCs w:val="22"/>
        </w:rPr>
        <w:tab/>
      </w:r>
      <w:r w:rsidRPr="007E3627">
        <w:rPr>
          <w:rFonts w:asciiTheme="minorHAnsi" w:hAnsiTheme="minorHAnsi" w:cstheme="minorHAnsi"/>
          <w:noProof/>
          <w:sz w:val="22"/>
          <w:szCs w:val="22"/>
        </w:rPr>
        <w:tab/>
      </w:r>
      <w:r w:rsidRPr="007E3627">
        <w:rPr>
          <w:rFonts w:asciiTheme="minorHAnsi" w:hAnsiTheme="minorHAnsi" w:cstheme="minorHAnsi"/>
          <w:noProof/>
          <w:sz w:val="22"/>
          <w:szCs w:val="22"/>
        </w:rPr>
        <w:tab/>
      </w:r>
      <w:r w:rsidRPr="007E3627">
        <w:rPr>
          <w:rFonts w:asciiTheme="minorHAnsi" w:hAnsiTheme="minorHAnsi" w:cstheme="minorHAnsi"/>
          <w:noProof/>
          <w:sz w:val="22"/>
          <w:szCs w:val="22"/>
        </w:rPr>
        <w:tab/>
      </w:r>
      <w:r w:rsidRPr="007E3627">
        <w:rPr>
          <w:rFonts w:asciiTheme="minorHAnsi" w:hAnsiTheme="minorHAnsi" w:cstheme="minorHAnsi"/>
          <w:noProof/>
          <w:sz w:val="22"/>
          <w:szCs w:val="22"/>
        </w:rPr>
        <w:tab/>
        <w:t>min. 55°/s</w:t>
      </w:r>
    </w:p>
    <w:p w14:paraId="13E95C05" w14:textId="201FCAE1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581" w:hanging="141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E3627">
        <w:rPr>
          <w:rFonts w:asciiTheme="minorHAnsi" w:hAnsiTheme="minorHAnsi" w:cstheme="minorHAnsi"/>
          <w:noProof/>
          <w:sz w:val="22"/>
          <w:szCs w:val="22"/>
        </w:rPr>
        <w:t xml:space="preserve">maximální snímkovací frekvence </w:t>
      </w:r>
      <w:r w:rsidRPr="007E3627">
        <w:rPr>
          <w:rFonts w:asciiTheme="minorHAnsi" w:hAnsiTheme="minorHAnsi" w:cstheme="minorHAnsi"/>
          <w:noProof/>
          <w:sz w:val="22"/>
          <w:szCs w:val="22"/>
        </w:rPr>
        <w:tab/>
      </w:r>
      <w:r w:rsidRPr="007E3627">
        <w:rPr>
          <w:rFonts w:asciiTheme="minorHAnsi" w:hAnsiTheme="minorHAnsi" w:cstheme="minorHAnsi"/>
          <w:noProof/>
          <w:sz w:val="22"/>
          <w:szCs w:val="22"/>
        </w:rPr>
        <w:tab/>
      </w:r>
      <w:r w:rsidRPr="007E3627">
        <w:rPr>
          <w:rFonts w:asciiTheme="minorHAnsi" w:hAnsiTheme="minorHAnsi" w:cstheme="minorHAnsi"/>
          <w:noProof/>
          <w:sz w:val="22"/>
          <w:szCs w:val="22"/>
        </w:rPr>
        <w:tab/>
      </w:r>
      <w:r w:rsidRPr="007E3627">
        <w:rPr>
          <w:rFonts w:asciiTheme="minorHAnsi" w:hAnsiTheme="minorHAnsi" w:cstheme="minorHAnsi"/>
          <w:noProof/>
          <w:sz w:val="22"/>
          <w:szCs w:val="22"/>
        </w:rPr>
        <w:tab/>
        <w:t>min. 25 obr./s</w:t>
      </w:r>
    </w:p>
    <w:p w14:paraId="7A7BE6C8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581" w:hanging="141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E3627">
        <w:rPr>
          <w:rFonts w:asciiTheme="minorHAnsi" w:hAnsiTheme="minorHAnsi" w:cstheme="minorHAnsi"/>
          <w:noProof/>
          <w:sz w:val="22"/>
          <w:szCs w:val="22"/>
        </w:rPr>
        <w:t>maximální úhel rotace při 3D scanu</w:t>
      </w:r>
      <w:r w:rsidRPr="007E3627">
        <w:rPr>
          <w:rFonts w:asciiTheme="minorHAnsi" w:hAnsiTheme="minorHAnsi" w:cstheme="minorHAnsi"/>
          <w:noProof/>
          <w:sz w:val="22"/>
          <w:szCs w:val="22"/>
        </w:rPr>
        <w:tab/>
      </w:r>
      <w:r w:rsidRPr="007E3627">
        <w:rPr>
          <w:rFonts w:asciiTheme="minorHAnsi" w:hAnsiTheme="minorHAnsi" w:cstheme="minorHAnsi"/>
          <w:noProof/>
          <w:sz w:val="22"/>
          <w:szCs w:val="22"/>
        </w:rPr>
        <w:tab/>
      </w:r>
      <w:r w:rsidRPr="007E3627">
        <w:rPr>
          <w:rFonts w:asciiTheme="minorHAnsi" w:hAnsiTheme="minorHAnsi" w:cstheme="minorHAnsi"/>
          <w:noProof/>
          <w:sz w:val="22"/>
          <w:szCs w:val="22"/>
        </w:rPr>
        <w:tab/>
      </w:r>
      <w:r w:rsidRPr="007E3627">
        <w:rPr>
          <w:rFonts w:asciiTheme="minorHAnsi" w:hAnsiTheme="minorHAnsi" w:cstheme="minorHAnsi"/>
          <w:noProof/>
          <w:sz w:val="22"/>
          <w:szCs w:val="22"/>
        </w:rPr>
        <w:tab/>
        <w:t>min. 240°</w:t>
      </w:r>
    </w:p>
    <w:p w14:paraId="7E5184FB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568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- pulzní skiaskopický provoz:</w:t>
      </w:r>
    </w:p>
    <w:p w14:paraId="18679AFB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993" w:firstLine="423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- volba různých frekvencí pulsů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>min. 4 frekvencí</w:t>
      </w:r>
    </w:p>
    <w:p w14:paraId="59B14428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979" w:firstLine="437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- v rozsahu 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 xml:space="preserve">min. 4 - 25 p/s </w:t>
      </w:r>
    </w:p>
    <w:p w14:paraId="00909C7C" w14:textId="7EB6D00F" w:rsidR="007E3627" w:rsidRPr="007E3627" w:rsidRDefault="007E3627" w:rsidP="007E3627">
      <w:pPr>
        <w:pStyle w:val="Zkladntextodsazen"/>
        <w:suppressAutoHyphens w:val="0"/>
        <w:autoSpaceDE/>
        <w:spacing w:after="0"/>
        <w:ind w:left="568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- záznamová kapacita obrázků v rozlišení 1k x1k/10 bit</w:t>
      </w:r>
      <w:r w:rsidRPr="007E3627">
        <w:rPr>
          <w:rFonts w:asciiTheme="minorHAnsi" w:hAnsiTheme="minorHAnsi" w:cstheme="minorHAnsi"/>
          <w:sz w:val="22"/>
          <w:szCs w:val="22"/>
        </w:rPr>
        <w:tab/>
      </w:r>
      <w:r w:rsidRPr="007E3627">
        <w:rPr>
          <w:rFonts w:asciiTheme="minorHAnsi" w:hAnsiTheme="minorHAnsi" w:cstheme="minorHAnsi"/>
          <w:sz w:val="22"/>
          <w:szCs w:val="22"/>
        </w:rPr>
        <w:tab/>
        <w:t>min. 50.000 obr.</w:t>
      </w:r>
    </w:p>
    <w:p w14:paraId="46CFEE61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E3627">
        <w:rPr>
          <w:rFonts w:asciiTheme="minorHAnsi" w:hAnsiTheme="minorHAnsi" w:cstheme="minorHAnsi"/>
          <w:noProof/>
          <w:sz w:val="22"/>
          <w:szCs w:val="22"/>
        </w:rPr>
        <w:t>EKG synchronizovaná skiaskopie pro možnost zobrazení pohybujícího se katetru i při nízkých frekvencích s vysokou rozlišovací schopností a to s mnohonásobně nižší dávkou než u standardní skiaskopie</w:t>
      </w:r>
    </w:p>
    <w:p w14:paraId="31F8D4F5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standardní software pro úpravu obrazů navíc s možností digitální optimalizace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denzity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obrazu v reálném čase, automatického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pixelshiftu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>, redukce šumu, eliminace pohybových artefaktů apod.</w:t>
      </w:r>
    </w:p>
    <w:p w14:paraId="320E9884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E3627">
        <w:rPr>
          <w:rFonts w:asciiTheme="minorHAnsi" w:hAnsiTheme="minorHAnsi" w:cstheme="minorHAnsi"/>
          <w:noProof/>
          <w:sz w:val="22"/>
          <w:szCs w:val="22"/>
        </w:rPr>
        <w:t>použití nejmodernějších inteligentních samonastavitelných algoritmů pro získání nejlepší kvality obrazu za co nejnižší dávky záření při dodržení principu ALARA („As Low As Reasonably Achievable“) zahrnující hardwarové a softwarové prvky, konkrétně u jednotlivých výrobců se jedná o:</w:t>
      </w:r>
    </w:p>
    <w:p w14:paraId="74FDCDCD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581" w:hanging="141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E3627">
        <w:rPr>
          <w:rFonts w:asciiTheme="minorHAnsi" w:hAnsiTheme="minorHAnsi" w:cstheme="minorHAnsi"/>
          <w:noProof/>
          <w:sz w:val="22"/>
          <w:szCs w:val="22"/>
        </w:rPr>
        <w:t>Philips – Clarity IQ, DoseWise</w:t>
      </w:r>
    </w:p>
    <w:p w14:paraId="47CD271C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581" w:hanging="141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E3627">
        <w:rPr>
          <w:rFonts w:asciiTheme="minorHAnsi" w:hAnsiTheme="minorHAnsi" w:cstheme="minorHAnsi"/>
          <w:noProof/>
          <w:sz w:val="22"/>
          <w:szCs w:val="22"/>
        </w:rPr>
        <w:t>Siemens – OPTIQ, CARE, CLEAR</w:t>
      </w:r>
    </w:p>
    <w:p w14:paraId="24623DE8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581" w:hanging="141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E3627">
        <w:rPr>
          <w:rFonts w:asciiTheme="minorHAnsi" w:hAnsiTheme="minorHAnsi" w:cstheme="minorHAnsi"/>
          <w:noProof/>
          <w:sz w:val="22"/>
          <w:szCs w:val="22"/>
        </w:rPr>
        <w:lastRenderedPageBreak/>
        <w:t>Canon – DoseRite, ImagingRite, WorkRite</w:t>
      </w:r>
    </w:p>
    <w:p w14:paraId="67EDB3DD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noProof/>
          <w:sz w:val="22"/>
          <w:szCs w:val="22"/>
        </w:rPr>
        <w:t xml:space="preserve">automatická kolimace </w:t>
      </w:r>
      <w:r w:rsidRPr="007E3627">
        <w:rPr>
          <w:rFonts w:asciiTheme="minorHAnsi" w:hAnsiTheme="minorHAnsi" w:cstheme="minorHAnsi"/>
          <w:sz w:val="22"/>
          <w:szCs w:val="22"/>
        </w:rPr>
        <w:t>v závislosti na okamžité poloze při otáčení C-ramene kolem své osy</w:t>
      </w:r>
    </w:p>
    <w:p w14:paraId="251A032C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záznam a zobrazení dynamických skiaskopických sekvencí jako reálné akvizice na pevný disk v délce až 20 s při frekvenci 25 p/s a následnou možností exportu v DICOM formátu</w:t>
      </w:r>
    </w:p>
    <w:p w14:paraId="71F8794F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bCs/>
          <w:sz w:val="22"/>
          <w:szCs w:val="22"/>
        </w:rPr>
        <w:t>zobrazení a uložení zvoleného fyziologického signálu (např. EKG) společně s rentgenovým obrazem</w:t>
      </w:r>
    </w:p>
    <w:p w14:paraId="6452D318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nastavení primárních a polopropustných clon pomocí grafického znázornění na LIH bez záření</w:t>
      </w:r>
    </w:p>
    <w:p w14:paraId="58792240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nastavení vyšetřovací pozice pacienta pomocí grafického znázornění na LIH bez záření</w:t>
      </w:r>
    </w:p>
    <w:p w14:paraId="3A23C59F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E3627">
        <w:rPr>
          <w:rFonts w:asciiTheme="minorHAnsi" w:hAnsiTheme="minorHAnsi" w:cstheme="minorHAnsi"/>
          <w:sz w:val="22"/>
          <w:szCs w:val="22"/>
        </w:rPr>
        <w:t>předprogramování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min. 30 pozic automatického nastavení projekcí C-ramene, detektoru, hloubkových clon a vyšetřovacího stolu</w:t>
      </w:r>
    </w:p>
    <w:p w14:paraId="09612C79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automatické nastavení polohy C-ramene podle navoleného referenčního obrazu </w:t>
      </w:r>
    </w:p>
    <w:p w14:paraId="6FF3CAE9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software pro rekonstrukci a kalkulaci 3D koronárního modelu z nejméně dvou 2D obrazů pro kardiologické analýzy, měření vzdáleností a hodnocení průměrů, umožňující interaktivní rekonstrukci 3D koronárních segmentů, nebo jiné obdobné řešení (např. 3D zobrazení založené na rotační angiografii s pohybem ve dvou osách)</w:t>
      </w:r>
    </w:p>
    <w:p w14:paraId="76BC4C3F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plně integrovaný vědecky ověřený software pro on-line kvantitativní analýzu významnosti koronárních stenóz (QCA), funkce levé srdeční komory (LVA) a kvantifikace bifurkací pro vyhodnocení na katetrizačním sále přímo od stolu včetně automatického rozpoznání kontur, kvantifikací stenóz, měření úhlů a vzdáleností a automatickou kalibrací</w:t>
      </w:r>
    </w:p>
    <w:p w14:paraId="30C5F39D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51FA913" w14:textId="77777777" w:rsidR="007E3627" w:rsidRPr="007E3627" w:rsidRDefault="007E3627" w:rsidP="007E3627">
      <w:pPr>
        <w:pStyle w:val="Zkladntextodsazen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7E3627">
        <w:rPr>
          <w:rFonts w:asciiTheme="minorHAnsi" w:hAnsiTheme="minorHAnsi" w:cstheme="minorHAnsi"/>
          <w:b/>
          <w:sz w:val="22"/>
          <w:szCs w:val="22"/>
          <w:u w:val="single"/>
        </w:rPr>
        <w:t>Ovládání systému, zobrazení a interface</w:t>
      </w:r>
    </w:p>
    <w:p w14:paraId="1AA60BFB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do vyšetřovny dva velkoplošné medicínské ploché LCD monitory o úhlopříčce min. 56” (142 cm) a s rozlišením 8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Mpx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(tedy s maticí 3840 x 2160 bodů) instalované na podélně pojízdném, natáčecím, výškově stavitelném stropním závěsu, s možností připojení minimálně 9 vstupních video signálů přes video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manager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box, který musí být součástí dodávky, pro zobrazení RTG obrazu (LIVE + REF) a dalších externích vstupů (3D, HEMO, ECHO, IVUS, FFR, OCT, PACS apod.) s integrovanou možností nastavení až 12 možných konfigurací zobrazení pomocí volby na dotykové obrazovce obrazového počítače, při běžném provozu svítivost minimálně 400 Cd/m2 </w:t>
      </w:r>
    </w:p>
    <w:p w14:paraId="6F2659FF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bezdrátový konfigurovatelný nožní spínač pro ovládání skiaskopie a snímkování</w:t>
      </w:r>
    </w:p>
    <w:p w14:paraId="2D578639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do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ovladovny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>:</w:t>
      </w:r>
    </w:p>
    <w:p w14:paraId="11C4F27B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560" w:right="-567" w:hanging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integrovaná pracovní stanice pro ovládání všech funkcí systému</w:t>
      </w:r>
    </w:p>
    <w:p w14:paraId="4B970DE2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560" w:right="4" w:hanging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2 medicínské LCD monitory s úhlopříčkou min. 27“ (</w:t>
      </w:r>
      <w:r w:rsidRPr="007E3627">
        <w:rPr>
          <w:rFonts w:asciiTheme="minorHAnsi" w:hAnsiTheme="minorHAnsi" w:cstheme="minorHAnsi"/>
          <w:noProof/>
          <w:sz w:val="22"/>
          <w:szCs w:val="22"/>
        </w:rPr>
        <w:t xml:space="preserve">rozlišení min. 3 Mpx, při běžném provozu svítivost minimálně 350 Cd/m2), </w:t>
      </w:r>
      <w:r w:rsidRPr="007E3627">
        <w:rPr>
          <w:rFonts w:asciiTheme="minorHAnsi" w:hAnsiTheme="minorHAnsi" w:cstheme="minorHAnsi"/>
          <w:sz w:val="22"/>
          <w:szCs w:val="22"/>
        </w:rPr>
        <w:t xml:space="preserve">určené pro zobrazení RTG obrazu LIVE, REF a pomocí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multipřepínače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i dalších vstupů (3D, HEMO, ECHO, IVUS, FFR, OCT, PACS apod.)</w:t>
      </w:r>
    </w:p>
    <w:p w14:paraId="7CFC6F97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560" w:right="4" w:hanging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zadávání pacientských dat a ovládání všech obrazových vstup</w:t>
      </w:r>
      <w:r w:rsidRPr="007E3627">
        <w:rPr>
          <w:rFonts w:asciiTheme="minorHAnsi" w:hAnsiTheme="minorHAnsi" w:cstheme="minorHAnsi"/>
          <w:bCs/>
          <w:sz w:val="22"/>
          <w:szCs w:val="22"/>
        </w:rPr>
        <w:t>ů</w:t>
      </w:r>
      <w:r w:rsidRPr="007E3627">
        <w:rPr>
          <w:rFonts w:asciiTheme="minorHAnsi" w:hAnsiTheme="minorHAnsi" w:cstheme="minorHAnsi"/>
          <w:sz w:val="22"/>
          <w:szCs w:val="22"/>
        </w:rPr>
        <w:t xml:space="preserve"> pomocí jediné klávesnice a myši</w:t>
      </w:r>
    </w:p>
    <w:p w14:paraId="7B51E18C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duplicitní ovládací moduly (v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ovladovně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a ve vyšetřovně u stolu) </w:t>
      </w:r>
      <w:r w:rsidRPr="007E3627">
        <w:rPr>
          <w:rFonts w:asciiTheme="minorHAnsi" w:hAnsiTheme="minorHAnsi" w:cstheme="minorHAnsi"/>
          <w:noProof/>
          <w:sz w:val="22"/>
          <w:szCs w:val="22"/>
        </w:rPr>
        <w:t xml:space="preserve">s ovládáním všech funkcí obrazového systému, </w:t>
      </w:r>
      <w:r w:rsidRPr="007E3627">
        <w:rPr>
          <w:rFonts w:asciiTheme="minorHAnsi" w:hAnsiTheme="minorHAnsi" w:cstheme="minorHAnsi"/>
          <w:sz w:val="22"/>
          <w:szCs w:val="22"/>
        </w:rPr>
        <w:t>skiaskopie a akvizice</w:t>
      </w:r>
    </w:p>
    <w:p w14:paraId="0F46B511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archivace obrazových scén a jednotlivých obrázků na CD/DVD </w:t>
      </w:r>
      <w:r w:rsidRPr="007E3627">
        <w:rPr>
          <w:rFonts w:asciiTheme="minorHAnsi" w:hAnsiTheme="minorHAnsi" w:cstheme="minorHAnsi"/>
          <w:noProof/>
          <w:sz w:val="22"/>
          <w:szCs w:val="22"/>
        </w:rPr>
        <w:t xml:space="preserve">s Windows kompatibilním prohlížečem </w:t>
      </w:r>
      <w:r w:rsidRPr="007E3627">
        <w:rPr>
          <w:rFonts w:asciiTheme="minorHAnsi" w:hAnsiTheme="minorHAnsi" w:cstheme="minorHAnsi"/>
          <w:sz w:val="22"/>
          <w:szCs w:val="22"/>
        </w:rPr>
        <w:t>v normě DICOM s možností zpětného přehrávání CD/DVD nosičů na monitoru ve vyšetřovně</w:t>
      </w:r>
    </w:p>
    <w:p w14:paraId="269D14BC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služby DICOM: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Send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Storage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Commitment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Query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Retrieve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, MWL, </w:t>
      </w:r>
      <w:r w:rsidRPr="007E3627">
        <w:rPr>
          <w:rFonts w:asciiTheme="minorHAnsi" w:hAnsiTheme="minorHAnsi" w:cstheme="minorHAnsi"/>
          <w:noProof/>
          <w:sz w:val="22"/>
          <w:szCs w:val="22"/>
        </w:rPr>
        <w:t>RDSR</w:t>
      </w:r>
      <w:r w:rsidRPr="007E3627">
        <w:rPr>
          <w:rFonts w:asciiTheme="minorHAnsi" w:hAnsiTheme="minorHAnsi" w:cstheme="minorHAnsi"/>
          <w:sz w:val="22"/>
          <w:szCs w:val="22"/>
        </w:rPr>
        <w:t>, MPPS, Media</w:t>
      </w:r>
    </w:p>
    <w:p w14:paraId="733135AD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připojení k počítačové síti a kompatibilita s PACS a NIS zadavatele</w:t>
      </w:r>
    </w:p>
    <w:p w14:paraId="41E535B1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E3627">
        <w:rPr>
          <w:rFonts w:asciiTheme="minorHAnsi" w:hAnsiTheme="minorHAnsi" w:cstheme="minorHAnsi"/>
          <w:bCs/>
          <w:sz w:val="22"/>
          <w:szCs w:val="22"/>
        </w:rPr>
        <w:t>výstup videosignálu v HD kvalitě pro potřeby přenosu živého obrazu mimo vyšetřovnu, umožňující klonování celého obsahu velkoplošného monitoru</w:t>
      </w:r>
    </w:p>
    <w:p w14:paraId="1149AD48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52895ECC" w14:textId="77777777" w:rsidR="007E3627" w:rsidRPr="007E3627" w:rsidRDefault="007E3627" w:rsidP="007E3627">
      <w:pPr>
        <w:pStyle w:val="Zkladntextodsazen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Intervenční 3D pracovní vyhodnocovací stanice </w:t>
      </w:r>
    </w:p>
    <w:p w14:paraId="7B06A86C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výkonná pracovní stanice pro 3D zobrazení s jedním medicínským LCD monitorem </w:t>
      </w:r>
      <w:r w:rsidRPr="007E3627">
        <w:rPr>
          <w:rFonts w:asciiTheme="minorHAnsi" w:hAnsiTheme="minorHAnsi" w:cstheme="minorHAnsi"/>
          <w:sz w:val="22"/>
          <w:szCs w:val="22"/>
        </w:rPr>
        <w:t>s úhlopříčkou min. 27“ (</w:t>
      </w:r>
      <w:r w:rsidRPr="007E3627">
        <w:rPr>
          <w:rFonts w:asciiTheme="minorHAnsi" w:hAnsiTheme="minorHAnsi" w:cstheme="minorHAnsi"/>
          <w:noProof/>
          <w:sz w:val="22"/>
          <w:szCs w:val="22"/>
        </w:rPr>
        <w:t>rozlišení min. 3 Mpx, při běžném provozu svítivost minimálně 350 Cd/m2)</w:t>
      </w:r>
    </w:p>
    <w:p w14:paraId="49784227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digitální kanál umožňující okamžité (</w:t>
      </w:r>
      <w:proofErr w:type="spellStart"/>
      <w:proofErr w:type="gramStart"/>
      <w:r w:rsidRPr="007E3627">
        <w:rPr>
          <w:rFonts w:asciiTheme="minorHAnsi" w:hAnsiTheme="minorHAnsi" w:cstheme="minorHAnsi"/>
          <w:sz w:val="22"/>
          <w:szCs w:val="22"/>
        </w:rPr>
        <w:t>real</w:t>
      </w:r>
      <w:proofErr w:type="spellEnd"/>
      <w:proofErr w:type="gramEnd"/>
      <w:r w:rsidRPr="007E3627">
        <w:rPr>
          <w:rFonts w:asciiTheme="minorHAnsi" w:hAnsiTheme="minorHAnsi" w:cstheme="minorHAnsi"/>
          <w:sz w:val="22"/>
          <w:szCs w:val="22"/>
        </w:rPr>
        <w:t>–</w:t>
      </w:r>
      <w:proofErr w:type="spellStart"/>
      <w:proofErr w:type="gramStart"/>
      <w:r w:rsidRPr="007E3627">
        <w:rPr>
          <w:rFonts w:asciiTheme="minorHAnsi" w:hAnsiTheme="minorHAnsi" w:cstheme="minorHAnsi"/>
          <w:sz w:val="22"/>
          <w:szCs w:val="22"/>
        </w:rPr>
        <w:t>time</w:t>
      </w:r>
      <w:proofErr w:type="spellEnd"/>
      <w:proofErr w:type="gramEnd"/>
      <w:r w:rsidRPr="007E3627">
        <w:rPr>
          <w:rFonts w:asciiTheme="minorHAnsi" w:hAnsiTheme="minorHAnsi" w:cstheme="minorHAnsi"/>
          <w:sz w:val="22"/>
          <w:szCs w:val="22"/>
        </w:rPr>
        <w:t>) zpracování surových dat získaných z intervenčních aplikací AG k urychlenému vytvoření 3D obrazů</w:t>
      </w:r>
    </w:p>
    <w:p w14:paraId="258EA304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paralelní výstup na </w:t>
      </w:r>
      <w:r w:rsidRPr="007E3627">
        <w:rPr>
          <w:rFonts w:asciiTheme="minorHAnsi" w:hAnsiTheme="minorHAnsi" w:cstheme="minorHAnsi"/>
          <w:bCs/>
          <w:sz w:val="22"/>
          <w:szCs w:val="22"/>
        </w:rPr>
        <w:t xml:space="preserve">velkoplošný </w:t>
      </w:r>
      <w:r w:rsidRPr="007E3627">
        <w:rPr>
          <w:rFonts w:asciiTheme="minorHAnsi" w:hAnsiTheme="minorHAnsi" w:cstheme="minorHAnsi"/>
          <w:bCs/>
          <w:color w:val="000000"/>
          <w:sz w:val="22"/>
          <w:szCs w:val="22"/>
        </w:rPr>
        <w:t>LCD monitor ve vyšetřovně</w:t>
      </w:r>
    </w:p>
    <w:p w14:paraId="6C10A9EA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kompletní ovládání všech 3D intervenčních funkcí z 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ovladovny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a paralelně také přímo od vyšetřovacího stolu</w:t>
      </w:r>
    </w:p>
    <w:p w14:paraId="56537190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zobrazení a vyhodnocení obrazových DICOM dat z modalit AG, CT, MR a UZ z externích zdrojů i od jiných výrobců, včetně zpracování 3D zobrazení z CT/MR s možností paralelního vyhodnocování nezávisle na prováděné angiografii</w:t>
      </w:r>
    </w:p>
    <w:p w14:paraId="5A388F62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3D-RA rotační angiografie umožňující zobrazení a rekonstrukci anatomické oblasti zahrnující minimálně automatickou 3D rekonstrukci a následné obrazové zpracování, umožňující vizualizaci 3D </w:t>
      </w:r>
    </w:p>
    <w:p w14:paraId="46E175EC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objektů s rozlišením v matrici min. 512x512 bodů v módu úrovňového zobrazení, přídavný software pro rychlé výpočty a rychlé vizualizace 3D rekonstrukce pomocí techniky VRT, MPR,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MinIP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a MIP (např.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SmartCT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Angio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Syngo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Dyna3D)</w:t>
      </w:r>
    </w:p>
    <w:p w14:paraId="5275B7F9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3D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roadmapping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pro dynamické zobrazení srdce - vizualizace a prolínání obrazu mezi  2D LIVE skiaskopií a 3D rekonstrukcí pro jakoukoli projekci, zoom, SID a pozici stolu, s možností vytvořit pilotní obraz, který </w:t>
      </w:r>
      <w:proofErr w:type="gramStart"/>
      <w:r w:rsidRPr="007E3627">
        <w:rPr>
          <w:rFonts w:asciiTheme="minorHAnsi" w:hAnsiTheme="minorHAnsi" w:cstheme="minorHAnsi"/>
          <w:sz w:val="22"/>
          <w:szCs w:val="22"/>
        </w:rPr>
        <w:t>překrývá LIVE</w:t>
      </w:r>
      <w:proofErr w:type="gramEnd"/>
      <w:r w:rsidRPr="007E3627">
        <w:rPr>
          <w:rFonts w:asciiTheme="minorHAnsi" w:hAnsiTheme="minorHAnsi" w:cstheme="minorHAnsi"/>
          <w:sz w:val="22"/>
          <w:szCs w:val="22"/>
        </w:rPr>
        <w:t xml:space="preserve"> skiaskopii (např.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Dynamic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Coronary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Roadmap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Syngo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3D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Roadmap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>)</w:t>
      </w:r>
    </w:p>
    <w:p w14:paraId="091FB21D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Cone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beam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CT“ pro vizualizaci měkkých tkání - vybavení rozšiřující možnosti angiografického systému o zobrazení podobné jako u CT, 3D volumetrické zobrazení, zobrazení v řezech a s možností nastavení tloušťky řezu (např.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SmartCT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SoftTissue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Syngo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DynaCT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>)</w:t>
      </w:r>
    </w:p>
    <w:p w14:paraId="2000B02B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fúze 3D anatomické mapy srdce a LIVE skiaskopie pro plánování a on-line navigaci při náhradách srdečních chlopní (TAVI) a provádění jiných strukturálních intervencí (např.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HeartNavigator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Syngo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Aortic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ValveGuide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>)</w:t>
      </w:r>
    </w:p>
    <w:p w14:paraId="55732CD9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fúze LIVE ECHO obrazu a LIVE skiaskopie pro on-line synchronizované zobrazení 2D ECHO a 3D TEE ECHO obrazu a LIVE skiaskopie - ECHO obraz musí sledovat pohyby C-ramene a v každém okamžiku být ve stejné projekci jako RTG obraz (např.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EchoNavigator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Syngo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TrueFusion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>)</w:t>
      </w:r>
    </w:p>
    <w:p w14:paraId="3E8C68C2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fúze 3D obrazu z CT/MR a LIVE skiaskopie pro vytvoření 3D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roadmapy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na </w:t>
      </w:r>
      <w:proofErr w:type="gramStart"/>
      <w:r w:rsidRPr="007E3627">
        <w:rPr>
          <w:rFonts w:asciiTheme="minorHAnsi" w:hAnsiTheme="minorHAnsi" w:cstheme="minorHAnsi"/>
          <w:sz w:val="22"/>
          <w:szCs w:val="22"/>
        </w:rPr>
        <w:t>LIVE</w:t>
      </w:r>
      <w:proofErr w:type="gramEnd"/>
      <w:r w:rsidRPr="007E3627">
        <w:rPr>
          <w:rFonts w:asciiTheme="minorHAnsi" w:hAnsiTheme="minorHAnsi" w:cstheme="minorHAnsi"/>
          <w:sz w:val="22"/>
          <w:szCs w:val="22"/>
        </w:rPr>
        <w:t xml:space="preserve"> skiaskopii (např.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VesselNavigator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Syngo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2D/3D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Fusion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>)</w:t>
      </w:r>
    </w:p>
    <w:p w14:paraId="2B9BB1D8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nástroje pro 2D a 3D cévní analýzu, automatické vyhodnocení stenóz, možnost segmentace více cévních úseků, detekce centrální linie cévy (např.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SmarCT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Vessel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Analysis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Syngo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3D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Stenosis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Measurement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F027D5E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nástroje pro lepší rozlišení a 3D vizualizaci zavedených stentů,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coilů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a jiných objektů v kontrastem naplněné cévě, on-line obrazové zpracování umožňující okamžitou změnu pozice stentu bez nutnosti čekání na nové snímky (např.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StentBoost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Live,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CLEARstent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Live)</w:t>
      </w:r>
    </w:p>
    <w:p w14:paraId="6D904714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nástroje pro redukci artefaktů způsobených přítomností kovů během rotační angiografie </w:t>
      </w:r>
      <w:r w:rsidRPr="007E3627">
        <w:rPr>
          <w:rFonts w:asciiTheme="minorHAnsi" w:hAnsiTheme="minorHAnsi" w:cstheme="minorHAnsi"/>
          <w:bCs/>
          <w:sz w:val="22"/>
          <w:szCs w:val="22"/>
        </w:rPr>
        <w:t xml:space="preserve">(např. </w:t>
      </w:r>
      <w:proofErr w:type="spellStart"/>
      <w:r w:rsidRPr="007E3627">
        <w:rPr>
          <w:rFonts w:asciiTheme="minorHAnsi" w:hAnsiTheme="minorHAnsi" w:cstheme="minorHAnsi"/>
          <w:bCs/>
          <w:sz w:val="22"/>
          <w:szCs w:val="22"/>
        </w:rPr>
        <w:t>SmartCT</w:t>
      </w:r>
      <w:proofErr w:type="spellEnd"/>
      <w:r w:rsidRPr="007E36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E3627">
        <w:rPr>
          <w:rFonts w:asciiTheme="minorHAnsi" w:hAnsiTheme="minorHAnsi" w:cstheme="minorHAnsi"/>
          <w:bCs/>
          <w:sz w:val="22"/>
          <w:szCs w:val="22"/>
        </w:rPr>
        <w:t>Artifact</w:t>
      </w:r>
      <w:proofErr w:type="spellEnd"/>
      <w:r w:rsidRPr="007E36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E3627">
        <w:rPr>
          <w:rFonts w:asciiTheme="minorHAnsi" w:hAnsiTheme="minorHAnsi" w:cstheme="minorHAnsi"/>
          <w:bCs/>
          <w:sz w:val="22"/>
          <w:szCs w:val="22"/>
        </w:rPr>
        <w:t>Reduction</w:t>
      </w:r>
      <w:proofErr w:type="spellEnd"/>
      <w:r w:rsidRPr="007E3627">
        <w:rPr>
          <w:rFonts w:asciiTheme="minorHAnsi" w:hAnsiTheme="minorHAnsi" w:cstheme="minorHAnsi"/>
          <w:bCs/>
          <w:sz w:val="22"/>
          <w:szCs w:val="22"/>
        </w:rPr>
        <w:t>, SMART)</w:t>
      </w:r>
    </w:p>
    <w:p w14:paraId="5303B27D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automatické nastavení pozice ramene do polohy vybrané uživatelem v 3D mapě, resp. automatické následování 3D obrazu v závislosti na změně polohy ramene</w:t>
      </w:r>
    </w:p>
    <w:p w14:paraId="4FE358B9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algoritmy pro excelentní vizualizaci cév ve složitých projekcích (harmonizace obrazu, zvýšení ostrosti, kontrastu a rozlišení)</w:t>
      </w:r>
    </w:p>
    <w:p w14:paraId="5FCF9FF3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plně integrovaný vědecky ověřený software pro on-line kvantitativní analýzu významnosti koronárních stenóz (QCA), funkce levé srdeční komory (LVA) a kvantifikace bifurkací</w:t>
      </w:r>
    </w:p>
    <w:p w14:paraId="3B3818F3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export jednotlivých snímků do JPEG, celých nálezů do AVI</w:t>
      </w:r>
    </w:p>
    <w:p w14:paraId="7221FCCA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archivace na CD/DVD nebo USB paměťové médium ve formátu DICOM</w:t>
      </w:r>
    </w:p>
    <w:p w14:paraId="1CEBBB69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plná DICOM kompatibilita</w:t>
      </w:r>
    </w:p>
    <w:p w14:paraId="1A815F86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připojení k počítačové síti a kompatibilita s PACS a NIS zadavatele</w:t>
      </w:r>
    </w:p>
    <w:p w14:paraId="703A49E1" w14:textId="77777777" w:rsidR="007E3627" w:rsidRPr="007E3627" w:rsidRDefault="007E3627" w:rsidP="007E3627">
      <w:pPr>
        <w:pStyle w:val="Zkladntextodsazen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7313168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b/>
          <w:sz w:val="22"/>
          <w:szCs w:val="22"/>
          <w:u w:val="single"/>
        </w:rPr>
        <w:t>Kardiologický zobrazovací a vyhodnocovací systém</w:t>
      </w:r>
    </w:p>
    <w:p w14:paraId="05410F38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bCs/>
          <w:sz w:val="22"/>
          <w:szCs w:val="22"/>
        </w:rPr>
        <w:t xml:space="preserve">systém </w:t>
      </w:r>
      <w:r w:rsidRPr="007E3627">
        <w:rPr>
          <w:rFonts w:asciiTheme="minorHAnsi" w:hAnsiTheme="minorHAnsi" w:cstheme="minorHAnsi"/>
          <w:sz w:val="22"/>
          <w:szCs w:val="22"/>
        </w:rPr>
        <w:t>pro zpracování, prohlížení a krátkodobou archivaci angiografických obrazových dat</w:t>
      </w:r>
    </w:p>
    <w:p w14:paraId="2BF17FCE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bCs/>
          <w:sz w:val="22"/>
          <w:szCs w:val="22"/>
        </w:rPr>
        <w:t xml:space="preserve">1 pracovní stanice </w:t>
      </w:r>
      <w:r w:rsidRPr="007E3627">
        <w:rPr>
          <w:rFonts w:asciiTheme="minorHAnsi" w:hAnsiTheme="minorHAnsi" w:cstheme="minorHAnsi"/>
          <w:sz w:val="22"/>
          <w:szCs w:val="22"/>
        </w:rPr>
        <w:t xml:space="preserve">vybavená </w:t>
      </w:r>
      <w:r w:rsidRPr="007E3627">
        <w:rPr>
          <w:rFonts w:asciiTheme="minorHAnsi" w:hAnsiTheme="minorHAnsi" w:cstheme="minorHAnsi"/>
          <w:bCs/>
          <w:sz w:val="22"/>
          <w:szCs w:val="22"/>
        </w:rPr>
        <w:t xml:space="preserve">medicínským LCD monitorem </w:t>
      </w:r>
      <w:r w:rsidRPr="007E3627">
        <w:rPr>
          <w:rFonts w:asciiTheme="minorHAnsi" w:hAnsiTheme="minorHAnsi" w:cstheme="minorHAnsi"/>
          <w:sz w:val="22"/>
          <w:szCs w:val="22"/>
        </w:rPr>
        <w:t>s úhlopříčkou min. 24“ (</w:t>
      </w:r>
      <w:r w:rsidRPr="007E3627">
        <w:rPr>
          <w:rFonts w:asciiTheme="minorHAnsi" w:hAnsiTheme="minorHAnsi" w:cstheme="minorHAnsi"/>
          <w:noProof/>
          <w:sz w:val="22"/>
          <w:szCs w:val="22"/>
        </w:rPr>
        <w:t>rozlišení min. 2 Mpx, při běžném provozu svítivost minimálně 350 Cd/m2)</w:t>
      </w:r>
    </w:p>
    <w:p w14:paraId="6AC0DEF8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noProof/>
          <w:sz w:val="22"/>
          <w:szCs w:val="22"/>
        </w:rPr>
        <w:t xml:space="preserve">možnost paralelního zobrazení prostřednictvím HDTV nebo datového projektoru </w:t>
      </w:r>
    </w:p>
    <w:p w14:paraId="0436C7D5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přenos a ukládání obrazových dat z nově dodaných angiografických přístrojů i stávajícího angiografického přístroje Philips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Azurion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7 C12 </w:t>
      </w:r>
    </w:p>
    <w:p w14:paraId="449CF3E5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přístup k obrazovým datům (CT, MR, ECHO atd.) uloženým v systému PACS a jejich zobrazení</w:t>
      </w:r>
    </w:p>
    <w:p w14:paraId="544576E6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bCs/>
          <w:sz w:val="22"/>
          <w:szCs w:val="22"/>
        </w:rPr>
        <w:t>úložný prostor pro krátkodobou archivaci s kapacitou min. 5 TB, zálohování úložného prostoru</w:t>
      </w:r>
    </w:p>
    <w:p w14:paraId="07EF462D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bCs/>
          <w:sz w:val="22"/>
          <w:szCs w:val="22"/>
        </w:rPr>
        <w:t xml:space="preserve">možnost budoucího rozšíření počtu připojených modalit, úložného prostoru i pracovních stanic </w:t>
      </w:r>
    </w:p>
    <w:p w14:paraId="0163E00D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software pro prohlížení dynamických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kardio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scén i jednotlivých angiografických snímků</w:t>
      </w:r>
    </w:p>
    <w:p w14:paraId="6F9712EF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standardní nástroje pro úpravu obrazu, tj. korekce jasu a kontrastu, obrazová lupa, inverze obrazu, zvýraznění hran apod.</w:t>
      </w:r>
    </w:p>
    <w:p w14:paraId="11BE4E38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kvantitativní analýza významnosti koronárních stenóz (QCA), funkce levé srdeční komory (LVA), automatické rozpoznání kontur, měření úhlů a vzdáleností, automatická kalibrace</w:t>
      </w:r>
    </w:p>
    <w:p w14:paraId="4CCB6EDE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right="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export jednotlivých snímků do JPEG, celých nálezů do AVI</w:t>
      </w:r>
    </w:p>
    <w:p w14:paraId="33692127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right="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archivace na CD/DVD nebo USB paměťové médium ve formátu DICOM</w:t>
      </w:r>
    </w:p>
    <w:p w14:paraId="63299B39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right="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plná DICOM kompatibilita</w:t>
      </w:r>
    </w:p>
    <w:p w14:paraId="4E34D38A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right="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připojení k počítačové síti a kompatibilita s PACS a NIS zadavatele</w:t>
      </w:r>
    </w:p>
    <w:p w14:paraId="5BA43C4F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AA811C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b/>
          <w:sz w:val="22"/>
          <w:szCs w:val="22"/>
          <w:u w:val="single"/>
        </w:rPr>
        <w:t>Automatický tlakový injektor</w:t>
      </w:r>
    </w:p>
    <w:p w14:paraId="1627E3EB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-567" w:hanging="141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bCs/>
          <w:sz w:val="22"/>
          <w:szCs w:val="22"/>
        </w:rPr>
        <w:t>automatický vysokotlaký injektor vhodný k provádění kardiovaskulárních intervenčních výkonů</w:t>
      </w:r>
    </w:p>
    <w:p w14:paraId="135F728F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-567" w:hanging="141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bCs/>
          <w:sz w:val="22"/>
          <w:szCs w:val="22"/>
        </w:rPr>
        <w:t>synchronizace s angiografickým přístrojem</w:t>
      </w:r>
    </w:p>
    <w:p w14:paraId="4FBA96AA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-567" w:hanging="141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bCs/>
          <w:sz w:val="22"/>
          <w:szCs w:val="22"/>
        </w:rPr>
        <w:t>podlahová verze</w:t>
      </w:r>
    </w:p>
    <w:p w14:paraId="4432D2DF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-567" w:hanging="141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proofErr w:type="spellStart"/>
      <w:r w:rsidRPr="007E3627">
        <w:rPr>
          <w:rFonts w:asciiTheme="minorHAnsi" w:hAnsiTheme="minorHAnsi" w:cstheme="minorHAnsi"/>
          <w:sz w:val="22"/>
          <w:szCs w:val="22"/>
        </w:rPr>
        <w:t>předvolitelné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množství jedné dávky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konstrastní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látky v rozsahu min. 1 – 90 ml</w:t>
      </w:r>
    </w:p>
    <w:p w14:paraId="6CD08A0E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-567" w:hanging="141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sz w:val="22"/>
          <w:szCs w:val="22"/>
        </w:rPr>
        <w:t>nastavitelný průtok kontrastní látky v rozsahu min. 1 – 40 ml/s</w:t>
      </w:r>
    </w:p>
    <w:p w14:paraId="174D1B26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-567" w:hanging="141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sz w:val="22"/>
          <w:szCs w:val="22"/>
        </w:rPr>
        <w:t>nastavitelný tlak v rozsahu min. 200 – 1200 psi</w:t>
      </w:r>
    </w:p>
    <w:p w14:paraId="04172F30" w14:textId="77777777" w:rsidR="007E3627" w:rsidRPr="007E3627" w:rsidRDefault="007E3627" w:rsidP="007E3627">
      <w:pPr>
        <w:pStyle w:val="Odstavecseseznamem"/>
        <w:numPr>
          <w:ilvl w:val="0"/>
          <w:numId w:val="1"/>
        </w:numPr>
        <w:ind w:left="1134" w:right="-567" w:hanging="141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sz w:val="22"/>
          <w:szCs w:val="22"/>
        </w:rPr>
        <w:t>ovládání pomocí ovládacího panelu s dotykovou obrazovkou</w:t>
      </w:r>
    </w:p>
    <w:p w14:paraId="087A08A0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1581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CA9A0D7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7E3627">
        <w:rPr>
          <w:rFonts w:asciiTheme="minorHAnsi" w:hAnsiTheme="minorHAnsi" w:cstheme="minorHAnsi"/>
          <w:b/>
          <w:sz w:val="22"/>
          <w:szCs w:val="22"/>
          <w:u w:val="single"/>
        </w:rPr>
        <w:t>Hemodynamický</w:t>
      </w:r>
      <w:proofErr w:type="spellEnd"/>
      <w:r w:rsidRPr="007E3627">
        <w:rPr>
          <w:rFonts w:asciiTheme="minorHAnsi" w:hAnsiTheme="minorHAnsi" w:cstheme="minorHAnsi"/>
          <w:b/>
          <w:sz w:val="22"/>
          <w:szCs w:val="22"/>
          <w:u w:val="single"/>
        </w:rPr>
        <w:t xml:space="preserve"> systém</w:t>
      </w:r>
    </w:p>
    <w:p w14:paraId="228C3338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12-ti svodové EKG se vstupem s velmi vysokým izolačním odporem</w:t>
      </w:r>
    </w:p>
    <w:p w14:paraId="7795C062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simultánní záznam min. 4 invazivních tlakových křivek</w:t>
      </w:r>
    </w:p>
    <w:p w14:paraId="47027606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měření srdečního výdeje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termodilucí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a metodou dle Ficka</w:t>
      </w:r>
    </w:p>
    <w:p w14:paraId="447698EC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měření SpO2, NIBP, povrchové teploty, respirace</w:t>
      </w:r>
    </w:p>
    <w:p w14:paraId="14D58049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možnost opakované analýzy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hemodynamických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dat, včetně výpočtů</w:t>
      </w:r>
    </w:p>
    <w:p w14:paraId="5DA72F3C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výměna dat a signálů mezi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hemodynamickým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systémem a angiografickým zařízením </w:t>
      </w:r>
    </w:p>
    <w:p w14:paraId="71CBEBE8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zobrazení dat na LCD monitoru v 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ovladovně</w:t>
      </w:r>
      <w:proofErr w:type="spellEnd"/>
    </w:p>
    <w:p w14:paraId="37261EB0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paralelní výstup na velkoplošný monitor ve vyšetřovně</w:t>
      </w:r>
    </w:p>
    <w:p w14:paraId="4C742612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pacientská jednotka vhodně připevněná k vyšetřovacímu stolu </w:t>
      </w:r>
    </w:p>
    <w:p w14:paraId="1EE55C1B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laserová tiskárna – pro tisk kompletních zpráv, kalkulací, křivek</w:t>
      </w:r>
    </w:p>
    <w:p w14:paraId="600B29EF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záložní zdroj</w:t>
      </w:r>
    </w:p>
    <w:p w14:paraId="2754A385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DICOM kompatibilita (MWL)</w:t>
      </w:r>
    </w:p>
    <w:p w14:paraId="7511FC28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připojení k počítačové síti a kompatibilita s PACS a NIS zadavatele</w:t>
      </w:r>
    </w:p>
    <w:p w14:paraId="4E037860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62DDFCD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b/>
          <w:sz w:val="22"/>
          <w:szCs w:val="22"/>
          <w:u w:val="single"/>
        </w:rPr>
        <w:t xml:space="preserve">IVUS + FFR </w:t>
      </w:r>
    </w:p>
    <w:p w14:paraId="58EFAF03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IVUS - integrovaný ultrazvukový přístroj umožňující intravaskulární ultrazvuk a zhodnocení informace o velikosti lumen, plátu i tepny s integrací do angiografického </w:t>
      </w:r>
      <w:r w:rsidRPr="007E3627">
        <w:rPr>
          <w:rFonts w:asciiTheme="minorHAnsi" w:hAnsiTheme="minorHAnsi" w:cstheme="minorHAnsi"/>
          <w:sz w:val="22"/>
          <w:szCs w:val="22"/>
        </w:rPr>
        <w:lastRenderedPageBreak/>
        <w:t>přístroje, ovládací modul na stole, software pro on-line virtuální histologii, paralelní obrazový výstup na diagnostický velkoplošný monitor ve vyšetřovně</w:t>
      </w:r>
    </w:p>
    <w:p w14:paraId="7E19E386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FFR/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iFR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- integrovaný přístroj pro měření frakční průtokové rezervy myokardu umožňující posouzení funkční významnosti koronárního postižení s paralelním obrazovým výstupem na diagnostický velkoplošný monitor ve vyšetřovně</w:t>
      </w:r>
    </w:p>
    <w:p w14:paraId="423A78ED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funkce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tri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-registrace AG + IVUS +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iFR</w:t>
      </w:r>
      <w:proofErr w:type="spellEnd"/>
    </w:p>
    <w:p w14:paraId="583DEFA4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DICOM kompatibilita (MWL,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Store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>)</w:t>
      </w:r>
    </w:p>
    <w:p w14:paraId="5B1F54B9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C02177F" w14:textId="77777777" w:rsidR="007E3627" w:rsidRPr="007E3627" w:rsidRDefault="007E3627" w:rsidP="007E3627">
      <w:pPr>
        <w:pStyle w:val="Zkladntextodsazen"/>
        <w:spacing w:after="0"/>
        <w:ind w:left="1134" w:hanging="85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b/>
          <w:sz w:val="22"/>
          <w:szCs w:val="22"/>
          <w:u w:val="single"/>
        </w:rPr>
        <w:t>OCT - optická koherentní tomografie</w:t>
      </w:r>
    </w:p>
    <w:p w14:paraId="574C3841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systém optické koherentní tomografie umožňující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koregistraci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s prováděnou angiografií</w:t>
      </w:r>
    </w:p>
    <w:p w14:paraId="2216FCA4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integrovaný do angiografického zařízení</w:t>
      </w:r>
    </w:p>
    <w:p w14:paraId="66E6F00D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připojení LIVE videosignálu z 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angiografu</w:t>
      </w:r>
      <w:proofErr w:type="spellEnd"/>
    </w:p>
    <w:p w14:paraId="4493FFB5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paralelní obrazový výstupe na diagnostický velkoplošný monitor ve vyšetřovně</w:t>
      </w:r>
    </w:p>
    <w:p w14:paraId="7CC5AC8D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software pro analýzu tepen pomocí OCT,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rendering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stentů </w:t>
      </w:r>
    </w:p>
    <w:p w14:paraId="46798958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DICOM  kompatibilita (MWL, MPPS)</w:t>
      </w:r>
    </w:p>
    <w:p w14:paraId="3F96D301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29A5A2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b/>
          <w:sz w:val="22"/>
          <w:szCs w:val="22"/>
          <w:u w:val="single"/>
        </w:rPr>
        <w:t>Operační světlo</w:t>
      </w:r>
    </w:p>
    <w:p w14:paraId="10C3EA48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operační světlo s LED technologií upevněné na stropním extenzním rameni</w:t>
      </w:r>
    </w:p>
    <w:p w14:paraId="46FF88FF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svítivost min. 130.000 Lux</w:t>
      </w:r>
    </w:p>
    <w:p w14:paraId="54378B5B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snadné polohování ve všech směrech</w:t>
      </w:r>
    </w:p>
    <w:p w14:paraId="71EA1166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E3627">
        <w:rPr>
          <w:rFonts w:asciiTheme="minorHAnsi" w:hAnsiTheme="minorHAnsi" w:cstheme="minorHAnsi"/>
          <w:sz w:val="22"/>
          <w:szCs w:val="22"/>
        </w:rPr>
        <w:t>sterilizovatelná</w:t>
      </w:r>
      <w:proofErr w:type="spellEnd"/>
      <w:r w:rsidRPr="007E3627">
        <w:rPr>
          <w:rFonts w:asciiTheme="minorHAnsi" w:hAnsiTheme="minorHAnsi" w:cstheme="minorHAnsi"/>
          <w:sz w:val="22"/>
          <w:szCs w:val="22"/>
        </w:rPr>
        <w:t xml:space="preserve"> ovládací rukojeť, ovládání na tělese svítidla</w:t>
      </w:r>
    </w:p>
    <w:p w14:paraId="3BAA731C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0ED928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b/>
          <w:sz w:val="22"/>
          <w:szCs w:val="22"/>
          <w:u w:val="single"/>
        </w:rPr>
        <w:t>Záložní zdroj</w:t>
      </w:r>
    </w:p>
    <w:p w14:paraId="75ADA127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zabezpečení proti ztrátě dat pro případ výpadku sítě</w:t>
      </w:r>
    </w:p>
    <w:p w14:paraId="210C5C44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musí zajistit kontrolované vypnutí počítačových částí angiografického přístroje </w:t>
      </w:r>
    </w:p>
    <w:p w14:paraId="723C635C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doba zálohovací funkce min. 3 min</w:t>
      </w:r>
    </w:p>
    <w:p w14:paraId="11BCA547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0D1D5B27" w14:textId="77777777" w:rsidR="007E3627" w:rsidRPr="007E3627" w:rsidRDefault="007E3627" w:rsidP="007E3627">
      <w:pPr>
        <w:pStyle w:val="Zkladntextodsazen"/>
        <w:suppressAutoHyphens w:val="0"/>
        <w:autoSpaceDE/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3627">
        <w:rPr>
          <w:rFonts w:asciiTheme="minorHAnsi" w:hAnsiTheme="minorHAnsi" w:cstheme="minorHAnsi"/>
          <w:b/>
          <w:sz w:val="22"/>
          <w:szCs w:val="22"/>
          <w:u w:val="single"/>
        </w:rPr>
        <w:t xml:space="preserve">Další příslušenství </w:t>
      </w:r>
    </w:p>
    <w:p w14:paraId="3A3EB026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 xml:space="preserve">dorozumívací obousměrné akustické zařízení mezi vyšetřovnou a </w:t>
      </w:r>
      <w:proofErr w:type="spellStart"/>
      <w:r w:rsidRPr="007E3627">
        <w:rPr>
          <w:rFonts w:asciiTheme="minorHAnsi" w:hAnsiTheme="minorHAnsi" w:cstheme="minorHAnsi"/>
          <w:sz w:val="22"/>
          <w:szCs w:val="22"/>
        </w:rPr>
        <w:t>ovladovnou</w:t>
      </w:r>
      <w:proofErr w:type="spellEnd"/>
    </w:p>
    <w:p w14:paraId="11F87880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průhledný ochranný štít na pojízdném otočném stropním stativu</w:t>
      </w:r>
    </w:p>
    <w:p w14:paraId="0433800D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radiační ochrana upevněná na stole</w:t>
      </w:r>
    </w:p>
    <w:p w14:paraId="46C41304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držák infuzních lahví</w:t>
      </w:r>
    </w:p>
    <w:p w14:paraId="6B1A654E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výškově nastavitelná podpěra ruky pro radiální přístup</w:t>
      </w:r>
    </w:p>
    <w:p w14:paraId="6EAD4DE8" w14:textId="77777777" w:rsidR="007E3627" w:rsidRPr="007E3627" w:rsidRDefault="007E3627" w:rsidP="007E3627">
      <w:pPr>
        <w:pStyle w:val="Zkladntextodsazen"/>
        <w:numPr>
          <w:ilvl w:val="0"/>
          <w:numId w:val="1"/>
        </w:numPr>
        <w:suppressAutoHyphens w:val="0"/>
        <w:autoSpaceDE/>
        <w:spacing w:after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7E3627">
        <w:rPr>
          <w:rFonts w:asciiTheme="minorHAnsi" w:hAnsiTheme="minorHAnsi" w:cstheme="minorHAnsi"/>
          <w:sz w:val="22"/>
          <w:szCs w:val="22"/>
        </w:rPr>
        <w:t>přídavné svorky ke stolu pro upevnění dalšího příslušenství</w:t>
      </w:r>
    </w:p>
    <w:p w14:paraId="2155591B" w14:textId="77777777" w:rsidR="007E3627" w:rsidRPr="007E3627" w:rsidRDefault="007E3627" w:rsidP="007E362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503359" w14:textId="77777777" w:rsidR="007E3627" w:rsidRPr="007E3627" w:rsidRDefault="007E3627">
      <w:pPr>
        <w:rPr>
          <w:rFonts w:asciiTheme="minorHAnsi" w:hAnsiTheme="minorHAnsi" w:cstheme="minorHAnsi"/>
          <w:sz w:val="22"/>
          <w:szCs w:val="22"/>
        </w:rPr>
      </w:pPr>
    </w:p>
    <w:sectPr w:rsidR="007E3627" w:rsidRPr="007E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6FD4"/>
    <w:multiLevelType w:val="hybridMultilevel"/>
    <w:tmpl w:val="EBC0B53A"/>
    <w:lvl w:ilvl="0" w:tplc="AF6EC5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751E4CF3"/>
    <w:multiLevelType w:val="singleLevel"/>
    <w:tmpl w:val="AF6EC5A4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DB"/>
    <w:rsid w:val="002B04CB"/>
    <w:rsid w:val="007E3627"/>
    <w:rsid w:val="00A878DB"/>
    <w:rsid w:val="00BC6BF2"/>
    <w:rsid w:val="00E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6508BB"/>
  <w15:chartTrackingRefBased/>
  <w15:docId w15:val="{4616B299-9B7E-4ACA-B9B5-FA4A4AC1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E3627"/>
    <w:pPr>
      <w:suppressAutoHyphens/>
      <w:autoSpaceDE w:val="0"/>
      <w:spacing w:after="120"/>
      <w:ind w:left="283"/>
    </w:pPr>
    <w:rPr>
      <w:rFonts w:ascii="Arial" w:hAnsi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7E3627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rsid w:val="007E3627"/>
    <w:pPr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7E362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nrede1IhrZeichen">
    <w:name w:val="Anrede1IhrZeichen"/>
    <w:basedOn w:val="Standardnpsmoodstavce"/>
    <w:rsid w:val="007E3627"/>
    <w:rPr>
      <w:rFonts w:ascii="Arial" w:hAnsi="Arial"/>
      <w:sz w:val="22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7E36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E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2414</Words>
  <Characters>14249</Characters>
  <Application>Microsoft Office Word</Application>
  <DocSecurity>0</DocSecurity>
  <Lines>118</Lines>
  <Paragraphs>33</Paragraphs>
  <ScaleCrop>false</ScaleCrop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 Radek</dc:creator>
  <cp:keywords/>
  <dc:description/>
  <cp:lastModifiedBy>Kremličková Václava</cp:lastModifiedBy>
  <cp:revision>5</cp:revision>
  <dcterms:created xsi:type="dcterms:W3CDTF">2022-05-17T06:14:00Z</dcterms:created>
  <dcterms:modified xsi:type="dcterms:W3CDTF">2022-09-08T11:57:00Z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1899937074</vt:i4>
  </property>
  <property fmtid="{D5CDD505-2E9C-101B-9397-08002B2CF9AE}" pid="3" name="_NewReviewCycle">
    <vt:lpwstr/>
  </property>
  <property fmtid="{D5CDD505-2E9C-101B-9397-08002B2CF9AE}" pid="4" name="_EmailSubject">
    <vt:lpwstr>VZ - AG pro Kardiologickou kliniku</vt:lpwstr>
  </property>
  <property fmtid="{D5CDD505-2E9C-101B-9397-08002B2CF9AE}" pid="5" name="_AuthorEmail">
    <vt:lpwstr>Radek.Broz@KZCR.EU</vt:lpwstr>
  </property>
  <property fmtid="{D5CDD505-2E9C-101B-9397-08002B2CF9AE}" pid="6" name="_AuthorEmailDisplayName">
    <vt:lpwstr>Brož Radek</vt:lpwstr>
  </property>
  <property fmtid="{D5CDD505-2E9C-101B-9397-08002B2CF9AE}" pid="7" name="_ReviewingToolsShownOnce">
    <vt:lpwstr/>
  </property>
</Properties>
</file>