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9FEEA" w14:textId="21AB023D" w:rsidR="00207018" w:rsidRDefault="00207018" w:rsidP="00207018">
      <w:pPr>
        <w:jc w:val="center"/>
        <w:rPr>
          <w:rFonts w:eastAsiaTheme="minorEastAsia"/>
          <w:b/>
          <w:sz w:val="48"/>
          <w:szCs w:val="48"/>
        </w:rPr>
      </w:pPr>
      <w:r>
        <w:rPr>
          <w:rFonts w:eastAsiaTheme="minorEastAsia"/>
          <w:b/>
          <w:sz w:val="48"/>
          <w:szCs w:val="48"/>
        </w:rPr>
        <w:t xml:space="preserve">Laboratorní </w:t>
      </w:r>
      <w:r w:rsidR="00F07991">
        <w:rPr>
          <w:rFonts w:eastAsiaTheme="minorEastAsia"/>
          <w:b/>
          <w:sz w:val="48"/>
          <w:szCs w:val="48"/>
        </w:rPr>
        <w:t>CO</w:t>
      </w:r>
      <w:r w:rsidR="00F07991" w:rsidRPr="00F07991">
        <w:rPr>
          <w:rFonts w:eastAsiaTheme="minorEastAsia"/>
          <w:b/>
          <w:sz w:val="48"/>
          <w:szCs w:val="48"/>
          <w:vertAlign w:val="subscript"/>
        </w:rPr>
        <w:t>2</w:t>
      </w:r>
      <w:r w:rsidR="00F07991">
        <w:rPr>
          <w:rFonts w:eastAsiaTheme="minorEastAsia"/>
          <w:b/>
          <w:sz w:val="48"/>
          <w:szCs w:val="48"/>
        </w:rPr>
        <w:t xml:space="preserve"> </w:t>
      </w:r>
      <w:r>
        <w:rPr>
          <w:rFonts w:eastAsiaTheme="minorEastAsia"/>
          <w:b/>
          <w:sz w:val="48"/>
          <w:szCs w:val="48"/>
        </w:rPr>
        <w:t>inkubátor</w:t>
      </w:r>
    </w:p>
    <w:p w14:paraId="43453F88" w14:textId="77777777" w:rsidR="00207018" w:rsidRDefault="00207018" w:rsidP="00207018">
      <w:pPr>
        <w:jc w:val="center"/>
        <w:rPr>
          <w:rFonts w:eastAsiaTheme="minorEastAsia"/>
          <w:b/>
          <w:sz w:val="48"/>
          <w:szCs w:val="48"/>
        </w:rPr>
      </w:pPr>
      <w:bookmarkStart w:id="0" w:name="_GoBack"/>
      <w:bookmarkEnd w:id="0"/>
    </w:p>
    <w:p w14:paraId="52A32D28" w14:textId="77777777" w:rsidR="00207018" w:rsidRPr="00F07991" w:rsidRDefault="00207018" w:rsidP="00207018">
      <w:pPr>
        <w:rPr>
          <w:rFonts w:asciiTheme="minorHAnsi" w:eastAsiaTheme="minorHAnsi" w:hAnsiTheme="minorHAnsi" w:cstheme="minorHAnsi"/>
          <w:sz w:val="28"/>
          <w:szCs w:val="22"/>
          <w:u w:val="single"/>
          <w:lang w:eastAsia="en-US"/>
        </w:rPr>
      </w:pPr>
      <w:r w:rsidRPr="00F07991">
        <w:rPr>
          <w:rFonts w:asciiTheme="minorHAnsi" w:eastAsiaTheme="minorHAnsi" w:hAnsiTheme="minorHAnsi" w:cstheme="minorHAnsi"/>
          <w:sz w:val="28"/>
          <w:szCs w:val="22"/>
          <w:u w:val="single"/>
          <w:lang w:eastAsia="en-US"/>
        </w:rPr>
        <w:t xml:space="preserve">Popis: </w:t>
      </w:r>
    </w:p>
    <w:p w14:paraId="59082ED2" w14:textId="77777777" w:rsidR="00207018" w:rsidRPr="00F07991" w:rsidRDefault="00207018" w:rsidP="00207018">
      <w:pPr>
        <w:jc w:val="both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 w:rsidRPr="00F07991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Laboratorní inkubátor pro Oddělení lékařské genetiky Masarykovy nemocnice v Ústí nad Labem, </w:t>
      </w:r>
      <w:proofErr w:type="spellStart"/>
      <w:proofErr w:type="gramStart"/>
      <w:r w:rsidRPr="00F07991">
        <w:rPr>
          <w:rFonts w:asciiTheme="minorHAnsi" w:eastAsiaTheme="minorHAnsi" w:hAnsiTheme="minorHAnsi" w:cstheme="minorHAnsi"/>
          <w:sz w:val="24"/>
          <w:szCs w:val="22"/>
          <w:lang w:eastAsia="en-US"/>
        </w:rPr>
        <w:t>o.z</w:t>
      </w:r>
      <w:proofErr w:type="spellEnd"/>
      <w:r w:rsidRPr="00F07991">
        <w:rPr>
          <w:rFonts w:asciiTheme="minorHAnsi" w:eastAsiaTheme="minorHAnsi" w:hAnsiTheme="minorHAnsi" w:cstheme="minorHAnsi"/>
          <w:sz w:val="24"/>
          <w:szCs w:val="22"/>
          <w:lang w:eastAsia="en-US"/>
        </w:rPr>
        <w:t>.</w:t>
      </w:r>
      <w:proofErr w:type="gramEnd"/>
      <w:r w:rsidRPr="00F07991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Krajské zdravotní, a.s.. </w:t>
      </w:r>
    </w:p>
    <w:p w14:paraId="29F91F95" w14:textId="77777777" w:rsidR="00207018" w:rsidRDefault="00207018" w:rsidP="00207018">
      <w:pPr>
        <w:rPr>
          <w:highlight w:val="yellow"/>
        </w:rPr>
      </w:pPr>
    </w:p>
    <w:p w14:paraId="553D632E" w14:textId="77777777" w:rsidR="00207018" w:rsidRPr="00F07991" w:rsidRDefault="00207018" w:rsidP="00207018">
      <w:pPr>
        <w:rPr>
          <w:rFonts w:asciiTheme="minorHAnsi" w:eastAsiaTheme="minorHAnsi" w:hAnsiTheme="minorHAnsi" w:cstheme="minorHAnsi"/>
          <w:sz w:val="28"/>
          <w:szCs w:val="22"/>
          <w:u w:val="single"/>
          <w:lang w:eastAsia="en-US"/>
        </w:rPr>
      </w:pPr>
      <w:r w:rsidRPr="00F07991">
        <w:rPr>
          <w:rFonts w:asciiTheme="minorHAnsi" w:eastAsiaTheme="minorHAnsi" w:hAnsiTheme="minorHAnsi" w:cstheme="minorHAnsi"/>
          <w:sz w:val="28"/>
          <w:szCs w:val="22"/>
          <w:u w:val="single"/>
          <w:lang w:eastAsia="en-US"/>
        </w:rPr>
        <w:t>Seznam požadovaných položek:</w:t>
      </w:r>
    </w:p>
    <w:p w14:paraId="2F12C390" w14:textId="77777777" w:rsidR="00207018" w:rsidRPr="00F07991" w:rsidRDefault="00207018" w:rsidP="00207018">
      <w:pPr>
        <w:pStyle w:val="Odstavecseseznamem"/>
        <w:numPr>
          <w:ilvl w:val="0"/>
          <w:numId w:val="6"/>
        </w:numPr>
        <w:tabs>
          <w:tab w:val="left" w:leader="dot" w:pos="1985"/>
        </w:tabs>
        <w:rPr>
          <w:rFonts w:cstheme="minorHAnsi"/>
          <w:sz w:val="24"/>
        </w:rPr>
      </w:pPr>
      <w:r w:rsidRPr="00F07991">
        <w:rPr>
          <w:rFonts w:cstheme="minorHAnsi"/>
          <w:sz w:val="24"/>
        </w:rPr>
        <w:t>1 ks</w:t>
      </w:r>
      <w:r w:rsidRPr="00F07991">
        <w:rPr>
          <w:rFonts w:cstheme="minorHAnsi"/>
          <w:sz w:val="24"/>
        </w:rPr>
        <w:tab/>
        <w:t>Laboratorní CO2 inkubátor</w:t>
      </w:r>
    </w:p>
    <w:p w14:paraId="7DE53BB5" w14:textId="77777777" w:rsidR="00207018" w:rsidRDefault="00207018" w:rsidP="00207018">
      <w:pPr>
        <w:rPr>
          <w:sz w:val="28"/>
          <w:u w:val="single"/>
        </w:rPr>
      </w:pPr>
    </w:p>
    <w:p w14:paraId="5E308B22" w14:textId="77777777" w:rsidR="00207018" w:rsidRPr="00F07991" w:rsidRDefault="00207018" w:rsidP="00207018">
      <w:pPr>
        <w:rPr>
          <w:rFonts w:asciiTheme="minorHAnsi" w:eastAsiaTheme="minorHAnsi" w:hAnsiTheme="minorHAnsi" w:cstheme="minorHAnsi"/>
          <w:sz w:val="28"/>
          <w:szCs w:val="22"/>
          <w:u w:val="single"/>
          <w:lang w:eastAsia="en-US"/>
        </w:rPr>
      </w:pPr>
      <w:r w:rsidRPr="00F07991">
        <w:rPr>
          <w:rFonts w:asciiTheme="minorHAnsi" w:eastAsiaTheme="minorHAnsi" w:hAnsiTheme="minorHAnsi" w:cstheme="minorHAnsi"/>
          <w:sz w:val="28"/>
          <w:szCs w:val="22"/>
          <w:u w:val="single"/>
          <w:lang w:eastAsia="en-US"/>
        </w:rPr>
        <w:t>Požadované minimální technické a uživatelské parametry a vlastnosti:</w:t>
      </w:r>
    </w:p>
    <w:p w14:paraId="07568546" w14:textId="77777777" w:rsidR="00207018" w:rsidRDefault="00207018" w:rsidP="0020701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 w:rsidRPr="00932DB2">
        <w:rPr>
          <w:rFonts w:cstheme="minorHAnsi"/>
          <w:sz w:val="24"/>
        </w:rPr>
        <w:t xml:space="preserve">Laboratorní </w:t>
      </w:r>
      <w:r>
        <w:rPr>
          <w:rFonts w:cstheme="minorHAnsi"/>
          <w:sz w:val="24"/>
        </w:rPr>
        <w:t>CO</w:t>
      </w:r>
      <w:r>
        <w:rPr>
          <w:rFonts w:cstheme="minorHAnsi"/>
          <w:sz w:val="24"/>
          <w:vertAlign w:val="subscript"/>
        </w:rPr>
        <w:t>2</w:t>
      </w:r>
      <w:r>
        <w:rPr>
          <w:rFonts w:cstheme="minorHAnsi"/>
          <w:sz w:val="24"/>
        </w:rPr>
        <w:t xml:space="preserve"> </w:t>
      </w:r>
      <w:r w:rsidRPr="00932DB2">
        <w:rPr>
          <w:rFonts w:cstheme="minorHAnsi"/>
          <w:sz w:val="24"/>
        </w:rPr>
        <w:t>inkubátor</w:t>
      </w:r>
      <w:r w:rsidRPr="00902216">
        <w:rPr>
          <w:rFonts w:cstheme="minorHAnsi"/>
          <w:sz w:val="24"/>
        </w:rPr>
        <w:t xml:space="preserve"> s nucenou ventilací</w:t>
      </w:r>
      <w:r>
        <w:rPr>
          <w:rFonts w:cstheme="minorHAnsi"/>
          <w:sz w:val="24"/>
        </w:rPr>
        <w:t xml:space="preserve"> (s ventilátorem)</w:t>
      </w:r>
    </w:p>
    <w:p w14:paraId="1D4393D1" w14:textId="77777777" w:rsidR="00207018" w:rsidRPr="00902216" w:rsidRDefault="00207018" w:rsidP="0020701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Dvojité dveře</w:t>
      </w:r>
    </w:p>
    <w:p w14:paraId="448A740B" w14:textId="77777777" w:rsidR="00207018" w:rsidRDefault="00207018" w:rsidP="0020701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 w:rsidRPr="00902216">
        <w:rPr>
          <w:rFonts w:cstheme="minorHAnsi"/>
          <w:sz w:val="24"/>
        </w:rPr>
        <w:t xml:space="preserve">Minimální objem </w:t>
      </w:r>
      <w:r>
        <w:rPr>
          <w:rFonts w:cstheme="minorHAnsi"/>
          <w:sz w:val="24"/>
        </w:rPr>
        <w:t>160</w:t>
      </w:r>
      <w:r w:rsidRPr="00902216">
        <w:rPr>
          <w:rFonts w:cstheme="minorHAnsi"/>
          <w:sz w:val="24"/>
        </w:rPr>
        <w:t xml:space="preserve"> l </w:t>
      </w:r>
    </w:p>
    <w:p w14:paraId="0E92AFE7" w14:textId="77777777" w:rsidR="00207018" w:rsidRPr="00902216" w:rsidRDefault="00207018" w:rsidP="0020701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Maximální vnější rozměry </w:t>
      </w:r>
      <w:r w:rsidRPr="00932DB2">
        <w:rPr>
          <w:rFonts w:cstheme="minorHAnsi"/>
          <w:sz w:val="24"/>
        </w:rPr>
        <w:t>650</w:t>
      </w:r>
      <w:r>
        <w:rPr>
          <w:rFonts w:cstheme="minorHAnsi"/>
          <w:sz w:val="24"/>
        </w:rPr>
        <w:t xml:space="preserve"> x 910 x 76</w:t>
      </w:r>
      <w:r w:rsidRPr="00932DB2">
        <w:rPr>
          <w:rFonts w:cstheme="minorHAnsi"/>
          <w:sz w:val="24"/>
        </w:rPr>
        <w:t>0 mm</w:t>
      </w:r>
      <w:r>
        <w:rPr>
          <w:rFonts w:cstheme="minorHAnsi"/>
          <w:sz w:val="24"/>
        </w:rPr>
        <w:t xml:space="preserve"> </w:t>
      </w:r>
      <w:r w:rsidRPr="00902216">
        <w:rPr>
          <w:rFonts w:cstheme="minorHAnsi"/>
          <w:sz w:val="24"/>
        </w:rPr>
        <w:t>(š x v x h)</w:t>
      </w:r>
    </w:p>
    <w:p w14:paraId="2C72E598" w14:textId="77777777" w:rsidR="00207018" w:rsidRDefault="00207018" w:rsidP="0020701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 w:rsidRPr="00902216">
        <w:rPr>
          <w:rFonts w:cstheme="minorHAnsi"/>
          <w:sz w:val="24"/>
        </w:rPr>
        <w:t xml:space="preserve">Minimální vnitřní rozměry </w:t>
      </w:r>
      <w:r>
        <w:rPr>
          <w:rFonts w:cstheme="minorHAnsi"/>
          <w:sz w:val="24"/>
        </w:rPr>
        <w:t>450</w:t>
      </w:r>
      <w:r w:rsidRPr="00902216">
        <w:rPr>
          <w:rFonts w:cstheme="minorHAnsi"/>
          <w:sz w:val="24"/>
        </w:rPr>
        <w:t xml:space="preserve"> x </w:t>
      </w:r>
      <w:r>
        <w:rPr>
          <w:rFonts w:cstheme="minorHAnsi"/>
          <w:sz w:val="24"/>
        </w:rPr>
        <w:t>650 x 5</w:t>
      </w:r>
      <w:r w:rsidRPr="00902216">
        <w:rPr>
          <w:rFonts w:cstheme="minorHAnsi"/>
          <w:sz w:val="24"/>
        </w:rPr>
        <w:t>00 mm (š x v x h)</w:t>
      </w:r>
    </w:p>
    <w:p w14:paraId="4EDEC64B" w14:textId="77777777" w:rsidR="00207018" w:rsidRDefault="00207018" w:rsidP="0020701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Vzduchový plášť</w:t>
      </w:r>
    </w:p>
    <w:p w14:paraId="536A0F6D" w14:textId="77777777" w:rsidR="00207018" w:rsidRPr="00902216" w:rsidRDefault="00207018" w:rsidP="0020701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Vnitřní prostor nerezový nebo ze slitiny měď-nerez </w:t>
      </w:r>
    </w:p>
    <w:p w14:paraId="26DE9CD2" w14:textId="77777777" w:rsidR="00207018" w:rsidRPr="00902216" w:rsidRDefault="00207018" w:rsidP="0020701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Počet polic minimálně 5</w:t>
      </w:r>
    </w:p>
    <w:p w14:paraId="4532DE0F" w14:textId="77777777" w:rsidR="00207018" w:rsidRDefault="00207018" w:rsidP="0020701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 w:rsidRPr="00902216">
        <w:rPr>
          <w:rFonts w:cstheme="minorHAnsi"/>
          <w:sz w:val="24"/>
        </w:rPr>
        <w:t xml:space="preserve">Teplotní rozsah minimálně </w:t>
      </w:r>
      <w:r>
        <w:rPr>
          <w:rFonts w:cstheme="minorHAnsi"/>
          <w:sz w:val="24"/>
        </w:rPr>
        <w:t>+ 5</w:t>
      </w:r>
      <w:r w:rsidRPr="00902216">
        <w:rPr>
          <w:rFonts w:cstheme="minorHAnsi"/>
          <w:sz w:val="24"/>
        </w:rPr>
        <w:t>°C</w:t>
      </w:r>
      <w:r>
        <w:rPr>
          <w:rFonts w:cstheme="minorHAnsi"/>
          <w:sz w:val="24"/>
        </w:rPr>
        <w:t xml:space="preserve"> od okolní teploty až + 50°C</w:t>
      </w:r>
      <w:r w:rsidRPr="00902216">
        <w:rPr>
          <w:rFonts w:cstheme="minorHAnsi"/>
          <w:sz w:val="24"/>
        </w:rPr>
        <w:t xml:space="preserve"> s </w:t>
      </w:r>
      <w:r>
        <w:rPr>
          <w:rFonts w:cstheme="minorHAnsi"/>
          <w:sz w:val="24"/>
        </w:rPr>
        <w:t>odchylkou maximálně</w:t>
      </w:r>
      <w:r w:rsidRPr="00902216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± </w:t>
      </w:r>
      <w:r w:rsidRPr="00902216">
        <w:rPr>
          <w:rFonts w:cstheme="minorHAnsi"/>
          <w:sz w:val="24"/>
        </w:rPr>
        <w:t>0,1°C</w:t>
      </w:r>
    </w:p>
    <w:p w14:paraId="4B7DC103" w14:textId="77777777" w:rsidR="00207018" w:rsidRDefault="00207018" w:rsidP="0020701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Koncentrace </w:t>
      </w:r>
      <w:r w:rsidRPr="009E67F5">
        <w:rPr>
          <w:rFonts w:cstheme="minorHAnsi"/>
          <w:sz w:val="24"/>
        </w:rPr>
        <w:t>CO</w:t>
      </w:r>
      <w:r w:rsidRPr="009E67F5">
        <w:rPr>
          <w:rFonts w:cstheme="minorHAnsi"/>
          <w:sz w:val="24"/>
          <w:vertAlign w:val="subscript"/>
        </w:rPr>
        <w:t>2</w:t>
      </w:r>
      <w:r w:rsidRPr="009E67F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v rozsahu minimálně</w:t>
      </w:r>
      <w:r w:rsidRPr="009E67F5">
        <w:rPr>
          <w:rFonts w:cstheme="minorHAnsi"/>
          <w:sz w:val="24"/>
        </w:rPr>
        <w:t xml:space="preserve"> 0 –</w:t>
      </w:r>
      <w:r>
        <w:rPr>
          <w:rFonts w:cstheme="minorHAnsi"/>
          <w:sz w:val="24"/>
        </w:rPr>
        <w:t xml:space="preserve"> </w:t>
      </w:r>
      <w:r w:rsidRPr="009E67F5">
        <w:rPr>
          <w:rFonts w:cstheme="minorHAnsi"/>
          <w:sz w:val="24"/>
        </w:rPr>
        <w:t xml:space="preserve">20 %, </w:t>
      </w:r>
      <w:r>
        <w:rPr>
          <w:rFonts w:cstheme="minorHAnsi"/>
          <w:sz w:val="24"/>
        </w:rPr>
        <w:t xml:space="preserve">s odchylkou maximálně </w:t>
      </w:r>
      <w:r w:rsidRPr="009E67F5">
        <w:rPr>
          <w:rFonts w:cstheme="minorHAnsi"/>
          <w:sz w:val="24"/>
        </w:rPr>
        <w:t>± 0,3 %</w:t>
      </w:r>
    </w:p>
    <w:p w14:paraId="32626895" w14:textId="77777777" w:rsidR="00207018" w:rsidRPr="00C04AD7" w:rsidRDefault="00207018" w:rsidP="0020701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Infračervený senzor CO</w:t>
      </w:r>
      <w:r>
        <w:rPr>
          <w:rFonts w:cstheme="minorHAnsi"/>
          <w:sz w:val="24"/>
          <w:vertAlign w:val="subscript"/>
        </w:rPr>
        <w:t>2</w:t>
      </w:r>
    </w:p>
    <w:p w14:paraId="0452E377" w14:textId="77777777" w:rsidR="00207018" w:rsidRPr="00C04AD7" w:rsidRDefault="00207018" w:rsidP="0020701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F</w:t>
      </w:r>
      <w:r w:rsidRPr="00C04AD7">
        <w:rPr>
          <w:rFonts w:cstheme="minorHAnsi"/>
          <w:sz w:val="24"/>
        </w:rPr>
        <w:t>iltr s min</w:t>
      </w:r>
      <w:r>
        <w:rPr>
          <w:rFonts w:cstheme="minorHAnsi"/>
          <w:sz w:val="24"/>
        </w:rPr>
        <w:t>imální účinností</w:t>
      </w:r>
      <w:r w:rsidRPr="00C04AD7">
        <w:rPr>
          <w:rFonts w:cstheme="minorHAnsi"/>
          <w:sz w:val="24"/>
        </w:rPr>
        <w:t xml:space="preserve"> 99 % a více</w:t>
      </w:r>
    </w:p>
    <w:p w14:paraId="7AECFCB5" w14:textId="77777777" w:rsidR="00207018" w:rsidRDefault="00207018" w:rsidP="0020701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Regulace</w:t>
      </w:r>
      <w:r w:rsidRPr="00C04AD7">
        <w:rPr>
          <w:rFonts w:cstheme="minorHAnsi"/>
          <w:sz w:val="24"/>
        </w:rPr>
        <w:t xml:space="preserve"> vlhkosti 95% a více</w:t>
      </w:r>
    </w:p>
    <w:p w14:paraId="70A79999" w14:textId="77777777" w:rsidR="00207018" w:rsidRDefault="00207018" w:rsidP="0020701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Alarm systém proti přehřátí, autodiagnostika, automatický </w:t>
      </w:r>
      <w:proofErr w:type="spellStart"/>
      <w:r>
        <w:rPr>
          <w:rFonts w:cstheme="minorHAnsi"/>
          <w:sz w:val="24"/>
        </w:rPr>
        <w:t>setup</w:t>
      </w:r>
      <w:proofErr w:type="spellEnd"/>
    </w:p>
    <w:p w14:paraId="68BC6782" w14:textId="77777777" w:rsidR="00207018" w:rsidRDefault="00207018" w:rsidP="0020701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Automatická kalibrace a kontrola koncentrace CO</w:t>
      </w:r>
      <w:r>
        <w:rPr>
          <w:rFonts w:cstheme="minorHAnsi"/>
          <w:sz w:val="24"/>
          <w:vertAlign w:val="subscript"/>
        </w:rPr>
        <w:t>2</w:t>
      </w:r>
      <w:r>
        <w:rPr>
          <w:rFonts w:cstheme="minorHAnsi"/>
          <w:sz w:val="24"/>
        </w:rPr>
        <w:t xml:space="preserve"> a teploty</w:t>
      </w:r>
    </w:p>
    <w:p w14:paraId="1EDBD9D8" w14:textId="77777777" w:rsidR="00207018" w:rsidRPr="00435172" w:rsidRDefault="00207018" w:rsidP="0020701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Vestavěná UV výbojka nebo obdobná sterilizace interiéru UV zářením</w:t>
      </w:r>
    </w:p>
    <w:p w14:paraId="7340F15B" w14:textId="77777777" w:rsidR="00207018" w:rsidRPr="002F3BDC" w:rsidRDefault="00207018" w:rsidP="0020701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Osvědčení zdravotnického prostředku</w:t>
      </w:r>
    </w:p>
    <w:p w14:paraId="5C781705" w14:textId="6B8F5F39" w:rsidR="00482B98" w:rsidRPr="003C52AC" w:rsidRDefault="00482B98" w:rsidP="00207018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18E62" w14:textId="77777777" w:rsidR="00E2389B" w:rsidRDefault="00E2389B">
      <w:r>
        <w:separator/>
      </w:r>
    </w:p>
  </w:endnote>
  <w:endnote w:type="continuationSeparator" w:id="0">
    <w:p w14:paraId="62527289" w14:textId="77777777" w:rsidR="00E2389B" w:rsidRDefault="00E2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7C34C3F0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F07991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F07991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2E9ED" w14:textId="77777777" w:rsidR="00E2389B" w:rsidRDefault="00E2389B">
      <w:r>
        <w:separator/>
      </w:r>
    </w:p>
  </w:footnote>
  <w:footnote w:type="continuationSeparator" w:id="0">
    <w:p w14:paraId="163E2BD8" w14:textId="77777777" w:rsidR="00E2389B" w:rsidRDefault="00E2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6709"/>
    <w:multiLevelType w:val="hybridMultilevel"/>
    <w:tmpl w:val="C8AA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0438D"/>
    <w:multiLevelType w:val="hybridMultilevel"/>
    <w:tmpl w:val="D51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11F85"/>
    <w:rsid w:val="00145120"/>
    <w:rsid w:val="0019554C"/>
    <w:rsid w:val="001A163D"/>
    <w:rsid w:val="001B1390"/>
    <w:rsid w:val="001C216D"/>
    <w:rsid w:val="00203691"/>
    <w:rsid w:val="00207018"/>
    <w:rsid w:val="002351FB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333DE8"/>
    <w:rsid w:val="00352B2C"/>
    <w:rsid w:val="003543C8"/>
    <w:rsid w:val="0035702B"/>
    <w:rsid w:val="003A0094"/>
    <w:rsid w:val="003C52AC"/>
    <w:rsid w:val="003E3C9B"/>
    <w:rsid w:val="00400DED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513EA2"/>
    <w:rsid w:val="00526602"/>
    <w:rsid w:val="0054403F"/>
    <w:rsid w:val="00552347"/>
    <w:rsid w:val="00573D93"/>
    <w:rsid w:val="00580933"/>
    <w:rsid w:val="005B7231"/>
    <w:rsid w:val="005D5B16"/>
    <w:rsid w:val="005D5F44"/>
    <w:rsid w:val="005F4971"/>
    <w:rsid w:val="006023D2"/>
    <w:rsid w:val="00605CD6"/>
    <w:rsid w:val="00610508"/>
    <w:rsid w:val="0063426F"/>
    <w:rsid w:val="00663F28"/>
    <w:rsid w:val="00666924"/>
    <w:rsid w:val="006B0DA8"/>
    <w:rsid w:val="006C47B8"/>
    <w:rsid w:val="006D219C"/>
    <w:rsid w:val="00706EF2"/>
    <w:rsid w:val="00710463"/>
    <w:rsid w:val="00747880"/>
    <w:rsid w:val="00750319"/>
    <w:rsid w:val="00761604"/>
    <w:rsid w:val="00771B4B"/>
    <w:rsid w:val="00783FA0"/>
    <w:rsid w:val="0079432A"/>
    <w:rsid w:val="007B0270"/>
    <w:rsid w:val="007B33A0"/>
    <w:rsid w:val="007B554E"/>
    <w:rsid w:val="007D1B14"/>
    <w:rsid w:val="007D1BE5"/>
    <w:rsid w:val="007D36A3"/>
    <w:rsid w:val="007F43A1"/>
    <w:rsid w:val="00827DAE"/>
    <w:rsid w:val="008308D1"/>
    <w:rsid w:val="008534FA"/>
    <w:rsid w:val="008B5B6F"/>
    <w:rsid w:val="008C5BCE"/>
    <w:rsid w:val="008E3050"/>
    <w:rsid w:val="0091353A"/>
    <w:rsid w:val="00947D17"/>
    <w:rsid w:val="00947F6F"/>
    <w:rsid w:val="009553A4"/>
    <w:rsid w:val="009578DE"/>
    <w:rsid w:val="009A28BD"/>
    <w:rsid w:val="009C45B3"/>
    <w:rsid w:val="009E5790"/>
    <w:rsid w:val="009E6A9A"/>
    <w:rsid w:val="00A0192F"/>
    <w:rsid w:val="00A0542A"/>
    <w:rsid w:val="00A548D7"/>
    <w:rsid w:val="00AB1A0A"/>
    <w:rsid w:val="00AB217F"/>
    <w:rsid w:val="00AB6878"/>
    <w:rsid w:val="00AC5C5E"/>
    <w:rsid w:val="00AD2664"/>
    <w:rsid w:val="00AF39F6"/>
    <w:rsid w:val="00B07C18"/>
    <w:rsid w:val="00B132F5"/>
    <w:rsid w:val="00B32DD2"/>
    <w:rsid w:val="00B43879"/>
    <w:rsid w:val="00B71BAB"/>
    <w:rsid w:val="00BC7372"/>
    <w:rsid w:val="00BD4FDD"/>
    <w:rsid w:val="00C0688C"/>
    <w:rsid w:val="00C13861"/>
    <w:rsid w:val="00C158D6"/>
    <w:rsid w:val="00C26186"/>
    <w:rsid w:val="00C35BCE"/>
    <w:rsid w:val="00CA559F"/>
    <w:rsid w:val="00CA7BE4"/>
    <w:rsid w:val="00CB374F"/>
    <w:rsid w:val="00CB6B22"/>
    <w:rsid w:val="00CB7FDB"/>
    <w:rsid w:val="00CD60AD"/>
    <w:rsid w:val="00CD7D47"/>
    <w:rsid w:val="00D054AE"/>
    <w:rsid w:val="00D32C23"/>
    <w:rsid w:val="00DD3D0A"/>
    <w:rsid w:val="00E15277"/>
    <w:rsid w:val="00E164FB"/>
    <w:rsid w:val="00E2389B"/>
    <w:rsid w:val="00E2530B"/>
    <w:rsid w:val="00E615BF"/>
    <w:rsid w:val="00E71597"/>
    <w:rsid w:val="00EB2108"/>
    <w:rsid w:val="00EE523C"/>
    <w:rsid w:val="00EF3235"/>
    <w:rsid w:val="00F0587F"/>
    <w:rsid w:val="00F066B9"/>
    <w:rsid w:val="00F07991"/>
    <w:rsid w:val="00F214C4"/>
    <w:rsid w:val="00F45959"/>
    <w:rsid w:val="00F62CF6"/>
    <w:rsid w:val="00F85FE0"/>
    <w:rsid w:val="00FA292B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8F3D-E34C-4FF4-904E-3CA4F025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</TotalTime>
  <Pages>1</Pages>
  <Words>164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Lacinová Lenka</cp:lastModifiedBy>
  <cp:revision>4</cp:revision>
  <cp:lastPrinted>2019-10-17T08:01:00Z</cp:lastPrinted>
  <dcterms:created xsi:type="dcterms:W3CDTF">2020-05-28T13:42:00Z</dcterms:created>
  <dcterms:modified xsi:type="dcterms:W3CDTF">2022-04-28T12:00:00Z</dcterms:modified>
</cp:coreProperties>
</file>