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6A0062" w14:textId="74CA1AEF" w:rsidR="00F62CF6" w:rsidRPr="00750319" w:rsidRDefault="00F62CF6" w:rsidP="00F62CF6">
      <w:pPr>
        <w:spacing w:after="120"/>
        <w:jc w:val="center"/>
        <w:rPr>
          <w:rFonts w:ascii="Times New Roman" w:eastAsia="Calibri" w:hAnsi="Times New Roman"/>
          <w:b/>
          <w:caps/>
          <w:sz w:val="36"/>
          <w:szCs w:val="36"/>
        </w:rPr>
      </w:pPr>
      <w:r w:rsidRPr="00750319">
        <w:rPr>
          <w:rFonts w:ascii="Times New Roman" w:eastAsia="Calibri" w:hAnsi="Times New Roman"/>
          <w:b/>
          <w:caps/>
          <w:sz w:val="36"/>
          <w:szCs w:val="36"/>
        </w:rPr>
        <w:t>čestné prohlášení dodavatele</w:t>
      </w:r>
    </w:p>
    <w:p w14:paraId="50DFE236" w14:textId="77777777" w:rsidR="00111F85" w:rsidRDefault="00111F85" w:rsidP="00750319">
      <w:pPr>
        <w:ind w:left="3686" w:hanging="3686"/>
        <w:rPr>
          <w:rFonts w:ascii="Times New Roman" w:eastAsia="Calibri" w:hAnsi="Times New Roman"/>
          <w:b/>
          <w:caps/>
          <w:sz w:val="24"/>
          <w:u w:val="single"/>
        </w:rPr>
      </w:pPr>
    </w:p>
    <w:p w14:paraId="3F9D84CC" w14:textId="55D6B38C" w:rsidR="00F62CF6" w:rsidRDefault="0046213B" w:rsidP="00750319">
      <w:pPr>
        <w:ind w:left="3686" w:hanging="3686"/>
        <w:rPr>
          <w:rFonts w:ascii="Times New Roman" w:eastAsia="Calibri" w:hAnsi="Times New Roman"/>
          <w:b/>
          <w:sz w:val="32"/>
          <w:szCs w:val="32"/>
        </w:rPr>
      </w:pPr>
      <w:r>
        <w:rPr>
          <w:rFonts w:ascii="Times New Roman" w:eastAsia="Calibri" w:hAnsi="Times New Roman"/>
          <w:b/>
          <w:caps/>
          <w:sz w:val="24"/>
          <w:u w:val="single"/>
        </w:rPr>
        <w:t xml:space="preserve">NÁZEV </w:t>
      </w:r>
      <w:r w:rsidR="00F62CF6" w:rsidRPr="00750319">
        <w:rPr>
          <w:rFonts w:ascii="Times New Roman" w:eastAsia="Calibri" w:hAnsi="Times New Roman"/>
          <w:b/>
          <w:caps/>
          <w:sz w:val="24"/>
          <w:u w:val="single"/>
        </w:rPr>
        <w:t>veřejn</w:t>
      </w:r>
      <w:r>
        <w:rPr>
          <w:rFonts w:ascii="Times New Roman" w:eastAsia="Calibri" w:hAnsi="Times New Roman"/>
          <w:b/>
          <w:caps/>
          <w:sz w:val="24"/>
          <w:u w:val="single"/>
        </w:rPr>
        <w:t>É</w:t>
      </w:r>
      <w:r w:rsidR="00F62CF6" w:rsidRPr="00750319">
        <w:rPr>
          <w:rFonts w:ascii="Times New Roman" w:eastAsia="Calibri" w:hAnsi="Times New Roman"/>
          <w:b/>
          <w:caps/>
          <w:sz w:val="24"/>
          <w:u w:val="single"/>
        </w:rPr>
        <w:t xml:space="preserve"> zakázk</w:t>
      </w:r>
      <w:r>
        <w:rPr>
          <w:rFonts w:ascii="Times New Roman" w:eastAsia="Calibri" w:hAnsi="Times New Roman"/>
          <w:b/>
          <w:caps/>
          <w:sz w:val="24"/>
          <w:u w:val="single"/>
        </w:rPr>
        <w:t>Y</w:t>
      </w:r>
      <w:r w:rsidR="00F62CF6" w:rsidRPr="00750319">
        <w:rPr>
          <w:rFonts w:ascii="Times New Roman" w:eastAsia="Calibri" w:hAnsi="Times New Roman"/>
          <w:b/>
          <w:caps/>
          <w:sz w:val="24"/>
          <w:u w:val="single"/>
        </w:rPr>
        <w:t>:</w:t>
      </w:r>
      <w:r w:rsidR="00C60C74">
        <w:rPr>
          <w:rFonts w:ascii="Times New Roman" w:eastAsia="Calibri" w:hAnsi="Times New Roman"/>
          <w:b/>
          <w:caps/>
          <w:sz w:val="28"/>
          <w:szCs w:val="28"/>
        </w:rPr>
        <w:t xml:space="preserve"> </w:t>
      </w:r>
      <w:r w:rsidR="00FF0E07">
        <w:rPr>
          <w:rFonts w:ascii="Times New Roman" w:eastAsia="Calibri" w:hAnsi="Times New Roman"/>
          <w:b/>
          <w:caps/>
          <w:sz w:val="28"/>
          <w:szCs w:val="28"/>
        </w:rPr>
        <w:t xml:space="preserve">   Osobní ochranné pracovní prostředky pro krajskou zdravotní, a. s., 2021</w:t>
      </w:r>
      <w:r w:rsidR="007F42A9">
        <w:rPr>
          <w:rFonts w:ascii="Times New Roman" w:eastAsia="Calibri" w:hAnsi="Times New Roman"/>
          <w:b/>
          <w:caps/>
          <w:sz w:val="28"/>
          <w:szCs w:val="28"/>
        </w:rPr>
        <w:t xml:space="preserve"> II.</w:t>
      </w:r>
      <w:bookmarkStart w:id="0" w:name="_GoBack"/>
      <w:bookmarkEnd w:id="0"/>
    </w:p>
    <w:p w14:paraId="18FC4DBE" w14:textId="4E74DCBD" w:rsidR="00F62CF6" w:rsidRDefault="00F62CF6" w:rsidP="00F62CF6">
      <w:pPr>
        <w:spacing w:before="360" w:after="120"/>
        <w:jc w:val="both"/>
        <w:rPr>
          <w:rFonts w:ascii="Times New Roman" w:eastAsia="Calibri" w:hAnsi="Times New Roman"/>
          <w:b/>
          <w:caps/>
          <w:sz w:val="28"/>
          <w:szCs w:val="28"/>
          <w:u w:val="single"/>
        </w:rPr>
      </w:pPr>
      <w:r w:rsidRPr="00750319">
        <w:rPr>
          <w:rFonts w:ascii="Times New Roman" w:eastAsia="Calibri" w:hAnsi="Times New Roman"/>
          <w:b/>
          <w:caps/>
          <w:sz w:val="24"/>
          <w:u w:val="single"/>
        </w:rPr>
        <w:t xml:space="preserve">základní identifikační údaje </w:t>
      </w:r>
      <w:r w:rsidR="00CA559F">
        <w:rPr>
          <w:rFonts w:ascii="Times New Roman" w:eastAsia="Calibri" w:hAnsi="Times New Roman"/>
          <w:b/>
          <w:caps/>
          <w:sz w:val="24"/>
          <w:u w:val="single"/>
        </w:rPr>
        <w:t>dodavatel</w:t>
      </w:r>
      <w:r w:rsidR="0046213B">
        <w:rPr>
          <w:rFonts w:ascii="Times New Roman" w:eastAsia="Calibri" w:hAnsi="Times New Roman"/>
          <w:b/>
          <w:caps/>
          <w:sz w:val="24"/>
          <w:u w:val="single"/>
        </w:rPr>
        <w:t>E</w:t>
      </w:r>
      <w:r>
        <w:rPr>
          <w:rFonts w:ascii="Times New Roman" w:eastAsia="Calibri" w:hAnsi="Times New Roman"/>
          <w:b/>
          <w:caps/>
          <w:sz w:val="28"/>
          <w:szCs w:val="28"/>
          <w:u w:val="single"/>
        </w:rPr>
        <w:t>:</w:t>
      </w:r>
    </w:p>
    <w:tbl>
      <w:tblPr>
        <w:tblW w:w="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5528"/>
      </w:tblGrid>
      <w:tr w:rsidR="00F62CF6" w14:paraId="55E9D213" w14:textId="77777777" w:rsidTr="00F62CF6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3F3E61" w14:textId="377E8A2C" w:rsidR="00F62CF6" w:rsidRDefault="00A0542A" w:rsidP="00A0542A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N</w:t>
            </w:r>
            <w:r w:rsidR="00F62CF6">
              <w:rPr>
                <w:rFonts w:ascii="Times New Roman" w:eastAsia="Calibri" w:hAnsi="Times New Roman"/>
                <w:sz w:val="18"/>
                <w:szCs w:val="18"/>
              </w:rPr>
              <w:t xml:space="preserve">ázev </w:t>
            </w:r>
            <w:r w:rsidR="00CA559F">
              <w:rPr>
                <w:rFonts w:ascii="Times New Roman" w:eastAsia="Calibri" w:hAnsi="Times New Roman"/>
                <w:sz w:val="18"/>
                <w:szCs w:val="18"/>
              </w:rPr>
              <w:t>dodavatele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F48C63C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F62CF6" w14:paraId="4140DB55" w14:textId="77777777" w:rsidTr="00F62CF6">
        <w:trPr>
          <w:trHeight w:val="397"/>
        </w:trPr>
        <w:tc>
          <w:tcPr>
            <w:tcW w:w="35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2CFA7F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Sídlo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6929A94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F62CF6" w14:paraId="29C5A1C9" w14:textId="77777777" w:rsidTr="00F62CF6">
        <w:trPr>
          <w:trHeight w:val="397"/>
        </w:trPr>
        <w:tc>
          <w:tcPr>
            <w:tcW w:w="35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2B353A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Právní forma 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4A5DABF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F62CF6" w14:paraId="4E0D6A2F" w14:textId="77777777" w:rsidTr="00F62CF6">
        <w:trPr>
          <w:trHeight w:val="397"/>
        </w:trPr>
        <w:tc>
          <w:tcPr>
            <w:tcW w:w="35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DC720A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IČ</w:t>
            </w:r>
            <w:r w:rsidR="00CA559F">
              <w:rPr>
                <w:rFonts w:ascii="Times New Roman" w:eastAsia="Calibri" w:hAnsi="Times New Roman"/>
                <w:sz w:val="18"/>
                <w:szCs w:val="18"/>
              </w:rPr>
              <w:t>O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 DIČ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D0FB131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F62CF6" w14:paraId="742B4D72" w14:textId="77777777" w:rsidTr="00F62CF6">
        <w:trPr>
          <w:trHeight w:val="397"/>
        </w:trPr>
        <w:tc>
          <w:tcPr>
            <w:tcW w:w="35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AF6E8E" w14:textId="4FD1A312" w:rsidR="00F62CF6" w:rsidRDefault="00CA559F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Z</w:t>
            </w:r>
            <w:r w:rsidR="00F62CF6">
              <w:rPr>
                <w:rFonts w:ascii="Times New Roman" w:eastAsia="Calibri" w:hAnsi="Times New Roman"/>
                <w:sz w:val="18"/>
                <w:szCs w:val="18"/>
              </w:rPr>
              <w:t>ástupce</w:t>
            </w:r>
            <w:r w:rsidR="00BC7372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1237D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</w:tbl>
    <w:p w14:paraId="3C4702DA" w14:textId="77777777" w:rsidR="00F62CF6" w:rsidRDefault="00F62CF6" w:rsidP="00F62CF6">
      <w:pPr>
        <w:spacing w:after="120"/>
        <w:jc w:val="both"/>
        <w:outlineLvl w:val="0"/>
        <w:rPr>
          <w:rFonts w:ascii="Times New Roman" w:eastAsia="Calibri" w:hAnsi="Times New Roman"/>
          <w:b/>
          <w:szCs w:val="20"/>
        </w:rPr>
      </w:pPr>
    </w:p>
    <w:p w14:paraId="0B454987" w14:textId="3304B26C" w:rsidR="00F62CF6" w:rsidRPr="00783FA0" w:rsidRDefault="00F62CF6" w:rsidP="00F62CF6">
      <w:pPr>
        <w:spacing w:after="120"/>
        <w:jc w:val="both"/>
        <w:outlineLvl w:val="0"/>
        <w:rPr>
          <w:rFonts w:ascii="Times New Roman" w:eastAsia="Calibri" w:hAnsi="Times New Roman"/>
          <w:b/>
          <w:sz w:val="22"/>
          <w:szCs w:val="22"/>
        </w:rPr>
      </w:pPr>
      <w:r w:rsidRPr="00783FA0">
        <w:rPr>
          <w:rFonts w:ascii="Times New Roman" w:eastAsia="Calibri" w:hAnsi="Times New Roman"/>
          <w:b/>
          <w:sz w:val="22"/>
          <w:szCs w:val="22"/>
        </w:rPr>
        <w:t>Dodavatel</w:t>
      </w:r>
      <w:r w:rsidR="00CA559F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Pr="00783FA0">
        <w:rPr>
          <w:rFonts w:ascii="Times New Roman" w:eastAsia="Calibri" w:hAnsi="Times New Roman"/>
          <w:b/>
          <w:sz w:val="22"/>
          <w:szCs w:val="22"/>
        </w:rPr>
        <w:t>tímto v souladu s</w:t>
      </w:r>
      <w:r w:rsidR="00CB6B22">
        <w:rPr>
          <w:rFonts w:ascii="Times New Roman" w:eastAsia="Calibri" w:hAnsi="Times New Roman"/>
          <w:b/>
          <w:sz w:val="22"/>
          <w:szCs w:val="22"/>
        </w:rPr>
        <w:t> </w:t>
      </w:r>
      <w:r w:rsidR="00CB6B22" w:rsidRPr="00C60C74">
        <w:rPr>
          <w:rFonts w:ascii="Times New Roman" w:eastAsia="Calibri" w:hAnsi="Times New Roman"/>
          <w:b/>
          <w:sz w:val="22"/>
          <w:szCs w:val="22"/>
        </w:rPr>
        <w:t xml:space="preserve">ustanovením </w:t>
      </w:r>
      <w:r w:rsidR="00C60C74" w:rsidRPr="00C60C74">
        <w:rPr>
          <w:rFonts w:ascii="Times New Roman" w:eastAsia="Calibri" w:hAnsi="Times New Roman"/>
          <w:b/>
          <w:color w:val="000000" w:themeColor="text1"/>
          <w:sz w:val="22"/>
          <w:szCs w:val="22"/>
        </w:rPr>
        <w:t>§</w:t>
      </w:r>
      <w:r w:rsidR="008269AF" w:rsidRPr="00C60C74">
        <w:rPr>
          <w:rFonts w:ascii="Times New Roman" w:eastAsia="Calibri" w:hAnsi="Times New Roman"/>
          <w:b/>
          <w:color w:val="000000" w:themeColor="text1"/>
          <w:sz w:val="22"/>
          <w:szCs w:val="22"/>
        </w:rPr>
        <w:t xml:space="preserve"> </w:t>
      </w:r>
      <w:r w:rsidR="00610508" w:rsidRPr="00C60C74">
        <w:rPr>
          <w:rFonts w:ascii="Times New Roman" w:eastAsia="Calibri" w:hAnsi="Times New Roman"/>
          <w:b/>
          <w:color w:val="000000" w:themeColor="text1"/>
          <w:sz w:val="22"/>
          <w:szCs w:val="22"/>
        </w:rPr>
        <w:t>86 odst. 2</w:t>
      </w:r>
      <w:r w:rsidR="00F85FE0" w:rsidRPr="00C60C74">
        <w:rPr>
          <w:rFonts w:ascii="Times New Roman" w:eastAsia="Calibri" w:hAnsi="Times New Roman"/>
          <w:b/>
          <w:color w:val="000000" w:themeColor="text1"/>
          <w:sz w:val="22"/>
          <w:szCs w:val="22"/>
        </w:rPr>
        <w:t xml:space="preserve"> </w:t>
      </w:r>
      <w:r w:rsidRPr="00C60C74">
        <w:rPr>
          <w:rFonts w:ascii="Times New Roman" w:eastAsia="Calibri" w:hAnsi="Times New Roman"/>
          <w:b/>
          <w:color w:val="000000" w:themeColor="text1"/>
          <w:sz w:val="22"/>
          <w:szCs w:val="22"/>
        </w:rPr>
        <w:t xml:space="preserve">zákona </w:t>
      </w:r>
      <w:r w:rsidRPr="00783FA0">
        <w:rPr>
          <w:rFonts w:ascii="Times New Roman" w:eastAsia="Calibri" w:hAnsi="Times New Roman"/>
          <w:b/>
          <w:sz w:val="22"/>
          <w:szCs w:val="22"/>
        </w:rPr>
        <w:t>č. 134/2016 Sb., o zadávání veřejných zakázek (dále jen „</w:t>
      </w:r>
      <w:r w:rsidRPr="00783FA0">
        <w:rPr>
          <w:rFonts w:ascii="Times New Roman" w:eastAsia="Calibri" w:hAnsi="Times New Roman"/>
          <w:b/>
          <w:i/>
          <w:sz w:val="22"/>
          <w:szCs w:val="22"/>
        </w:rPr>
        <w:t>zákon</w:t>
      </w:r>
      <w:r w:rsidRPr="00783FA0">
        <w:rPr>
          <w:rFonts w:ascii="Times New Roman" w:eastAsia="Calibri" w:hAnsi="Times New Roman"/>
          <w:b/>
          <w:sz w:val="22"/>
          <w:szCs w:val="22"/>
        </w:rPr>
        <w:t>“)</w:t>
      </w:r>
      <w:r w:rsidR="00706EF2">
        <w:rPr>
          <w:rFonts w:ascii="Times New Roman" w:eastAsia="Calibri" w:hAnsi="Times New Roman"/>
          <w:b/>
          <w:sz w:val="22"/>
          <w:szCs w:val="22"/>
        </w:rPr>
        <w:t>,</w:t>
      </w:r>
      <w:r w:rsidRPr="00783FA0">
        <w:rPr>
          <w:rFonts w:ascii="Times New Roman" w:eastAsia="Calibri" w:hAnsi="Times New Roman"/>
          <w:b/>
          <w:sz w:val="22"/>
          <w:szCs w:val="22"/>
        </w:rPr>
        <w:t xml:space="preserve"> čestně prohlašuje, že splňuje </w:t>
      </w:r>
      <w:r w:rsidR="0046213B">
        <w:rPr>
          <w:rFonts w:ascii="Times New Roman" w:eastAsia="Calibri" w:hAnsi="Times New Roman"/>
          <w:b/>
          <w:sz w:val="22"/>
          <w:szCs w:val="22"/>
        </w:rPr>
        <w:t>zákonem</w:t>
      </w:r>
      <w:r w:rsidR="0046213B" w:rsidRPr="00783FA0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="007B554E">
        <w:rPr>
          <w:rFonts w:ascii="Times New Roman" w:eastAsia="Calibri" w:hAnsi="Times New Roman"/>
          <w:b/>
          <w:sz w:val="22"/>
          <w:szCs w:val="22"/>
        </w:rPr>
        <w:t xml:space="preserve">a </w:t>
      </w:r>
      <w:r w:rsidR="0046213B" w:rsidRPr="00783FA0">
        <w:rPr>
          <w:rFonts w:ascii="Times New Roman" w:eastAsia="Calibri" w:hAnsi="Times New Roman"/>
          <w:b/>
          <w:sz w:val="22"/>
          <w:szCs w:val="22"/>
        </w:rPr>
        <w:t>zadavatelem</w:t>
      </w:r>
      <w:r w:rsidR="0046213B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Pr="00783FA0">
        <w:rPr>
          <w:rFonts w:ascii="Times New Roman" w:eastAsia="Calibri" w:hAnsi="Times New Roman"/>
          <w:b/>
          <w:sz w:val="22"/>
          <w:szCs w:val="22"/>
        </w:rPr>
        <w:t xml:space="preserve">požadovanou </w:t>
      </w:r>
      <w:r w:rsidR="00526602" w:rsidRPr="00783FA0">
        <w:rPr>
          <w:rFonts w:ascii="Times New Roman" w:eastAsia="Calibri" w:hAnsi="Times New Roman"/>
          <w:b/>
          <w:sz w:val="22"/>
          <w:szCs w:val="22"/>
        </w:rPr>
        <w:t>kvalifikaci</w:t>
      </w:r>
      <w:r w:rsidRPr="00783FA0">
        <w:rPr>
          <w:rFonts w:ascii="Times New Roman" w:eastAsia="Calibri" w:hAnsi="Times New Roman"/>
          <w:b/>
          <w:sz w:val="22"/>
          <w:szCs w:val="22"/>
        </w:rPr>
        <w:t>.</w:t>
      </w:r>
      <w:r w:rsidR="00706EF2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="0046213B">
        <w:rPr>
          <w:rFonts w:ascii="Times New Roman" w:eastAsia="Calibri" w:hAnsi="Times New Roman"/>
          <w:b/>
          <w:sz w:val="22"/>
          <w:szCs w:val="22"/>
        </w:rPr>
        <w:t>O</w:t>
      </w:r>
      <w:r w:rsidR="00B43879">
        <w:rPr>
          <w:rFonts w:ascii="Times New Roman" w:eastAsia="Calibri" w:hAnsi="Times New Roman"/>
          <w:b/>
          <w:sz w:val="22"/>
          <w:szCs w:val="22"/>
        </w:rPr>
        <w:t>bsah čestného prohlášení je uveden níže.</w:t>
      </w:r>
    </w:p>
    <w:p w14:paraId="51F598A2" w14:textId="77777777" w:rsidR="00F62CF6" w:rsidRPr="00783FA0" w:rsidRDefault="00F62CF6" w:rsidP="00F62CF6">
      <w:pPr>
        <w:tabs>
          <w:tab w:val="left" w:pos="567"/>
        </w:tabs>
        <w:spacing w:after="120"/>
        <w:jc w:val="center"/>
        <w:rPr>
          <w:rFonts w:ascii="Times New Roman" w:eastAsia="Calibri" w:hAnsi="Times New Roman"/>
          <w:b/>
          <w:sz w:val="22"/>
          <w:szCs w:val="22"/>
          <w:u w:val="single"/>
        </w:rPr>
      </w:pPr>
      <w:r w:rsidRPr="00783FA0">
        <w:rPr>
          <w:rFonts w:ascii="Times New Roman" w:eastAsia="Calibri" w:hAnsi="Times New Roman"/>
          <w:b/>
          <w:sz w:val="22"/>
          <w:szCs w:val="22"/>
          <w:u w:val="single"/>
        </w:rPr>
        <w:t>ZÁKLADNÍ ZPŮSOBILOST</w:t>
      </w:r>
    </w:p>
    <w:p w14:paraId="55ED5B3D" w14:textId="0D6D5853" w:rsidR="00F62CF6" w:rsidRPr="00783FA0" w:rsidRDefault="00F62CF6" w:rsidP="00F62CF6">
      <w:pPr>
        <w:tabs>
          <w:tab w:val="left" w:pos="567"/>
        </w:tabs>
        <w:spacing w:after="120"/>
        <w:jc w:val="both"/>
        <w:rPr>
          <w:rFonts w:ascii="Times New Roman" w:eastAsia="Calibri" w:hAnsi="Times New Roman"/>
          <w:sz w:val="22"/>
          <w:szCs w:val="22"/>
        </w:rPr>
      </w:pPr>
      <w:r w:rsidRPr="00783FA0">
        <w:rPr>
          <w:rFonts w:ascii="Times New Roman" w:eastAsia="Calibri" w:hAnsi="Times New Roman"/>
          <w:sz w:val="22"/>
          <w:szCs w:val="22"/>
        </w:rPr>
        <w:t xml:space="preserve">Ve vztahu k základní způsobilosti dle ustanovení </w:t>
      </w:r>
      <w:r w:rsidRPr="00783FA0">
        <w:rPr>
          <w:rFonts w:ascii="Times New Roman" w:eastAsia="Calibri" w:hAnsi="Times New Roman"/>
          <w:b/>
          <w:sz w:val="22"/>
          <w:szCs w:val="22"/>
        </w:rPr>
        <w:t>§ 74 zákona</w:t>
      </w:r>
      <w:r w:rsidRPr="00783FA0">
        <w:rPr>
          <w:rFonts w:ascii="Times New Roman" w:eastAsia="Calibri" w:hAnsi="Times New Roman"/>
          <w:sz w:val="22"/>
          <w:szCs w:val="22"/>
        </w:rPr>
        <w:t xml:space="preserve"> </w:t>
      </w:r>
      <w:r w:rsidR="00706EF2">
        <w:rPr>
          <w:rFonts w:ascii="Times New Roman" w:eastAsia="Calibri" w:hAnsi="Times New Roman"/>
          <w:sz w:val="22"/>
          <w:szCs w:val="22"/>
        </w:rPr>
        <w:t>dodavatel</w:t>
      </w:r>
      <w:r w:rsidR="00706EF2" w:rsidRPr="00783FA0">
        <w:rPr>
          <w:rFonts w:ascii="Times New Roman" w:eastAsia="Calibri" w:hAnsi="Times New Roman"/>
          <w:sz w:val="22"/>
          <w:szCs w:val="22"/>
        </w:rPr>
        <w:t xml:space="preserve"> </w:t>
      </w:r>
      <w:r w:rsidRPr="00783FA0">
        <w:rPr>
          <w:rFonts w:ascii="Times New Roman" w:eastAsia="Calibri" w:hAnsi="Times New Roman"/>
          <w:sz w:val="22"/>
          <w:szCs w:val="22"/>
        </w:rPr>
        <w:t>prohlašuje, že</w:t>
      </w:r>
      <w:r w:rsidR="007B554E">
        <w:rPr>
          <w:rFonts w:ascii="Times New Roman" w:eastAsia="Calibri" w:hAnsi="Times New Roman"/>
          <w:sz w:val="22"/>
          <w:szCs w:val="22"/>
        </w:rPr>
        <w:t xml:space="preserve"> splňuje tuto základní způsobilost v rozsahu požadovaném</w:t>
      </w:r>
      <w:r w:rsidR="0046213B" w:rsidRPr="0046213B">
        <w:rPr>
          <w:rFonts w:ascii="Times New Roman" w:eastAsia="Calibri" w:hAnsi="Times New Roman"/>
          <w:sz w:val="22"/>
          <w:szCs w:val="22"/>
        </w:rPr>
        <w:t xml:space="preserve"> </w:t>
      </w:r>
      <w:r w:rsidR="0046213B">
        <w:rPr>
          <w:rFonts w:ascii="Times New Roman" w:eastAsia="Calibri" w:hAnsi="Times New Roman"/>
          <w:sz w:val="22"/>
          <w:szCs w:val="22"/>
        </w:rPr>
        <w:t>zákonem</w:t>
      </w:r>
      <w:r w:rsidR="007B554E">
        <w:rPr>
          <w:rFonts w:ascii="Times New Roman" w:eastAsia="Calibri" w:hAnsi="Times New Roman"/>
          <w:sz w:val="22"/>
          <w:szCs w:val="22"/>
        </w:rPr>
        <w:t xml:space="preserve"> a</w:t>
      </w:r>
      <w:r w:rsidR="0046213B" w:rsidRPr="0046213B">
        <w:rPr>
          <w:rFonts w:ascii="Times New Roman" w:eastAsia="Calibri" w:hAnsi="Times New Roman"/>
          <w:sz w:val="22"/>
          <w:szCs w:val="22"/>
        </w:rPr>
        <w:t xml:space="preserve"> </w:t>
      </w:r>
      <w:r w:rsidR="0046213B">
        <w:rPr>
          <w:rFonts w:ascii="Times New Roman" w:eastAsia="Calibri" w:hAnsi="Times New Roman"/>
          <w:sz w:val="22"/>
          <w:szCs w:val="22"/>
        </w:rPr>
        <w:t>zadavatelem</w:t>
      </w:r>
      <w:r w:rsidR="007B554E">
        <w:rPr>
          <w:rFonts w:ascii="Times New Roman" w:eastAsia="Calibri" w:hAnsi="Times New Roman"/>
          <w:sz w:val="22"/>
          <w:szCs w:val="22"/>
        </w:rPr>
        <w:t>.</w:t>
      </w:r>
      <w:r w:rsidRPr="00783FA0">
        <w:rPr>
          <w:rFonts w:ascii="Times New Roman" w:eastAsia="Calibri" w:hAnsi="Times New Roman"/>
          <w:sz w:val="22"/>
          <w:szCs w:val="22"/>
        </w:rPr>
        <w:t xml:space="preserve"> </w:t>
      </w:r>
    </w:p>
    <w:p w14:paraId="788697BA" w14:textId="77777777" w:rsidR="00F62CF6" w:rsidRPr="00783FA0" w:rsidRDefault="00F62CF6" w:rsidP="00F62CF6">
      <w:pPr>
        <w:tabs>
          <w:tab w:val="left" w:pos="567"/>
        </w:tabs>
        <w:spacing w:after="120"/>
        <w:jc w:val="center"/>
        <w:rPr>
          <w:rFonts w:ascii="Times New Roman" w:eastAsia="Calibri" w:hAnsi="Times New Roman"/>
          <w:b/>
          <w:sz w:val="22"/>
          <w:szCs w:val="22"/>
          <w:u w:val="single"/>
        </w:rPr>
      </w:pPr>
      <w:r w:rsidRPr="00783FA0">
        <w:rPr>
          <w:rFonts w:ascii="Times New Roman" w:eastAsia="Calibri" w:hAnsi="Times New Roman"/>
          <w:b/>
          <w:sz w:val="22"/>
          <w:szCs w:val="22"/>
          <w:u w:val="single"/>
        </w:rPr>
        <w:t>PROFESNÍ ZPŮSOBILOST</w:t>
      </w:r>
    </w:p>
    <w:p w14:paraId="5E77BF44" w14:textId="37CBC671" w:rsidR="00F62CF6" w:rsidRPr="00783FA0" w:rsidRDefault="00F62CF6" w:rsidP="00F62CF6">
      <w:pPr>
        <w:tabs>
          <w:tab w:val="left" w:pos="567"/>
        </w:tabs>
        <w:spacing w:after="120"/>
        <w:jc w:val="both"/>
        <w:rPr>
          <w:rFonts w:ascii="Times New Roman" w:eastAsia="Calibri" w:hAnsi="Times New Roman"/>
          <w:sz w:val="22"/>
          <w:szCs w:val="22"/>
        </w:rPr>
      </w:pPr>
      <w:r w:rsidRPr="00783FA0">
        <w:rPr>
          <w:rFonts w:ascii="Times New Roman" w:eastAsia="Calibri" w:hAnsi="Times New Roman"/>
          <w:sz w:val="22"/>
          <w:szCs w:val="22"/>
        </w:rPr>
        <w:t xml:space="preserve">Ve vztahu k profesní způsobilosti </w:t>
      </w:r>
      <w:r w:rsidRPr="001C216D">
        <w:rPr>
          <w:rFonts w:ascii="Times New Roman" w:eastAsia="Calibri" w:hAnsi="Times New Roman"/>
          <w:sz w:val="22"/>
          <w:szCs w:val="22"/>
        </w:rPr>
        <w:t xml:space="preserve">dle </w:t>
      </w:r>
      <w:r w:rsidR="00CB6B22" w:rsidRPr="001C216D">
        <w:rPr>
          <w:rFonts w:ascii="Times New Roman" w:eastAsia="Calibri" w:hAnsi="Times New Roman"/>
          <w:sz w:val="22"/>
          <w:szCs w:val="22"/>
        </w:rPr>
        <w:t>ustanovení</w:t>
      </w:r>
      <w:r w:rsidR="00CB6B22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Pr="00783FA0">
        <w:rPr>
          <w:rFonts w:ascii="Times New Roman" w:eastAsia="Calibri" w:hAnsi="Times New Roman"/>
          <w:b/>
          <w:sz w:val="22"/>
          <w:szCs w:val="22"/>
        </w:rPr>
        <w:t>§ 77 odst. 1 zákona</w:t>
      </w:r>
      <w:r w:rsidRPr="00783FA0">
        <w:rPr>
          <w:rFonts w:ascii="Times New Roman" w:eastAsia="Calibri" w:hAnsi="Times New Roman"/>
          <w:sz w:val="22"/>
          <w:szCs w:val="22"/>
        </w:rPr>
        <w:t xml:space="preserve"> </w:t>
      </w:r>
      <w:r w:rsidR="00003D22">
        <w:rPr>
          <w:rFonts w:ascii="Times New Roman" w:eastAsia="Calibri" w:hAnsi="Times New Roman"/>
          <w:sz w:val="22"/>
          <w:szCs w:val="22"/>
        </w:rPr>
        <w:t>dodavatel</w:t>
      </w:r>
      <w:r w:rsidR="00003D22" w:rsidRPr="00783FA0">
        <w:rPr>
          <w:rFonts w:ascii="Times New Roman" w:eastAsia="Calibri" w:hAnsi="Times New Roman"/>
          <w:sz w:val="22"/>
          <w:szCs w:val="22"/>
        </w:rPr>
        <w:t xml:space="preserve"> </w:t>
      </w:r>
      <w:r w:rsidRPr="00783FA0">
        <w:rPr>
          <w:rFonts w:ascii="Times New Roman" w:eastAsia="Calibri" w:hAnsi="Times New Roman"/>
          <w:sz w:val="22"/>
          <w:szCs w:val="22"/>
        </w:rPr>
        <w:t xml:space="preserve">prohlašuje, že </w:t>
      </w:r>
      <w:r w:rsidR="00D32C23">
        <w:rPr>
          <w:rFonts w:ascii="Times New Roman" w:eastAsia="Calibri" w:hAnsi="Times New Roman"/>
          <w:sz w:val="22"/>
          <w:szCs w:val="22"/>
        </w:rPr>
        <w:t xml:space="preserve">splňuje tuto profesní způsobilost v rozsahu požadovaném </w:t>
      </w:r>
      <w:r w:rsidR="0046213B">
        <w:rPr>
          <w:rFonts w:ascii="Times New Roman" w:eastAsia="Calibri" w:hAnsi="Times New Roman"/>
          <w:sz w:val="22"/>
          <w:szCs w:val="22"/>
        </w:rPr>
        <w:t>zákonem</w:t>
      </w:r>
      <w:r w:rsidR="00F85FE0">
        <w:rPr>
          <w:rFonts w:ascii="Times New Roman" w:eastAsia="Calibri" w:hAnsi="Times New Roman"/>
          <w:sz w:val="22"/>
          <w:szCs w:val="22"/>
        </w:rPr>
        <w:t xml:space="preserve"> a</w:t>
      </w:r>
      <w:r w:rsidR="0046213B" w:rsidRPr="0046213B">
        <w:rPr>
          <w:rFonts w:ascii="Times New Roman" w:eastAsia="Calibri" w:hAnsi="Times New Roman"/>
          <w:sz w:val="22"/>
          <w:szCs w:val="22"/>
        </w:rPr>
        <w:t xml:space="preserve"> </w:t>
      </w:r>
      <w:r w:rsidR="0046213B">
        <w:rPr>
          <w:rFonts w:ascii="Times New Roman" w:eastAsia="Calibri" w:hAnsi="Times New Roman"/>
          <w:sz w:val="22"/>
          <w:szCs w:val="22"/>
        </w:rPr>
        <w:t>zadavatelem</w:t>
      </w:r>
      <w:r w:rsidRPr="00783FA0">
        <w:rPr>
          <w:rFonts w:ascii="Times New Roman" w:eastAsia="Calibri" w:hAnsi="Times New Roman"/>
          <w:sz w:val="22"/>
          <w:szCs w:val="22"/>
        </w:rPr>
        <w:t>.</w:t>
      </w:r>
    </w:p>
    <w:p w14:paraId="2AF15EBE" w14:textId="77777777" w:rsidR="001524D8" w:rsidRDefault="001524D8" w:rsidP="00F62CF6">
      <w:pPr>
        <w:tabs>
          <w:tab w:val="left" w:pos="567"/>
        </w:tabs>
        <w:spacing w:after="120"/>
        <w:jc w:val="both"/>
        <w:rPr>
          <w:rFonts w:ascii="Times New Roman" w:hAnsi="Times New Roman"/>
          <w:color w:val="00000A"/>
          <w:sz w:val="22"/>
          <w:szCs w:val="22"/>
        </w:rPr>
      </w:pPr>
    </w:p>
    <w:p w14:paraId="4EC0F5A5" w14:textId="335A5165" w:rsidR="00E15277" w:rsidRDefault="00FD5A71" w:rsidP="00F62CF6">
      <w:pPr>
        <w:tabs>
          <w:tab w:val="left" w:pos="567"/>
        </w:tabs>
        <w:spacing w:after="120"/>
        <w:jc w:val="both"/>
        <w:rPr>
          <w:rFonts w:ascii="Times New Roman" w:hAnsi="Times New Roman"/>
          <w:color w:val="00000A"/>
          <w:sz w:val="22"/>
          <w:szCs w:val="22"/>
        </w:rPr>
      </w:pPr>
      <w:r>
        <w:rPr>
          <w:rFonts w:ascii="Times New Roman" w:hAnsi="Times New Roman"/>
          <w:color w:val="00000A"/>
          <w:sz w:val="22"/>
          <w:szCs w:val="22"/>
        </w:rPr>
        <w:t>Dodavatel</w:t>
      </w:r>
      <w:r w:rsidR="001A163D" w:rsidRPr="007B33A0">
        <w:rPr>
          <w:rFonts w:ascii="Times New Roman" w:hAnsi="Times New Roman"/>
          <w:color w:val="00000A"/>
          <w:sz w:val="22"/>
          <w:szCs w:val="22"/>
        </w:rPr>
        <w:t xml:space="preserve"> čestně prohlašuje, že plně a bezvýhradně akceptuje </w:t>
      </w:r>
      <w:r w:rsidR="0079432A">
        <w:rPr>
          <w:rFonts w:ascii="Times New Roman" w:hAnsi="Times New Roman"/>
          <w:color w:val="00000A"/>
          <w:sz w:val="22"/>
          <w:szCs w:val="22"/>
        </w:rPr>
        <w:t>obligatorní náv</w:t>
      </w:r>
      <w:r w:rsidR="001A163D" w:rsidRPr="007B33A0">
        <w:rPr>
          <w:rFonts w:ascii="Times New Roman" w:hAnsi="Times New Roman"/>
          <w:color w:val="00000A"/>
          <w:sz w:val="22"/>
          <w:szCs w:val="22"/>
        </w:rPr>
        <w:t xml:space="preserve">rh </w:t>
      </w:r>
      <w:r w:rsidR="0046213B">
        <w:rPr>
          <w:rFonts w:ascii="Times New Roman" w:hAnsi="Times New Roman"/>
          <w:color w:val="00000A"/>
          <w:sz w:val="22"/>
          <w:szCs w:val="22"/>
        </w:rPr>
        <w:t>kupní smlouvy</w:t>
      </w:r>
      <w:r w:rsidR="0079432A">
        <w:rPr>
          <w:rFonts w:ascii="Times New Roman" w:hAnsi="Times New Roman"/>
          <w:color w:val="00000A"/>
          <w:sz w:val="22"/>
          <w:szCs w:val="22"/>
        </w:rPr>
        <w:t>,</w:t>
      </w:r>
      <w:r w:rsidR="00C60C74">
        <w:rPr>
          <w:rFonts w:ascii="Times New Roman" w:hAnsi="Times New Roman"/>
          <w:color w:val="00000A"/>
          <w:sz w:val="22"/>
          <w:szCs w:val="22"/>
        </w:rPr>
        <w:t xml:space="preserve"> </w:t>
      </w:r>
      <w:r w:rsidR="0079432A">
        <w:rPr>
          <w:rFonts w:ascii="Times New Roman" w:hAnsi="Times New Roman"/>
          <w:color w:val="00000A"/>
          <w:sz w:val="22"/>
          <w:szCs w:val="22"/>
        </w:rPr>
        <w:t xml:space="preserve">který je přílohou </w:t>
      </w:r>
      <w:r w:rsidR="00F85FE0" w:rsidRPr="001C216D">
        <w:rPr>
          <w:rFonts w:ascii="Times New Roman" w:hAnsi="Times New Roman"/>
          <w:color w:val="00000A"/>
          <w:sz w:val="22"/>
          <w:szCs w:val="22"/>
        </w:rPr>
        <w:t>zadávací dokumentace</w:t>
      </w:r>
      <w:r w:rsidR="001C216D" w:rsidRPr="001C216D">
        <w:rPr>
          <w:rFonts w:ascii="Times New Roman" w:hAnsi="Times New Roman"/>
          <w:color w:val="00000A"/>
          <w:sz w:val="22"/>
          <w:szCs w:val="22"/>
        </w:rPr>
        <w:t>.</w:t>
      </w:r>
    </w:p>
    <w:p w14:paraId="3FC3CC2C" w14:textId="68372D4A" w:rsidR="00D42D90" w:rsidRDefault="00D42D90" w:rsidP="00D42D90">
      <w:pPr>
        <w:pStyle w:val="odsazfurt"/>
        <w:ind w:left="0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Dodavatel čestně prohlašuje, že má</w:t>
      </w:r>
      <w:r w:rsidRPr="005A3857">
        <w:rPr>
          <w:color w:val="00000A"/>
          <w:sz w:val="22"/>
          <w:szCs w:val="22"/>
        </w:rPr>
        <w:t xml:space="preserve"> sjednáno pojištění odpovědnosti za škody z</w:t>
      </w:r>
      <w:r>
        <w:rPr>
          <w:color w:val="00000A"/>
          <w:sz w:val="22"/>
          <w:szCs w:val="22"/>
        </w:rPr>
        <w:t>působené jím a jeho případnými pod</w:t>
      </w:r>
      <w:r w:rsidRPr="005A3857">
        <w:rPr>
          <w:color w:val="00000A"/>
          <w:sz w:val="22"/>
          <w:szCs w:val="22"/>
        </w:rPr>
        <w:t>dodavateli v souvislosti s výkonem jeho podnikatelské činnosti třetí osobě v minimální výši</w:t>
      </w:r>
    </w:p>
    <w:p w14:paraId="06810AB3" w14:textId="50B576F3" w:rsidR="00D42D90" w:rsidRDefault="005D26BE" w:rsidP="00D42D90">
      <w:pPr>
        <w:pStyle w:val="odsazfurt"/>
        <w:ind w:left="0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1</w:t>
      </w:r>
      <w:r w:rsidR="00D42D90" w:rsidRPr="005A3857">
        <w:rPr>
          <w:color w:val="00000A"/>
          <w:sz w:val="22"/>
          <w:szCs w:val="22"/>
        </w:rPr>
        <w:t xml:space="preserve"> </w:t>
      </w:r>
      <w:r w:rsidR="00D42D90">
        <w:rPr>
          <w:color w:val="00000A"/>
          <w:sz w:val="22"/>
          <w:szCs w:val="22"/>
        </w:rPr>
        <w:t>000 000</w:t>
      </w:r>
      <w:r w:rsidR="00D42D90" w:rsidRPr="005A3857">
        <w:rPr>
          <w:color w:val="00000A"/>
          <w:sz w:val="22"/>
          <w:szCs w:val="22"/>
        </w:rPr>
        <w:t>,- Kč</w:t>
      </w:r>
      <w:r w:rsidR="00D42D90">
        <w:rPr>
          <w:color w:val="00000A"/>
          <w:sz w:val="22"/>
          <w:szCs w:val="22"/>
        </w:rPr>
        <w:t>.</w:t>
      </w:r>
    </w:p>
    <w:p w14:paraId="01BBDF54" w14:textId="77777777" w:rsidR="00762B18" w:rsidRDefault="00762B18" w:rsidP="00C84CCE">
      <w:pPr>
        <w:pStyle w:val="odsazfurt"/>
        <w:ind w:left="0"/>
        <w:rPr>
          <w:szCs w:val="24"/>
        </w:rPr>
      </w:pPr>
    </w:p>
    <w:p w14:paraId="43DB0ED4" w14:textId="12AA6CFB" w:rsidR="00E969CB" w:rsidRPr="00E969CB" w:rsidRDefault="00E969CB" w:rsidP="00E969CB">
      <w:pPr>
        <w:spacing w:after="120"/>
        <w:jc w:val="both"/>
        <w:rPr>
          <w:rFonts w:ascii="Times New Roman" w:eastAsia="Calibri" w:hAnsi="Times New Roman"/>
          <w:sz w:val="24"/>
        </w:rPr>
      </w:pPr>
      <w:r w:rsidRPr="00E969CB">
        <w:rPr>
          <w:rFonts w:ascii="Times New Roman" w:eastAsia="Calibri" w:hAnsi="Times New Roman"/>
          <w:sz w:val="24"/>
        </w:rPr>
        <w:t>Dodavatel</w:t>
      </w:r>
      <w:r>
        <w:rPr>
          <w:rFonts w:ascii="Times New Roman" w:eastAsia="Calibri" w:hAnsi="Times New Roman"/>
          <w:sz w:val="24"/>
        </w:rPr>
        <w:t xml:space="preserve"> čestně prohlašuje, že</w:t>
      </w:r>
      <w:r w:rsidRPr="00E969CB">
        <w:rPr>
          <w:rFonts w:ascii="Times New Roman" w:eastAsia="Calibri" w:hAnsi="Times New Roman"/>
          <w:sz w:val="24"/>
        </w:rPr>
        <w:t xml:space="preserve"> po celou dobu</w:t>
      </w:r>
      <w:r>
        <w:rPr>
          <w:rFonts w:ascii="Times New Roman" w:eastAsia="Calibri" w:hAnsi="Times New Roman"/>
          <w:sz w:val="24"/>
        </w:rPr>
        <w:t xml:space="preserve"> trvání veřejné zakázky zajistí</w:t>
      </w:r>
      <w:r w:rsidRPr="00E969CB">
        <w:rPr>
          <w:rFonts w:ascii="Times New Roman" w:eastAsia="Calibri" w:hAnsi="Times New Roman"/>
          <w:sz w:val="24"/>
        </w:rPr>
        <w:t xml:space="preserve"> plnění veškerých povinností vyplývajících z právních předpisů ČR, zejména pak z pracovněprávních předpisů, předpisů z oblasti zaměstnanosti a BOZP, a to vůči všem osobám, které se na plnění veřejné zakázky podílejí. Stejné plnění těchto povinností zajistí dodavatel i u svých případných poddodavatelů.</w:t>
      </w:r>
    </w:p>
    <w:p w14:paraId="45D4B1C9" w14:textId="77777777" w:rsidR="00E969CB" w:rsidRPr="00E969CB" w:rsidRDefault="00E969CB" w:rsidP="00E969CB">
      <w:pPr>
        <w:spacing w:after="120"/>
        <w:jc w:val="both"/>
        <w:rPr>
          <w:rFonts w:ascii="Times New Roman" w:eastAsia="Calibri" w:hAnsi="Times New Roman"/>
          <w:sz w:val="24"/>
          <w:u w:val="single"/>
        </w:rPr>
      </w:pPr>
    </w:p>
    <w:p w14:paraId="1AEC272F" w14:textId="77777777" w:rsidR="00C84CCE" w:rsidRPr="00D70F8E" w:rsidRDefault="00C84CCE" w:rsidP="00C84CCE">
      <w:pPr>
        <w:spacing w:after="120"/>
        <w:jc w:val="both"/>
        <w:rPr>
          <w:rFonts w:ascii="Times New Roman" w:eastAsia="Calibri" w:hAnsi="Times New Roman"/>
          <w:sz w:val="24"/>
        </w:rPr>
      </w:pPr>
    </w:p>
    <w:p w14:paraId="4DED68C1" w14:textId="6BDE1E14" w:rsidR="007D1B14" w:rsidRPr="00F85FE0" w:rsidRDefault="00046748">
      <w:pPr>
        <w:snapToGrid w:val="0"/>
        <w:spacing w:after="120"/>
        <w:rPr>
          <w:rFonts w:ascii="Times New Roman" w:hAnsi="Times New Roman"/>
          <w:sz w:val="22"/>
          <w:szCs w:val="22"/>
        </w:rPr>
      </w:pPr>
      <w:r w:rsidRPr="00F85FE0">
        <w:rPr>
          <w:rFonts w:ascii="Times New Roman" w:hAnsi="Times New Roman"/>
          <w:sz w:val="22"/>
          <w:szCs w:val="22"/>
        </w:rPr>
        <w:t>V …………… dne ……………</w:t>
      </w:r>
      <w:r w:rsidR="007D1B14" w:rsidRPr="00F85FE0">
        <w:rPr>
          <w:rFonts w:ascii="Times New Roman" w:hAnsi="Times New Roman"/>
          <w:sz w:val="22"/>
          <w:szCs w:val="22"/>
        </w:rPr>
        <w:tab/>
      </w:r>
      <w:r w:rsidR="007D1B14" w:rsidRPr="00F85FE0">
        <w:rPr>
          <w:rFonts w:ascii="Times New Roman" w:hAnsi="Times New Roman"/>
          <w:sz w:val="22"/>
          <w:szCs w:val="22"/>
        </w:rPr>
        <w:tab/>
        <w:t>………………………………</w:t>
      </w:r>
      <w:r w:rsidRPr="00F85FE0">
        <w:rPr>
          <w:rFonts w:ascii="Times New Roman" w:hAnsi="Times New Roman"/>
          <w:sz w:val="22"/>
          <w:szCs w:val="22"/>
        </w:rPr>
        <w:t>……………</w:t>
      </w:r>
    </w:p>
    <w:p w14:paraId="1F842EB8" w14:textId="5D02CF25" w:rsidR="007D1B14" w:rsidRDefault="007D1B14">
      <w:pPr>
        <w:snapToGrid w:val="0"/>
        <w:spacing w:after="120"/>
        <w:rPr>
          <w:rFonts w:ascii="Times New Roman" w:hAnsi="Times New Roman"/>
          <w:i/>
          <w:sz w:val="22"/>
          <w:szCs w:val="22"/>
          <w:u w:val="single"/>
        </w:rPr>
      </w:pPr>
      <w:r w:rsidRPr="00F85FE0">
        <w:rPr>
          <w:rFonts w:ascii="Times New Roman" w:hAnsi="Times New Roman"/>
          <w:sz w:val="22"/>
          <w:szCs w:val="22"/>
        </w:rPr>
        <w:tab/>
      </w:r>
      <w:r w:rsidRPr="00F85FE0">
        <w:rPr>
          <w:rFonts w:ascii="Times New Roman" w:hAnsi="Times New Roman"/>
          <w:sz w:val="22"/>
          <w:szCs w:val="22"/>
        </w:rPr>
        <w:tab/>
      </w:r>
      <w:r w:rsidRPr="00F85FE0">
        <w:rPr>
          <w:rFonts w:ascii="Times New Roman" w:hAnsi="Times New Roman"/>
          <w:sz w:val="22"/>
          <w:szCs w:val="22"/>
        </w:rPr>
        <w:tab/>
      </w:r>
      <w:r w:rsidRPr="00F85FE0">
        <w:rPr>
          <w:rFonts w:ascii="Times New Roman" w:hAnsi="Times New Roman"/>
          <w:sz w:val="22"/>
          <w:szCs w:val="22"/>
        </w:rPr>
        <w:tab/>
      </w:r>
      <w:r w:rsidRPr="00F85FE0">
        <w:rPr>
          <w:rFonts w:ascii="Times New Roman" w:hAnsi="Times New Roman"/>
          <w:sz w:val="22"/>
          <w:szCs w:val="22"/>
        </w:rPr>
        <w:tab/>
      </w:r>
      <w:r w:rsidRPr="00F85FE0">
        <w:rPr>
          <w:rFonts w:ascii="Times New Roman" w:hAnsi="Times New Roman"/>
          <w:sz w:val="22"/>
          <w:szCs w:val="22"/>
        </w:rPr>
        <w:tab/>
      </w:r>
      <w:r w:rsidR="00046748" w:rsidRPr="00C60C74">
        <w:rPr>
          <w:rFonts w:ascii="Times New Roman" w:hAnsi="Times New Roman"/>
          <w:sz w:val="22"/>
          <w:szCs w:val="22"/>
        </w:rPr>
        <w:t>titul, jméno, příjmení a podpis zástupce dodavatele</w:t>
      </w:r>
    </w:p>
    <w:p w14:paraId="5C781705" w14:textId="77777777" w:rsidR="00482B98" w:rsidRPr="003C52AC" w:rsidRDefault="00482B98" w:rsidP="007B554E">
      <w:pPr>
        <w:rPr>
          <w:rFonts w:ascii="Times New Roman" w:hAnsi="Times New Roman"/>
          <w:sz w:val="24"/>
        </w:rPr>
      </w:pPr>
    </w:p>
    <w:sectPr w:rsidR="00482B98" w:rsidRPr="003C52AC" w:rsidSect="00E2530B">
      <w:headerReference w:type="default" r:id="rId8"/>
      <w:footerReference w:type="default" r:id="rId9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1BFAF6" w14:textId="77777777" w:rsidR="00D50D71" w:rsidRDefault="00D50D71">
      <w:r>
        <w:separator/>
      </w:r>
    </w:p>
  </w:endnote>
  <w:endnote w:type="continuationSeparator" w:id="0">
    <w:p w14:paraId="15D11A26" w14:textId="77777777" w:rsidR="00D50D71" w:rsidRDefault="00D50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etaCE">
    <w:altName w:val="Segoe UI"/>
    <w:charset w:val="EE"/>
    <w:family w:val="auto"/>
    <w:pitch w:val="variable"/>
    <w:sig w:usb0="00000001" w:usb1="50000048" w:usb2="00000000" w:usb3="00000000" w:csb0="0000011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9E597A" w14:textId="7BA9063B" w:rsidR="0035702B" w:rsidRPr="00E2530B" w:rsidRDefault="0035702B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Pr="00E2530B">
      <w:rPr>
        <w:rFonts w:ascii="MetaCE" w:hAnsi="MetaCE"/>
        <w:color w:val="1C4A91"/>
        <w:sz w:val="14"/>
        <w:szCs w:val="14"/>
      </w:rPr>
      <w:fldChar w:fldCharType="separate"/>
    </w:r>
    <w:r w:rsidR="007F42A9">
      <w:rPr>
        <w:rFonts w:ascii="MetaCE" w:hAnsi="MetaCE"/>
        <w:noProof/>
        <w:color w:val="1C4A91"/>
        <w:sz w:val="14"/>
        <w:szCs w:val="14"/>
      </w:rPr>
      <w:t>1</w:t>
    </w:r>
    <w:r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Pr="00E2530B">
      <w:rPr>
        <w:rFonts w:ascii="MetaCE" w:hAnsi="MetaCE"/>
        <w:color w:val="1C4A91"/>
        <w:sz w:val="14"/>
        <w:szCs w:val="14"/>
      </w:rPr>
      <w:fldChar w:fldCharType="separate"/>
    </w:r>
    <w:r w:rsidR="007F42A9">
      <w:rPr>
        <w:rFonts w:ascii="MetaCE" w:hAnsi="MetaCE"/>
        <w:noProof/>
        <w:color w:val="1C4A91"/>
        <w:sz w:val="14"/>
        <w:szCs w:val="14"/>
      </w:rPr>
      <w:t>1</w:t>
    </w:r>
    <w:r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14:paraId="13DB8CBE" w14:textId="77777777" w:rsidR="0035702B" w:rsidRPr="00827DAE" w:rsidRDefault="0035702B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14:paraId="68B30C52" w14:textId="77777777" w:rsidR="0035702B" w:rsidRPr="00827DAE" w:rsidRDefault="0035702B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1329CC" w14:textId="77777777" w:rsidR="00D50D71" w:rsidRDefault="00D50D71">
      <w:r>
        <w:separator/>
      </w:r>
    </w:p>
  </w:footnote>
  <w:footnote w:type="continuationSeparator" w:id="0">
    <w:p w14:paraId="3C6B947C" w14:textId="77777777" w:rsidR="00D50D71" w:rsidRDefault="00D50D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E97865" w14:textId="77777777" w:rsidR="0035702B" w:rsidRPr="000A1108" w:rsidRDefault="0035702B" w:rsidP="00275C64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A046070" wp14:editId="44F4A70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229" cy="10686638"/>
          <wp:effectExtent l="0" t="0" r="8255" b="635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229" cy="1068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107A7"/>
    <w:multiLevelType w:val="hybridMultilevel"/>
    <w:tmpl w:val="772A2A78"/>
    <w:lvl w:ilvl="0" w:tplc="DF707A1E">
      <w:start w:val="1"/>
      <w:numFmt w:val="decimal"/>
      <w:lvlText w:val="%1)"/>
      <w:lvlJc w:val="left"/>
      <w:pPr>
        <w:ind w:left="1414" w:hanging="705"/>
      </w:p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>
      <w:start w:val="1"/>
      <w:numFmt w:val="lowerRoman"/>
      <w:lvlText w:val="%3."/>
      <w:lvlJc w:val="right"/>
      <w:pPr>
        <w:ind w:left="2509" w:hanging="180"/>
      </w:pPr>
    </w:lvl>
    <w:lvl w:ilvl="3" w:tplc="0405000F">
      <w:start w:val="1"/>
      <w:numFmt w:val="decimal"/>
      <w:lvlText w:val="%4."/>
      <w:lvlJc w:val="left"/>
      <w:pPr>
        <w:ind w:left="3229" w:hanging="360"/>
      </w:pPr>
    </w:lvl>
    <w:lvl w:ilvl="4" w:tplc="04050019">
      <w:start w:val="1"/>
      <w:numFmt w:val="lowerLetter"/>
      <w:lvlText w:val="%5."/>
      <w:lvlJc w:val="left"/>
      <w:pPr>
        <w:ind w:left="3949" w:hanging="360"/>
      </w:pPr>
    </w:lvl>
    <w:lvl w:ilvl="5" w:tplc="0405001B">
      <w:start w:val="1"/>
      <w:numFmt w:val="lowerRoman"/>
      <w:lvlText w:val="%6."/>
      <w:lvlJc w:val="right"/>
      <w:pPr>
        <w:ind w:left="4669" w:hanging="180"/>
      </w:pPr>
    </w:lvl>
    <w:lvl w:ilvl="6" w:tplc="0405000F">
      <w:start w:val="1"/>
      <w:numFmt w:val="decimal"/>
      <w:lvlText w:val="%7."/>
      <w:lvlJc w:val="left"/>
      <w:pPr>
        <w:ind w:left="5389" w:hanging="360"/>
      </w:pPr>
    </w:lvl>
    <w:lvl w:ilvl="7" w:tplc="04050019">
      <w:start w:val="1"/>
      <w:numFmt w:val="lowerLetter"/>
      <w:lvlText w:val="%8."/>
      <w:lvlJc w:val="left"/>
      <w:pPr>
        <w:ind w:left="6109" w:hanging="360"/>
      </w:pPr>
    </w:lvl>
    <w:lvl w:ilvl="8" w:tplc="0405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B551980"/>
    <w:multiLevelType w:val="hybridMultilevel"/>
    <w:tmpl w:val="E75A1F06"/>
    <w:lvl w:ilvl="0" w:tplc="C2605088">
      <w:start w:val="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385FBC"/>
    <w:multiLevelType w:val="hybridMultilevel"/>
    <w:tmpl w:val="BDDADE96"/>
    <w:lvl w:ilvl="0" w:tplc="04050011">
      <w:start w:val="1"/>
      <w:numFmt w:val="decimal"/>
      <w:lvlText w:val="%1)"/>
      <w:lvlJc w:val="left"/>
      <w:pPr>
        <w:ind w:left="720" w:hanging="360"/>
      </w:pPr>
      <w:rPr>
        <w:rFonts w:eastAsia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8164DA"/>
    <w:multiLevelType w:val="hybridMultilevel"/>
    <w:tmpl w:val="A854177A"/>
    <w:lvl w:ilvl="0" w:tplc="04050017">
      <w:start w:val="1"/>
      <w:numFmt w:val="lowerLetter"/>
      <w:lvlText w:val="%1)"/>
      <w:lvlJc w:val="left"/>
      <w:pPr>
        <w:tabs>
          <w:tab w:val="num" w:pos="768"/>
        </w:tabs>
        <w:ind w:left="768" w:hanging="360"/>
      </w:pPr>
      <w:rPr>
        <w:b w:val="0"/>
        <w:color w:val="003366"/>
      </w:rPr>
    </w:lvl>
    <w:lvl w:ilvl="1" w:tplc="040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3D2"/>
    <w:rsid w:val="00003D22"/>
    <w:rsid w:val="00005C7F"/>
    <w:rsid w:val="00012711"/>
    <w:rsid w:val="00046748"/>
    <w:rsid w:val="000531A8"/>
    <w:rsid w:val="00083870"/>
    <w:rsid w:val="000940FA"/>
    <w:rsid w:val="000948C5"/>
    <w:rsid w:val="000A1108"/>
    <w:rsid w:val="000A75BA"/>
    <w:rsid w:val="000B290C"/>
    <w:rsid w:val="000B7169"/>
    <w:rsid w:val="000C008D"/>
    <w:rsid w:val="000D1561"/>
    <w:rsid w:val="00111F85"/>
    <w:rsid w:val="00145120"/>
    <w:rsid w:val="001524D8"/>
    <w:rsid w:val="001A163D"/>
    <w:rsid w:val="001B1390"/>
    <w:rsid w:val="001C216D"/>
    <w:rsid w:val="00203691"/>
    <w:rsid w:val="002351FB"/>
    <w:rsid w:val="00243398"/>
    <w:rsid w:val="00252DFD"/>
    <w:rsid w:val="002547BD"/>
    <w:rsid w:val="002616AC"/>
    <w:rsid w:val="00275C64"/>
    <w:rsid w:val="00283D4C"/>
    <w:rsid w:val="002841F5"/>
    <w:rsid w:val="00284A31"/>
    <w:rsid w:val="00293AA6"/>
    <w:rsid w:val="00296056"/>
    <w:rsid w:val="002A60C9"/>
    <w:rsid w:val="00333DE8"/>
    <w:rsid w:val="00352B2C"/>
    <w:rsid w:val="003543C8"/>
    <w:rsid w:val="0035702B"/>
    <w:rsid w:val="003A0094"/>
    <w:rsid w:val="003C52AC"/>
    <w:rsid w:val="003E3C9B"/>
    <w:rsid w:val="00400DED"/>
    <w:rsid w:val="00442122"/>
    <w:rsid w:val="00455CED"/>
    <w:rsid w:val="0046213B"/>
    <w:rsid w:val="004622D8"/>
    <w:rsid w:val="004668F3"/>
    <w:rsid w:val="00480EFE"/>
    <w:rsid w:val="00482B98"/>
    <w:rsid w:val="00483FC9"/>
    <w:rsid w:val="004C2749"/>
    <w:rsid w:val="004D3CF1"/>
    <w:rsid w:val="004D5609"/>
    <w:rsid w:val="004D663E"/>
    <w:rsid w:val="00506CC4"/>
    <w:rsid w:val="00513EA2"/>
    <w:rsid w:val="00526602"/>
    <w:rsid w:val="005374A9"/>
    <w:rsid w:val="00552347"/>
    <w:rsid w:val="00562BAF"/>
    <w:rsid w:val="00573D93"/>
    <w:rsid w:val="00580933"/>
    <w:rsid w:val="005B7231"/>
    <w:rsid w:val="005D26BE"/>
    <w:rsid w:val="005D5B16"/>
    <w:rsid w:val="005D5F44"/>
    <w:rsid w:val="005F4971"/>
    <w:rsid w:val="006023D2"/>
    <w:rsid w:val="00605CD6"/>
    <w:rsid w:val="00610508"/>
    <w:rsid w:val="00612500"/>
    <w:rsid w:val="00632942"/>
    <w:rsid w:val="0063426F"/>
    <w:rsid w:val="00663F28"/>
    <w:rsid w:val="00666924"/>
    <w:rsid w:val="006B0DA8"/>
    <w:rsid w:val="006C47B8"/>
    <w:rsid w:val="006D219C"/>
    <w:rsid w:val="00706EF2"/>
    <w:rsid w:val="00710463"/>
    <w:rsid w:val="00717CB8"/>
    <w:rsid w:val="00747716"/>
    <w:rsid w:val="00747880"/>
    <w:rsid w:val="00750319"/>
    <w:rsid w:val="00761604"/>
    <w:rsid w:val="00762B18"/>
    <w:rsid w:val="00771B4B"/>
    <w:rsid w:val="00783FA0"/>
    <w:rsid w:val="0079432A"/>
    <w:rsid w:val="007B0270"/>
    <w:rsid w:val="007B33A0"/>
    <w:rsid w:val="007B554E"/>
    <w:rsid w:val="007D1B14"/>
    <w:rsid w:val="007D36A3"/>
    <w:rsid w:val="007F42A9"/>
    <w:rsid w:val="007F43A1"/>
    <w:rsid w:val="008269AF"/>
    <w:rsid w:val="00827DAE"/>
    <w:rsid w:val="008308D1"/>
    <w:rsid w:val="008534FA"/>
    <w:rsid w:val="0089169A"/>
    <w:rsid w:val="008B5B6F"/>
    <w:rsid w:val="008C5BCE"/>
    <w:rsid w:val="008D0B21"/>
    <w:rsid w:val="008E3050"/>
    <w:rsid w:val="00947D17"/>
    <w:rsid w:val="00947F6F"/>
    <w:rsid w:val="009553A4"/>
    <w:rsid w:val="009578DE"/>
    <w:rsid w:val="009A28BD"/>
    <w:rsid w:val="009C45B3"/>
    <w:rsid w:val="009E5790"/>
    <w:rsid w:val="009E6A9A"/>
    <w:rsid w:val="00A0192F"/>
    <w:rsid w:val="00A0542A"/>
    <w:rsid w:val="00A77D5D"/>
    <w:rsid w:val="00A8085A"/>
    <w:rsid w:val="00AB1A0A"/>
    <w:rsid w:val="00AB217F"/>
    <w:rsid w:val="00AB6878"/>
    <w:rsid w:val="00AC5C5E"/>
    <w:rsid w:val="00AF39F6"/>
    <w:rsid w:val="00B07C18"/>
    <w:rsid w:val="00B132F5"/>
    <w:rsid w:val="00B32DD2"/>
    <w:rsid w:val="00B43879"/>
    <w:rsid w:val="00B71BAB"/>
    <w:rsid w:val="00BC7372"/>
    <w:rsid w:val="00BD4FDD"/>
    <w:rsid w:val="00C01B07"/>
    <w:rsid w:val="00C0688C"/>
    <w:rsid w:val="00C13861"/>
    <w:rsid w:val="00C158D6"/>
    <w:rsid w:val="00C26186"/>
    <w:rsid w:val="00C35BCE"/>
    <w:rsid w:val="00C60C74"/>
    <w:rsid w:val="00C84CCE"/>
    <w:rsid w:val="00CA559F"/>
    <w:rsid w:val="00CA7BE4"/>
    <w:rsid w:val="00CB2501"/>
    <w:rsid w:val="00CB374F"/>
    <w:rsid w:val="00CB6B22"/>
    <w:rsid w:val="00CB7FDB"/>
    <w:rsid w:val="00CD60AD"/>
    <w:rsid w:val="00CD7D47"/>
    <w:rsid w:val="00D054AE"/>
    <w:rsid w:val="00D22CE3"/>
    <w:rsid w:val="00D32C23"/>
    <w:rsid w:val="00D42D90"/>
    <w:rsid w:val="00D50D71"/>
    <w:rsid w:val="00D91698"/>
    <w:rsid w:val="00DD3D0A"/>
    <w:rsid w:val="00DE3E64"/>
    <w:rsid w:val="00E15277"/>
    <w:rsid w:val="00E164FB"/>
    <w:rsid w:val="00E2530B"/>
    <w:rsid w:val="00E615BF"/>
    <w:rsid w:val="00E71597"/>
    <w:rsid w:val="00E84EAB"/>
    <w:rsid w:val="00E969CB"/>
    <w:rsid w:val="00EB2108"/>
    <w:rsid w:val="00EE523C"/>
    <w:rsid w:val="00EF3235"/>
    <w:rsid w:val="00F04DAA"/>
    <w:rsid w:val="00F0587F"/>
    <w:rsid w:val="00F066B9"/>
    <w:rsid w:val="00F214C4"/>
    <w:rsid w:val="00F422AA"/>
    <w:rsid w:val="00F45959"/>
    <w:rsid w:val="00F62CF6"/>
    <w:rsid w:val="00F73982"/>
    <w:rsid w:val="00F85FE0"/>
    <w:rsid w:val="00FA292B"/>
    <w:rsid w:val="00FB3170"/>
    <w:rsid w:val="00FD5A71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D9249F"/>
  <w15:docId w15:val="{FFC42394-8E38-4D4A-806F-E9C4D340C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EFE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  <w:style w:type="character" w:customStyle="1" w:styleId="ZpatChar">
    <w:name w:val="Zápatí Char"/>
    <w:basedOn w:val="Standardnpsmoodstavce"/>
    <w:link w:val="Zpat"/>
    <w:uiPriority w:val="99"/>
    <w:rsid w:val="000D1561"/>
    <w:rPr>
      <w:rFonts w:ascii="Arial" w:hAnsi="Arial"/>
      <w:szCs w:val="24"/>
    </w:rPr>
  </w:style>
  <w:style w:type="character" w:customStyle="1" w:styleId="ZKLADNChar">
    <w:name w:val="ZÁKLADNÍ Char"/>
    <w:link w:val="ZKLADN"/>
    <w:uiPriority w:val="99"/>
    <w:locked/>
    <w:rsid w:val="000D1561"/>
    <w:rPr>
      <w:rFonts w:ascii="Garamond" w:hAnsi="Garamond"/>
      <w:sz w:val="24"/>
    </w:rPr>
  </w:style>
  <w:style w:type="paragraph" w:customStyle="1" w:styleId="ZKLADN">
    <w:name w:val="ZÁKLADNÍ"/>
    <w:basedOn w:val="Zkladntext"/>
    <w:link w:val="ZKLADNChar"/>
    <w:uiPriority w:val="99"/>
    <w:rsid w:val="000D1561"/>
    <w:pPr>
      <w:widowControl w:val="0"/>
      <w:spacing w:before="120" w:line="280" w:lineRule="atLeast"/>
      <w:jc w:val="both"/>
    </w:pPr>
    <w:rPr>
      <w:rFonts w:ascii="Garamond" w:hAnsi="Garamond"/>
      <w:sz w:val="24"/>
      <w:szCs w:val="20"/>
    </w:rPr>
  </w:style>
  <w:style w:type="paragraph" w:styleId="Zkladntext">
    <w:name w:val="Body Text"/>
    <w:basedOn w:val="Normln"/>
    <w:link w:val="ZkladntextChar"/>
    <w:rsid w:val="000D156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0D1561"/>
    <w:rPr>
      <w:rFonts w:ascii="Arial" w:hAnsi="Arial"/>
      <w:szCs w:val="24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F62CF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F62CF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Mkatabulky">
    <w:name w:val="Table Grid"/>
    <w:basedOn w:val="Normlntabulka"/>
    <w:uiPriority w:val="39"/>
    <w:rsid w:val="00F62CF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rsid w:val="00293A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293AA6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293AA6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293A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293AA6"/>
    <w:rPr>
      <w:rFonts w:ascii="Arial" w:hAnsi="Arial"/>
      <w:b/>
      <w:bCs/>
    </w:rPr>
  </w:style>
  <w:style w:type="paragraph" w:styleId="Revize">
    <w:name w:val="Revision"/>
    <w:hidden/>
    <w:uiPriority w:val="99"/>
    <w:semiHidden/>
    <w:rsid w:val="00A0542A"/>
    <w:rPr>
      <w:rFonts w:ascii="Arial" w:hAnsi="Arial"/>
      <w:szCs w:val="24"/>
    </w:rPr>
  </w:style>
  <w:style w:type="paragraph" w:customStyle="1" w:styleId="odsazfurt">
    <w:name w:val="odsaz furt"/>
    <w:basedOn w:val="Normln"/>
    <w:qFormat/>
    <w:rsid w:val="00D42D90"/>
    <w:pPr>
      <w:ind w:left="284"/>
      <w:jc w:val="both"/>
    </w:pPr>
    <w:rPr>
      <w:rFonts w:ascii="Times New Roman" w:hAnsi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ka.fridrichova\AppData\Local\Temp\Temp2_dopisni-papiry.zip\dopisni-papiry\KZ-dopis-sablona-A4-cmy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0B197-36E7-4A6A-8F7D-62E25D729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KZ-dopis-sablona-A4-cmyk</Template>
  <TotalTime>200</TotalTime>
  <Pages>1</Pages>
  <Words>246</Words>
  <Characters>1452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Jasnet, spol. s r.o.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Fridrichová Lenka</dc:creator>
  <cp:lastModifiedBy>Kremličková Václava</cp:lastModifiedBy>
  <cp:revision>33</cp:revision>
  <cp:lastPrinted>2019-10-17T08:01:00Z</cp:lastPrinted>
  <dcterms:created xsi:type="dcterms:W3CDTF">2019-10-18T08:33:00Z</dcterms:created>
  <dcterms:modified xsi:type="dcterms:W3CDTF">2021-07-21T08:47:00Z</dcterms:modified>
</cp:coreProperties>
</file>