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C45857" w:rsidRPr="00C04774" w:rsidTr="00566146">
        <w:trPr>
          <w:trHeight w:val="557"/>
        </w:trPr>
        <w:tc>
          <w:tcPr>
            <w:tcW w:w="3686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3F2685" w:rsidRPr="003F2685" w:rsidRDefault="003F2685" w:rsidP="003F26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2685">
              <w:rPr>
                <w:rFonts w:ascii="Times New Roman" w:hAnsi="Times New Roman"/>
                <w:b/>
                <w:sz w:val="24"/>
              </w:rPr>
              <w:t>Laboratorní vyšetřovací metody – Systém pro automatické izolace nukleových kyselin</w:t>
            </w:r>
            <w:r w:rsidR="007A6620">
              <w:rPr>
                <w:rFonts w:ascii="Times New Roman" w:hAnsi="Times New Roman"/>
                <w:b/>
                <w:sz w:val="24"/>
              </w:rPr>
              <w:t xml:space="preserve"> II</w:t>
            </w:r>
            <w:r w:rsidR="00995444">
              <w:rPr>
                <w:rFonts w:ascii="Times New Roman" w:hAnsi="Times New Roman"/>
                <w:b/>
                <w:sz w:val="24"/>
              </w:rPr>
              <w:t>I</w:t>
            </w:r>
            <w:r w:rsidR="007A6620">
              <w:rPr>
                <w:rFonts w:ascii="Times New Roman" w:hAnsi="Times New Roman"/>
                <w:b/>
                <w:sz w:val="24"/>
              </w:rPr>
              <w:t>.</w:t>
            </w:r>
          </w:p>
          <w:p w:rsidR="004C0E2B" w:rsidRPr="004C0E2B" w:rsidRDefault="004C0E2B" w:rsidP="004C0E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566146">
        <w:trPr>
          <w:trHeight w:val="317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566146">
        <w:trPr>
          <w:trHeight w:val="1024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C45857" w:rsidRPr="00C04774" w:rsidRDefault="00995444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bookmarkStart w:id="0" w:name="_GoBack"/>
            <w:bookmarkEnd w:id="0"/>
            <w:r w:rsidR="00C45857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C45857" w:rsidRPr="00C04774" w:rsidTr="00566146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  <w:r w:rsidR="00A0513C">
              <w:rPr>
                <w:rFonts w:ascii="Times New Roman" w:hAnsi="Times New Roman"/>
                <w:sz w:val="24"/>
              </w:rPr>
              <w:t>, www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C45857" w:rsidP="00C45857">
      <w:pPr>
        <w:spacing w:before="240"/>
        <w:jc w:val="both"/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5D" w:rsidRDefault="00C4155D" w:rsidP="00E5199C">
      <w:r>
        <w:separator/>
      </w:r>
    </w:p>
  </w:endnote>
  <w:endnote w:type="continuationSeparator" w:id="0">
    <w:p w:rsidR="00C4155D" w:rsidRDefault="00C4155D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5D" w:rsidRDefault="00C4155D" w:rsidP="00E5199C">
      <w:r>
        <w:separator/>
      </w:r>
    </w:p>
  </w:footnote>
  <w:footnote w:type="continuationSeparator" w:id="0">
    <w:p w:rsidR="00C4155D" w:rsidRDefault="00C4155D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43DDE"/>
    <w:rsid w:val="00044BE6"/>
    <w:rsid w:val="00096667"/>
    <w:rsid w:val="001037E4"/>
    <w:rsid w:val="001746E5"/>
    <w:rsid w:val="0018585A"/>
    <w:rsid w:val="001F59A6"/>
    <w:rsid w:val="002C6BCE"/>
    <w:rsid w:val="00325E3C"/>
    <w:rsid w:val="00366DF7"/>
    <w:rsid w:val="00371BFD"/>
    <w:rsid w:val="003B2B1B"/>
    <w:rsid w:val="003F2685"/>
    <w:rsid w:val="00487EB3"/>
    <w:rsid w:val="004C0E2B"/>
    <w:rsid w:val="004E5C00"/>
    <w:rsid w:val="005B4744"/>
    <w:rsid w:val="006641DB"/>
    <w:rsid w:val="00666B71"/>
    <w:rsid w:val="006B313C"/>
    <w:rsid w:val="007A6620"/>
    <w:rsid w:val="00995444"/>
    <w:rsid w:val="009C51B1"/>
    <w:rsid w:val="009D1BCF"/>
    <w:rsid w:val="009F0B80"/>
    <w:rsid w:val="009F4ED7"/>
    <w:rsid w:val="00A0513C"/>
    <w:rsid w:val="00AF29A3"/>
    <w:rsid w:val="00B22E88"/>
    <w:rsid w:val="00C23DBA"/>
    <w:rsid w:val="00C4155D"/>
    <w:rsid w:val="00C45857"/>
    <w:rsid w:val="00D052BD"/>
    <w:rsid w:val="00E5199C"/>
    <w:rsid w:val="00ED517E"/>
    <w:rsid w:val="00F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805D8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Kremličková Václava</cp:lastModifiedBy>
  <cp:revision>19</cp:revision>
  <dcterms:created xsi:type="dcterms:W3CDTF">2019-02-27T07:20:00Z</dcterms:created>
  <dcterms:modified xsi:type="dcterms:W3CDTF">2021-04-15T06:39:00Z</dcterms:modified>
</cp:coreProperties>
</file>