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75" w:rsidRPr="00C04774" w:rsidRDefault="00F20075" w:rsidP="00F20075">
      <w:pPr>
        <w:jc w:val="center"/>
        <w:rPr>
          <w:rFonts w:ascii="Times New Roman" w:hAnsi="Times New Roman"/>
          <w:b/>
          <w:sz w:val="24"/>
        </w:rPr>
      </w:pPr>
      <w:r w:rsidRPr="00C04774">
        <w:rPr>
          <w:rFonts w:ascii="Times New Roman" w:hAnsi="Times New Roman"/>
          <w:b/>
          <w:sz w:val="24"/>
        </w:rPr>
        <w:t>Krycí list nabídky</w:t>
      </w:r>
    </w:p>
    <w:p w:rsidR="00F20075" w:rsidRPr="00C04774" w:rsidRDefault="00F20075" w:rsidP="00F20075">
      <w:pPr>
        <w:rPr>
          <w:rFonts w:ascii="Times New Roman" w:hAnsi="Times New Roman"/>
          <w:sz w:val="24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948"/>
      </w:tblGrid>
      <w:tr w:rsidR="00F20075" w:rsidRPr="00C04774" w:rsidTr="00DD1821">
        <w:trPr>
          <w:trHeight w:val="557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b/>
                <w:sz w:val="24"/>
              </w:rPr>
            </w:pPr>
          </w:p>
          <w:p w:rsidR="00F20075" w:rsidRPr="00C04774" w:rsidRDefault="00F20075" w:rsidP="00DD1821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F20075" w:rsidRPr="00C04774" w:rsidRDefault="00F20075" w:rsidP="00DD182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48" w:type="dxa"/>
            <w:vAlign w:val="center"/>
          </w:tcPr>
          <w:p w:rsidR="00F20075" w:rsidRPr="00C04774" w:rsidRDefault="00961C78" w:rsidP="005A7ABA">
            <w:pPr>
              <w:rPr>
                <w:rFonts w:ascii="Times New Roman" w:hAnsi="Times New Roman"/>
                <w:sz w:val="24"/>
              </w:rPr>
            </w:pPr>
            <w:r w:rsidRPr="00961C78">
              <w:rPr>
                <w:rFonts w:ascii="Times New Roman" w:hAnsi="Times New Roman"/>
                <w:b/>
                <w:sz w:val="24"/>
              </w:rPr>
              <w:t xml:space="preserve">Zvýšení kvality návazné péče Krajské zdravotní, a.s. – </w:t>
            </w:r>
            <w:r w:rsidR="00380CB9" w:rsidRPr="00380CB9">
              <w:rPr>
                <w:rFonts w:ascii="Times New Roman" w:hAnsi="Times New Roman"/>
                <w:b/>
                <w:sz w:val="24"/>
              </w:rPr>
              <w:t>Instrumentária pro osteosyntézy kostí</w:t>
            </w:r>
            <w:r w:rsidR="00C97F91">
              <w:rPr>
                <w:rFonts w:ascii="Times New Roman" w:hAnsi="Times New Roman"/>
                <w:b/>
                <w:sz w:val="24"/>
              </w:rPr>
              <w:t xml:space="preserve"> II.</w:t>
            </w:r>
          </w:p>
        </w:tc>
      </w:tr>
      <w:tr w:rsidR="00F20075" w:rsidRPr="00C04774" w:rsidTr="00DD1821">
        <w:trPr>
          <w:trHeight w:val="317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F20075" w:rsidRPr="00C04774" w:rsidTr="00DD1821">
        <w:trPr>
          <w:trHeight w:val="317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F20075" w:rsidRPr="00C04774" w:rsidTr="00DD1821">
        <w:trPr>
          <w:trHeight w:val="1024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BA13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Sociální péče 3316/12A, 401 13 Ústí nad Labem, společnost zapsaná v obchodním rejstříku vedeném Krajským soudem v Ústí nad Labem pod spisovou značkou B 1550</w:t>
            </w: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48" w:type="dxa"/>
            <w:vAlign w:val="center"/>
          </w:tcPr>
          <w:p w:rsidR="00F20075" w:rsidRPr="00C04774" w:rsidRDefault="00C73E30" w:rsidP="00DD18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MUDr. Aleš Chodacki</w:t>
            </w:r>
            <w:bookmarkStart w:id="0" w:name="_GoBack"/>
            <w:bookmarkEnd w:id="0"/>
            <w:r w:rsidR="00F20075" w:rsidRPr="00C04774">
              <w:rPr>
                <w:rFonts w:ascii="Times New Roman" w:hAnsi="Times New Roman"/>
                <w:sz w:val="24"/>
              </w:rPr>
              <w:t>, generální ředitel společnosti</w:t>
            </w:r>
          </w:p>
        </w:tc>
      </w:tr>
      <w:tr w:rsidR="00F20075" w:rsidRPr="00C04774" w:rsidTr="00DD1821">
        <w:trPr>
          <w:trHeight w:val="341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účastníka</w:t>
            </w: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účastníka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278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Nabídková cena za celé plnění</w:t>
            </w: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20075" w:rsidRPr="00C04774" w:rsidRDefault="00F20075" w:rsidP="00F20075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F20075" w:rsidRDefault="00F20075" w:rsidP="00F20075">
      <w:pPr>
        <w:spacing w:before="240"/>
        <w:jc w:val="both"/>
        <w:rPr>
          <w:rFonts w:ascii="Times New Roman" w:hAnsi="Times New Roman"/>
          <w:sz w:val="24"/>
        </w:rPr>
      </w:pPr>
    </w:p>
    <w:p w:rsidR="00F20075" w:rsidRPr="00C04774" w:rsidRDefault="00F20075" w:rsidP="00F20075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Podpis:</w:t>
      </w:r>
      <w:r w:rsidRPr="00C04774">
        <w:rPr>
          <w:rFonts w:ascii="Times New Roman" w:hAnsi="Times New Roman"/>
          <w:sz w:val="24"/>
        </w:rPr>
        <w:tab/>
        <w:t>______________________________________________________________</w:t>
      </w:r>
    </w:p>
    <w:p w:rsidR="00F20075" w:rsidRDefault="00F20075" w:rsidP="00F20075">
      <w:pPr>
        <w:jc w:val="both"/>
      </w:pPr>
      <w:r w:rsidRPr="00C04774">
        <w:rPr>
          <w:rFonts w:ascii="Times New Roman" w:hAnsi="Times New Roman"/>
          <w:sz w:val="24"/>
        </w:rPr>
        <w:tab/>
        <w:t xml:space="preserve">             </w:t>
      </w:r>
      <w:r w:rsidRPr="00C04774">
        <w:rPr>
          <w:rFonts w:ascii="Times New Roman" w:hAnsi="Times New Roman"/>
          <w:i/>
          <w:sz w:val="24"/>
        </w:rPr>
        <w:t xml:space="preserve">titul, jméno, příjmení, funkce, razítko </w:t>
      </w:r>
      <w:r w:rsidRPr="00C04774">
        <w:rPr>
          <w:rFonts w:ascii="Times New Roman" w:hAnsi="Times New Roman"/>
          <w:sz w:val="24"/>
        </w:rPr>
        <w:t>o</w:t>
      </w:r>
      <w:r w:rsidRPr="00C04774">
        <w:rPr>
          <w:rFonts w:ascii="Times New Roman" w:hAnsi="Times New Roman"/>
          <w:i/>
          <w:sz w:val="24"/>
        </w:rPr>
        <w:t>právněné osoby jednat za účastníka</w:t>
      </w:r>
    </w:p>
    <w:sectPr w:rsidR="00F20075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F5A" w:rsidRDefault="000F2F5A">
      <w:r>
        <w:separator/>
      </w:r>
    </w:p>
  </w:endnote>
  <w:endnote w:type="continuationSeparator" w:id="0">
    <w:p w:rsidR="000F2F5A" w:rsidRDefault="000F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C73E30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C73E30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F5A" w:rsidRDefault="000F2F5A">
      <w:r>
        <w:separator/>
      </w:r>
    </w:p>
  </w:footnote>
  <w:footnote w:type="continuationSeparator" w:id="0">
    <w:p w:rsidR="000F2F5A" w:rsidRDefault="000F2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5FF6"/>
    <w:rsid w:val="00012711"/>
    <w:rsid w:val="000224DF"/>
    <w:rsid w:val="000531A8"/>
    <w:rsid w:val="00083870"/>
    <w:rsid w:val="000940FA"/>
    <w:rsid w:val="000A1108"/>
    <w:rsid w:val="000A75BA"/>
    <w:rsid w:val="000B290C"/>
    <w:rsid w:val="000B7169"/>
    <w:rsid w:val="000C2212"/>
    <w:rsid w:val="000F2F5A"/>
    <w:rsid w:val="00167975"/>
    <w:rsid w:val="001B1390"/>
    <w:rsid w:val="001F763A"/>
    <w:rsid w:val="002351FB"/>
    <w:rsid w:val="00243398"/>
    <w:rsid w:val="00252281"/>
    <w:rsid w:val="00252DFD"/>
    <w:rsid w:val="00275C64"/>
    <w:rsid w:val="00283D4C"/>
    <w:rsid w:val="00284A31"/>
    <w:rsid w:val="002A60C9"/>
    <w:rsid w:val="002D1644"/>
    <w:rsid w:val="00333DE8"/>
    <w:rsid w:val="003543C8"/>
    <w:rsid w:val="00367B32"/>
    <w:rsid w:val="003748C6"/>
    <w:rsid w:val="00380CB9"/>
    <w:rsid w:val="003C52AC"/>
    <w:rsid w:val="003E3C9B"/>
    <w:rsid w:val="003F1061"/>
    <w:rsid w:val="00400DED"/>
    <w:rsid w:val="00455CED"/>
    <w:rsid w:val="00480EFE"/>
    <w:rsid w:val="00482B98"/>
    <w:rsid w:val="004914E8"/>
    <w:rsid w:val="004C2749"/>
    <w:rsid w:val="004D3CF1"/>
    <w:rsid w:val="004D5609"/>
    <w:rsid w:val="00513EA2"/>
    <w:rsid w:val="00552347"/>
    <w:rsid w:val="00580933"/>
    <w:rsid w:val="005A7ABA"/>
    <w:rsid w:val="005B7231"/>
    <w:rsid w:val="005D5B16"/>
    <w:rsid w:val="005F4971"/>
    <w:rsid w:val="006023D2"/>
    <w:rsid w:val="00605CD6"/>
    <w:rsid w:val="0063426F"/>
    <w:rsid w:val="00663F28"/>
    <w:rsid w:val="00666924"/>
    <w:rsid w:val="006C47B8"/>
    <w:rsid w:val="006D219C"/>
    <w:rsid w:val="00761604"/>
    <w:rsid w:val="00771B4B"/>
    <w:rsid w:val="007B0270"/>
    <w:rsid w:val="007D36A3"/>
    <w:rsid w:val="007F43A1"/>
    <w:rsid w:val="0082371F"/>
    <w:rsid w:val="00827DAE"/>
    <w:rsid w:val="008534FA"/>
    <w:rsid w:val="008C5BCE"/>
    <w:rsid w:val="008F4D44"/>
    <w:rsid w:val="00961C78"/>
    <w:rsid w:val="009710F4"/>
    <w:rsid w:val="009A28BD"/>
    <w:rsid w:val="009E5790"/>
    <w:rsid w:val="009E6A9A"/>
    <w:rsid w:val="00A0192F"/>
    <w:rsid w:val="00AB217F"/>
    <w:rsid w:val="00AB6878"/>
    <w:rsid w:val="00AF39F6"/>
    <w:rsid w:val="00B132F5"/>
    <w:rsid w:val="00B32DD2"/>
    <w:rsid w:val="00B71BAB"/>
    <w:rsid w:val="00B82DA9"/>
    <w:rsid w:val="00B96BBE"/>
    <w:rsid w:val="00BA13C0"/>
    <w:rsid w:val="00BD4FDD"/>
    <w:rsid w:val="00C00337"/>
    <w:rsid w:val="00C0688C"/>
    <w:rsid w:val="00C26186"/>
    <w:rsid w:val="00C35BCE"/>
    <w:rsid w:val="00C51811"/>
    <w:rsid w:val="00C64EE2"/>
    <w:rsid w:val="00C73E30"/>
    <w:rsid w:val="00C96D3C"/>
    <w:rsid w:val="00C97F91"/>
    <w:rsid w:val="00CB374F"/>
    <w:rsid w:val="00CD10C3"/>
    <w:rsid w:val="00CD60AD"/>
    <w:rsid w:val="00D00AC7"/>
    <w:rsid w:val="00D34407"/>
    <w:rsid w:val="00D82513"/>
    <w:rsid w:val="00DB1240"/>
    <w:rsid w:val="00E164FB"/>
    <w:rsid w:val="00E2530B"/>
    <w:rsid w:val="00E2561F"/>
    <w:rsid w:val="00E52031"/>
    <w:rsid w:val="00E71597"/>
    <w:rsid w:val="00E76651"/>
    <w:rsid w:val="00EF3235"/>
    <w:rsid w:val="00F0587F"/>
    <w:rsid w:val="00F066B9"/>
    <w:rsid w:val="00F20075"/>
    <w:rsid w:val="00F24581"/>
    <w:rsid w:val="00F25D64"/>
    <w:rsid w:val="00F71591"/>
    <w:rsid w:val="00FA292B"/>
    <w:rsid w:val="00FB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25E007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Desktop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0C783-3AA8-439A-AA80-D2E12AF4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2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Ondová Monika</dc:creator>
  <cp:keywords/>
  <cp:lastModifiedBy>Ondová Monika</cp:lastModifiedBy>
  <cp:revision>3</cp:revision>
  <dcterms:created xsi:type="dcterms:W3CDTF">2020-12-22T13:24:00Z</dcterms:created>
  <dcterms:modified xsi:type="dcterms:W3CDTF">2020-12-22T13:28:00Z</dcterms:modified>
</cp:coreProperties>
</file>