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39F1" w14:textId="58EED4EE" w:rsidR="004D21A3" w:rsidRPr="00910807" w:rsidRDefault="004D21A3" w:rsidP="0043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07">
        <w:rPr>
          <w:rFonts w:ascii="Times New Roman" w:hAnsi="Times New Roman" w:cs="Times New Roman"/>
          <w:b/>
          <w:sz w:val="28"/>
          <w:szCs w:val="28"/>
        </w:rPr>
        <w:t xml:space="preserve">Technická specifikace – </w:t>
      </w:r>
    </w:p>
    <w:p w14:paraId="6BC3B4F7" w14:textId="4DCA289A" w:rsidR="00910807" w:rsidRPr="00910807" w:rsidRDefault="00910807" w:rsidP="0091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07">
        <w:rPr>
          <w:rFonts w:ascii="Times New Roman" w:hAnsi="Times New Roman" w:cs="Times New Roman"/>
          <w:b/>
          <w:sz w:val="28"/>
          <w:szCs w:val="28"/>
        </w:rPr>
        <w:t>Zvýšení kvality návazné péče Krajské zdravotní, a.s. – Dodávka anesteziologických přístrojů</w:t>
      </w:r>
    </w:p>
    <w:p w14:paraId="29F77C86" w14:textId="68B16BB6" w:rsidR="000623A7" w:rsidRPr="00910807" w:rsidRDefault="00910807" w:rsidP="0043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07">
        <w:rPr>
          <w:rFonts w:ascii="Times New Roman" w:hAnsi="Times New Roman" w:cs="Times New Roman"/>
          <w:b/>
          <w:sz w:val="28"/>
          <w:szCs w:val="28"/>
        </w:rPr>
        <w:t>Část 2</w:t>
      </w:r>
      <w:r w:rsidR="004D21A3" w:rsidRPr="009108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10807">
        <w:rPr>
          <w:rFonts w:ascii="Times New Roman" w:hAnsi="Times New Roman" w:cs="Times New Roman"/>
          <w:b/>
          <w:sz w:val="28"/>
          <w:szCs w:val="28"/>
        </w:rPr>
        <w:t xml:space="preserve">Anesteziologické přístroje včetně monitorů vitálních funkcí pro ARO - Nemocnice Most, </w:t>
      </w:r>
      <w:proofErr w:type="spellStart"/>
      <w:proofErr w:type="gramStart"/>
      <w:r w:rsidRPr="00910807">
        <w:rPr>
          <w:rFonts w:ascii="Times New Roman" w:hAnsi="Times New Roman" w:cs="Times New Roman"/>
          <w:b/>
          <w:sz w:val="28"/>
          <w:szCs w:val="28"/>
        </w:rPr>
        <w:t>o.z</w:t>
      </w:r>
      <w:proofErr w:type="spellEnd"/>
      <w:r w:rsidRPr="009108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AC7854F" w14:textId="77777777" w:rsidR="00FC5D5B" w:rsidRPr="00910807" w:rsidRDefault="00FC5D5B" w:rsidP="00437FB8">
      <w:pPr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2E6D69C" w14:textId="1FC19213" w:rsidR="00053753" w:rsidRPr="00910807" w:rsidRDefault="000623A7" w:rsidP="00910807">
      <w:pPr>
        <w:rPr>
          <w:rFonts w:ascii="Times New Roman" w:hAnsi="Times New Roman" w:cs="Times New Roman"/>
          <w:sz w:val="28"/>
          <w:szCs w:val="28"/>
        </w:rPr>
      </w:pPr>
      <w:r w:rsidRPr="00910807">
        <w:rPr>
          <w:rFonts w:ascii="Times New Roman" w:hAnsi="Times New Roman" w:cs="Times New Roman"/>
          <w:sz w:val="28"/>
          <w:szCs w:val="28"/>
          <w:u w:val="single"/>
        </w:rPr>
        <w:t>Popis:</w:t>
      </w:r>
      <w:r w:rsidR="00437FB8" w:rsidRPr="00910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E066B" w14:textId="2F153313" w:rsidR="00910807" w:rsidRPr="00910807" w:rsidRDefault="00910807" w:rsidP="00910807">
      <w:p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Anesteziologický přístroj včetně monitoru vitálních funkcí pro </w:t>
      </w:r>
      <w:r w:rsidR="00E06F03">
        <w:rPr>
          <w:rFonts w:ascii="Times New Roman" w:hAnsi="Times New Roman" w:cs="Times New Roman"/>
        </w:rPr>
        <w:t>oddělení ARO</w:t>
      </w:r>
      <w:bookmarkStart w:id="0" w:name="_GoBack"/>
      <w:bookmarkEnd w:id="0"/>
      <w:r w:rsidRPr="00910807">
        <w:rPr>
          <w:rFonts w:ascii="Times New Roman" w:hAnsi="Times New Roman" w:cs="Times New Roman"/>
        </w:rPr>
        <w:t xml:space="preserve"> Nemocnice Most, </w:t>
      </w:r>
      <w:proofErr w:type="spellStart"/>
      <w:proofErr w:type="gramStart"/>
      <w:r w:rsidRPr="00910807">
        <w:rPr>
          <w:rFonts w:ascii="Times New Roman" w:hAnsi="Times New Roman" w:cs="Times New Roman"/>
        </w:rPr>
        <w:t>o.z</w:t>
      </w:r>
      <w:proofErr w:type="spellEnd"/>
      <w:r w:rsidRPr="00910807">
        <w:rPr>
          <w:rFonts w:ascii="Times New Roman" w:hAnsi="Times New Roman" w:cs="Times New Roman"/>
        </w:rPr>
        <w:t>.</w:t>
      </w:r>
      <w:proofErr w:type="gramEnd"/>
      <w:r w:rsidRPr="00910807">
        <w:rPr>
          <w:rFonts w:ascii="Times New Roman" w:hAnsi="Times New Roman" w:cs="Times New Roman"/>
        </w:rPr>
        <w:t xml:space="preserve"> Krajské zdravotní, a.s. </w:t>
      </w:r>
    </w:p>
    <w:p w14:paraId="1EB904F3" w14:textId="77777777" w:rsidR="00910807" w:rsidRPr="00910807" w:rsidRDefault="00910807" w:rsidP="00910807">
      <w:pPr>
        <w:rPr>
          <w:rFonts w:ascii="Times New Roman" w:hAnsi="Times New Roman" w:cs="Times New Roman"/>
          <w:sz w:val="28"/>
          <w:u w:val="single"/>
        </w:rPr>
      </w:pPr>
      <w:r w:rsidRPr="00910807">
        <w:rPr>
          <w:rFonts w:ascii="Times New Roman" w:hAnsi="Times New Roman" w:cs="Times New Roman"/>
          <w:sz w:val="28"/>
          <w:u w:val="single"/>
        </w:rPr>
        <w:t>Seznam požadovaných položek:</w:t>
      </w:r>
    </w:p>
    <w:p w14:paraId="3AFF9C18" w14:textId="77777777" w:rsidR="00910807" w:rsidRPr="00910807" w:rsidRDefault="00910807" w:rsidP="00910807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  <w:sz w:val="24"/>
        </w:rPr>
        <w:t>5 ks</w:t>
      </w:r>
      <w:r w:rsidRPr="00910807">
        <w:rPr>
          <w:rFonts w:ascii="Times New Roman" w:hAnsi="Times New Roman" w:cs="Times New Roman"/>
          <w:sz w:val="24"/>
        </w:rPr>
        <w:tab/>
        <w:t>Anesteziologický přístroj (Nemocnice Most, ARO oddělení)</w:t>
      </w:r>
    </w:p>
    <w:p w14:paraId="4D0D8F52" w14:textId="6F41908C" w:rsidR="00910807" w:rsidRPr="00910807" w:rsidRDefault="00910807" w:rsidP="00910807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  <w:sz w:val="24"/>
        </w:rPr>
        <w:t>5 ks</w:t>
      </w:r>
      <w:r w:rsidRPr="00910807">
        <w:rPr>
          <w:rFonts w:ascii="Times New Roman" w:hAnsi="Times New Roman" w:cs="Times New Roman"/>
          <w:sz w:val="24"/>
        </w:rPr>
        <w:tab/>
        <w:t>Monitor vitálních funkcí (Nemocnice Most, ARO oddělení)</w:t>
      </w:r>
    </w:p>
    <w:p w14:paraId="1C40186E" w14:textId="77777777" w:rsidR="00910807" w:rsidRPr="00910807" w:rsidRDefault="00910807" w:rsidP="00910807">
      <w:pPr>
        <w:rPr>
          <w:rFonts w:ascii="Times New Roman" w:hAnsi="Times New Roman" w:cs="Times New Roman"/>
          <w:sz w:val="28"/>
          <w:u w:val="single"/>
        </w:rPr>
      </w:pPr>
      <w:r w:rsidRPr="00910807">
        <w:rPr>
          <w:rFonts w:ascii="Times New Roman" w:hAnsi="Times New Roman" w:cs="Times New Roman"/>
          <w:sz w:val="28"/>
          <w:u w:val="single"/>
        </w:rPr>
        <w:t>Požadované minimální technické a uživatelské parametry a vlastnosti:</w:t>
      </w:r>
    </w:p>
    <w:p w14:paraId="61F5ED0E" w14:textId="77777777" w:rsidR="00910807" w:rsidRDefault="00910807" w:rsidP="00910807">
      <w:pPr>
        <w:spacing w:after="0"/>
        <w:rPr>
          <w:rFonts w:ascii="Times New Roman" w:hAnsi="Times New Roman" w:cs="Times New Roman"/>
          <w:b/>
          <w:sz w:val="24"/>
        </w:rPr>
      </w:pPr>
      <w:r w:rsidRPr="00910807">
        <w:rPr>
          <w:rFonts w:ascii="Times New Roman" w:hAnsi="Times New Roman" w:cs="Times New Roman"/>
          <w:b/>
          <w:sz w:val="24"/>
        </w:rPr>
        <w:t>Anesteziologický přístroj</w:t>
      </w:r>
    </w:p>
    <w:p w14:paraId="41534D03" w14:textId="77777777" w:rsidR="00910807" w:rsidRPr="00910807" w:rsidRDefault="00910807" w:rsidP="00910807">
      <w:pPr>
        <w:spacing w:after="0"/>
        <w:rPr>
          <w:rFonts w:ascii="Times New Roman" w:hAnsi="Times New Roman" w:cs="Times New Roman"/>
          <w:b/>
          <w:sz w:val="24"/>
        </w:rPr>
      </w:pPr>
    </w:p>
    <w:p w14:paraId="32941BA9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Pojízdný přístroj s hlavní psací deskou a minimálně 2 zásuvkami na materiál</w:t>
      </w:r>
    </w:p>
    <w:p w14:paraId="76F5F99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Integrované osvětlení pracovní plochy</w:t>
      </w:r>
    </w:p>
    <w:p w14:paraId="5575BFFF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Uživatelské rozhraní celého přístroje v českém jazyce</w:t>
      </w:r>
    </w:p>
    <w:p w14:paraId="215369E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Záložní napájení celého přístroje minimálně na 60 minut</w:t>
      </w:r>
    </w:p>
    <w:p w14:paraId="1811F18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Hmotnost celého přístroje do 250 kg</w:t>
      </w:r>
    </w:p>
    <w:p w14:paraId="036C57A9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Aretace pohybu celé sestavy centrální brzdou</w:t>
      </w:r>
    </w:p>
    <w:p w14:paraId="6E6BB307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Připojení na standardní rozvody medicinálních plynů (kyslík, vzduch, oxid dusný)</w:t>
      </w:r>
    </w:p>
    <w:p w14:paraId="34BFFC12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Elektronický směšovač plynů (kyslík, vzduch, oxid dusný) se systémem zamezujícím podání hypoxické směsi (tj. směsi s podílem kyslíku 20 a méně procent)</w:t>
      </w:r>
    </w:p>
    <w:p w14:paraId="44360100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Plynulá regulace průtoku čerstvých plynů minimálně do 10 litrů za minutu</w:t>
      </w:r>
    </w:p>
    <w:p w14:paraId="66D13B42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Elektronické průtokoměry s kalibrací pro </w:t>
      </w:r>
      <w:proofErr w:type="spellStart"/>
      <w:r w:rsidRPr="00910807">
        <w:rPr>
          <w:rFonts w:ascii="Times New Roman" w:hAnsi="Times New Roman" w:cs="Times New Roman"/>
        </w:rPr>
        <w:t>low-flow</w:t>
      </w:r>
      <w:proofErr w:type="spellEnd"/>
      <w:r w:rsidRPr="00910807">
        <w:rPr>
          <w:rFonts w:ascii="Times New Roman" w:hAnsi="Times New Roman" w:cs="Times New Roman"/>
        </w:rPr>
        <w:t xml:space="preserve"> a </w:t>
      </w:r>
      <w:proofErr w:type="spellStart"/>
      <w:r w:rsidRPr="00910807">
        <w:rPr>
          <w:rFonts w:ascii="Times New Roman" w:hAnsi="Times New Roman" w:cs="Times New Roman"/>
        </w:rPr>
        <w:t>minimal-flow</w:t>
      </w:r>
      <w:proofErr w:type="spellEnd"/>
      <w:r w:rsidRPr="00910807">
        <w:rPr>
          <w:rFonts w:ascii="Times New Roman" w:hAnsi="Times New Roman" w:cs="Times New Roman"/>
        </w:rPr>
        <w:t xml:space="preserve"> anestezii</w:t>
      </w:r>
    </w:p>
    <w:p w14:paraId="03DB4027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Elektronické řízení intenzity odpařování inhalačních anestetik s nastavením cílových hodnot anestetik a kyslíku ve vydechované směsi nebo cílových hodnot anestetik ve vydechované směsi</w:t>
      </w:r>
    </w:p>
    <w:p w14:paraId="0D38BE3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Přístroj musí být vybaven SW pro automatické řízení anesteziologického přístroj dle nastavených cílových hodnot koncentrací </w:t>
      </w:r>
      <w:proofErr w:type="spellStart"/>
      <w:r w:rsidRPr="00910807">
        <w:rPr>
          <w:rFonts w:ascii="Times New Roman" w:hAnsi="Times New Roman" w:cs="Times New Roman"/>
        </w:rPr>
        <w:t>anestezik</w:t>
      </w:r>
      <w:proofErr w:type="spellEnd"/>
      <w:r w:rsidRPr="00910807">
        <w:rPr>
          <w:rFonts w:ascii="Times New Roman" w:hAnsi="Times New Roman" w:cs="Times New Roman"/>
        </w:rPr>
        <w:t xml:space="preserve"> a kyslíku v čase</w:t>
      </w:r>
    </w:p>
    <w:p w14:paraId="54E6C1C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Použití odpařovačů pro </w:t>
      </w:r>
      <w:proofErr w:type="spellStart"/>
      <w:r w:rsidRPr="00910807">
        <w:rPr>
          <w:rFonts w:ascii="Times New Roman" w:hAnsi="Times New Roman" w:cs="Times New Roman"/>
        </w:rPr>
        <w:t>sevofluran</w:t>
      </w:r>
      <w:proofErr w:type="spellEnd"/>
      <w:r w:rsidRPr="00910807">
        <w:rPr>
          <w:rFonts w:ascii="Times New Roman" w:hAnsi="Times New Roman" w:cs="Times New Roman"/>
        </w:rPr>
        <w:t xml:space="preserve"> a </w:t>
      </w:r>
      <w:proofErr w:type="spellStart"/>
      <w:r w:rsidRPr="00910807">
        <w:rPr>
          <w:rFonts w:ascii="Times New Roman" w:hAnsi="Times New Roman" w:cs="Times New Roman"/>
        </w:rPr>
        <w:t>desfluran</w:t>
      </w:r>
      <w:proofErr w:type="spellEnd"/>
      <w:r w:rsidRPr="00910807">
        <w:rPr>
          <w:rFonts w:ascii="Times New Roman" w:hAnsi="Times New Roman" w:cs="Times New Roman"/>
        </w:rPr>
        <w:t xml:space="preserve"> (odpařovače nejsou součástí dodávky)</w:t>
      </w:r>
    </w:p>
    <w:p w14:paraId="33A437FF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Elektronické snímání spotřeby plynů a anestetik s vyčíslením reálných ekonomických nákladů za výkon</w:t>
      </w:r>
    </w:p>
    <w:p w14:paraId="3E050987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Integrovaný odvod odpadních plynů</w:t>
      </w:r>
    </w:p>
    <w:p w14:paraId="624B5C5A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lastRenderedPageBreak/>
        <w:t>Automatický testovací režim s možností přeskočení testu a okamžitého uvedení přístroje do provozu, včetně testu těsnosti odpařovačů</w:t>
      </w:r>
    </w:p>
    <w:p w14:paraId="0022E08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Samostatný výstup pro kyslíkovou polomasku (brýle)</w:t>
      </w:r>
    </w:p>
    <w:p w14:paraId="550B9FB6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Samostatný výstup čerstvých plynů</w:t>
      </w:r>
    </w:p>
    <w:p w14:paraId="39FAE3B5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Přepnutí ruční a řízené ventilace</w:t>
      </w:r>
    </w:p>
    <w:p w14:paraId="68FE6FC4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Musí umět zastavení příkonu plynů během zajišťování dýchacích cest pacienta formou použití předefinované procedury přístroje</w:t>
      </w:r>
    </w:p>
    <w:p w14:paraId="0412AA51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Minimálně 3 elektrické zásuvky (220 – 240V, 50 Hz) integrované na anesteziologickém přístroji, každá se samostatným vypínačem</w:t>
      </w:r>
    </w:p>
    <w:p w14:paraId="5B1C9F6B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Držáky pro upevnění monitoru s obrazovkou ventilátoru na anesteziologickém přístroji – pohyblivé rameno s umístěním obrazovek nad sebou nebo vedle sebe (přičemž zadavatel preferuje variantu nad sebou)</w:t>
      </w:r>
    </w:p>
    <w:p w14:paraId="741CBC56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Integrovaná odsávačka s možností nastavení intenzity sání</w:t>
      </w:r>
    </w:p>
    <w:p w14:paraId="0D7221B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Musí umět tisk pacientských zpráv, včetně dat z ventilátoru na laserové síťové tiskárně (součástí dodávky musí být dodávka 2ks síťové tiskárny)</w:t>
      </w:r>
    </w:p>
    <w:p w14:paraId="6E84F1C0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Akustické i vizuální alarmy s řazení dle významnosti v minimálně 3 úrovních s možností uživatelského nastavení limitních hodnot a možností zobrazení historie alarmů</w:t>
      </w:r>
    </w:p>
    <w:p w14:paraId="7D3B456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Schopnost identifikace pacienta na základě seznamu, který si monitor načte z NIS prostřednictvím rozhraní HL7 (dodávka potřebného SW a HW pro komunikaci s protokolem HL7 musí být součástí nabídky, nebude-li možno přístroj připojit ke stávající infrastruktuře nemocnice)</w:t>
      </w:r>
    </w:p>
    <w:p w14:paraId="65E1E3DE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Připravenost celého přístroje na integraci do nemocničního informačního systému prostřednictvím protokolu HL7 včetně připravenosti pro vedení elektronického záznamu</w:t>
      </w:r>
    </w:p>
    <w:p w14:paraId="25EFB40F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Modul plynové analýzy pro inspirační a exspirační hodnoty kyslíku, oxidu dusného, oxidu uhličitého a anesteziologické plyny s automatickou detekcí a s paramagnetickým měřením O2, použitelný jak v anesteziologickém přístroji a také v monitoru životních funkcí dle volby uživatele</w:t>
      </w:r>
    </w:p>
    <w:p w14:paraId="77DB7950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Anesteziologický přístroj, monitor i ventilátor dodaný od stejného výrobce</w:t>
      </w:r>
    </w:p>
    <w:p w14:paraId="39C9F869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Display ventilátoru s úhlopříčkou minimálně 15 palců</w:t>
      </w:r>
    </w:p>
    <w:p w14:paraId="144BA1D9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Monitorace ventilačních parametrů při všech ventilačních režimech minimálně v rozsahu: dechový objem, dechová frekvence, minutová ventilace, PEEP, špičkový inspirační tlak, </w:t>
      </w:r>
      <w:proofErr w:type="spellStart"/>
      <w:r w:rsidRPr="00910807">
        <w:rPr>
          <w:rFonts w:ascii="Times New Roman" w:hAnsi="Times New Roman" w:cs="Times New Roman"/>
        </w:rPr>
        <w:t>plateau</w:t>
      </w:r>
      <w:proofErr w:type="spellEnd"/>
      <w:r w:rsidRPr="00910807">
        <w:rPr>
          <w:rFonts w:ascii="Times New Roman" w:hAnsi="Times New Roman" w:cs="Times New Roman"/>
        </w:rPr>
        <w:t xml:space="preserve"> inspirační tlak</w:t>
      </w:r>
    </w:p>
    <w:p w14:paraId="348CC32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Nastavitelný dechový objem minimálně 20 až 1500 ml</w:t>
      </w:r>
    </w:p>
    <w:p w14:paraId="1728317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Nastavitelná dechová frekvence minimálně 3 – 60 dechů za minutu</w:t>
      </w:r>
    </w:p>
    <w:p w14:paraId="7BFDC0A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Nastavitelný poměr </w:t>
      </w:r>
      <w:proofErr w:type="spellStart"/>
      <w:r w:rsidRPr="00910807">
        <w:rPr>
          <w:rFonts w:ascii="Times New Roman" w:hAnsi="Times New Roman" w:cs="Times New Roman"/>
        </w:rPr>
        <w:t>inspiria</w:t>
      </w:r>
      <w:proofErr w:type="spellEnd"/>
      <w:r w:rsidRPr="00910807">
        <w:rPr>
          <w:rFonts w:ascii="Times New Roman" w:hAnsi="Times New Roman" w:cs="Times New Roman"/>
        </w:rPr>
        <w:t xml:space="preserve"> k </w:t>
      </w:r>
      <w:proofErr w:type="spellStart"/>
      <w:r w:rsidRPr="00910807">
        <w:rPr>
          <w:rFonts w:ascii="Times New Roman" w:hAnsi="Times New Roman" w:cs="Times New Roman"/>
        </w:rPr>
        <w:t>exspirium</w:t>
      </w:r>
      <w:proofErr w:type="spellEnd"/>
      <w:r w:rsidRPr="00910807">
        <w:rPr>
          <w:rFonts w:ascii="Times New Roman" w:hAnsi="Times New Roman" w:cs="Times New Roman"/>
        </w:rPr>
        <w:t xml:space="preserve"> minimálně 2 : 1 až 1 : 6</w:t>
      </w:r>
    </w:p>
    <w:p w14:paraId="50D573A7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Elektronicky nastavitelný PEEP minimálně do 30 cmH2O</w:t>
      </w:r>
    </w:p>
    <w:p w14:paraId="27C2C089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Nastavení inspirační pauzy minimálně 20 až 50% doby trvání </w:t>
      </w:r>
      <w:proofErr w:type="spellStart"/>
      <w:r w:rsidRPr="00910807">
        <w:rPr>
          <w:rFonts w:ascii="Times New Roman" w:hAnsi="Times New Roman" w:cs="Times New Roman"/>
        </w:rPr>
        <w:t>inspiria</w:t>
      </w:r>
      <w:proofErr w:type="spellEnd"/>
    </w:p>
    <w:p w14:paraId="75610CB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Kompenzace příkonu čerstvých plynů a poddajnosti ventilačního okruhu</w:t>
      </w:r>
    </w:p>
    <w:p w14:paraId="2731336D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Těsný pacientský okruh</w:t>
      </w:r>
    </w:p>
    <w:p w14:paraId="258EB4F1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Automaticky aktivovaný záložní apnoe režim, s nastavitelným dechovým objemem a frekvencí pro ventilaci pacientů</w:t>
      </w:r>
    </w:p>
    <w:p w14:paraId="6EC03AF1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Měřený dechový objem od 5 ml dechového objemu z tracheální rourky pacienta</w:t>
      </w:r>
    </w:p>
    <w:p w14:paraId="5FA234FF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Ventilační režimy:</w:t>
      </w:r>
    </w:p>
    <w:p w14:paraId="6CD807CE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lastRenderedPageBreak/>
        <w:t>Objemově-řízená ventilace plně řízená i synchronizovaná</w:t>
      </w:r>
    </w:p>
    <w:p w14:paraId="36B05CA1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Tlakově řízená ventilace plně řízená i synchronizovaná</w:t>
      </w:r>
    </w:p>
    <w:p w14:paraId="26DE4A75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Spontánní ventilace pacienta s tlakovou podporou</w:t>
      </w:r>
    </w:p>
    <w:p w14:paraId="38DB264C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Manuální, spontánní</w:t>
      </w:r>
    </w:p>
    <w:p w14:paraId="4A590980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Tlakově řízená ventilace s garantovaným objemem</w:t>
      </w:r>
    </w:p>
    <w:p w14:paraId="54CE4FD0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Měření spirometrie z tracheální rourky nebo ventilátoru dle volby obsluhy se zobrazením smyček a hodnot včetně jejich ukládání do paměti a podkládání aktuálními průběhy</w:t>
      </w:r>
    </w:p>
    <w:p w14:paraId="09D8B003" w14:textId="77777777" w:rsidR="00910807" w:rsidRDefault="00910807" w:rsidP="00910807">
      <w:pPr>
        <w:spacing w:after="0"/>
        <w:rPr>
          <w:rFonts w:ascii="Times New Roman" w:hAnsi="Times New Roman" w:cs="Times New Roman"/>
          <w:b/>
          <w:sz w:val="24"/>
        </w:rPr>
      </w:pPr>
      <w:r w:rsidRPr="00910807">
        <w:rPr>
          <w:rFonts w:ascii="Times New Roman" w:hAnsi="Times New Roman" w:cs="Times New Roman"/>
          <w:b/>
          <w:sz w:val="24"/>
        </w:rPr>
        <w:t>Monitor vitálních funkcí</w:t>
      </w:r>
    </w:p>
    <w:p w14:paraId="33BE3333" w14:textId="77777777" w:rsidR="00910807" w:rsidRPr="00910807" w:rsidRDefault="00910807" w:rsidP="00910807">
      <w:pPr>
        <w:spacing w:after="0"/>
        <w:rPr>
          <w:rFonts w:ascii="Times New Roman" w:hAnsi="Times New Roman" w:cs="Times New Roman"/>
          <w:b/>
          <w:sz w:val="24"/>
        </w:rPr>
      </w:pPr>
    </w:p>
    <w:p w14:paraId="58E52793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Displej úhlopříčky minimálně 15 palců</w:t>
      </w:r>
    </w:p>
    <w:p w14:paraId="6A2C0CFD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Ovládání pomocí dotykové obrazovky</w:t>
      </w:r>
    </w:p>
    <w:p w14:paraId="36FB36E7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Modulární konstrukce – základní </w:t>
      </w:r>
      <w:proofErr w:type="spellStart"/>
      <w:r w:rsidRPr="00910807">
        <w:rPr>
          <w:rFonts w:ascii="Times New Roman" w:hAnsi="Times New Roman" w:cs="Times New Roman"/>
        </w:rPr>
        <w:t>multiparametrový</w:t>
      </w:r>
      <w:proofErr w:type="spellEnd"/>
      <w:r w:rsidRPr="00910807">
        <w:rPr>
          <w:rFonts w:ascii="Times New Roman" w:hAnsi="Times New Roman" w:cs="Times New Roman"/>
        </w:rPr>
        <w:t xml:space="preserve"> modul a další sloty pro parametrové moduly, tak aby bylo možné monitorovat současně všechny požadované parametry (lze splnit i dodáním samostatného zařízení pro monitoraci požadovaných parametrů za podmínky dodržení možnosti přenosu všech parametrů do klinického informačního systému prostřednictvím protokolu HL7)</w:t>
      </w:r>
    </w:p>
    <w:p w14:paraId="5E761275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Analogový výstup pro synchronizaci s externími zařízeními, minimálně 1xEKG</w:t>
      </w:r>
    </w:p>
    <w:p w14:paraId="72AF0AD6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Grafické trendy a číselné trendy minimálně za posledních 24hodin a s minimálním rozlišením až 1 minuta</w:t>
      </w:r>
    </w:p>
    <w:p w14:paraId="403FA901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Současné zobrazení minimálně 6 stop pro libovolně zvolené křivky a 8 číselných parametrů</w:t>
      </w:r>
    </w:p>
    <w:p w14:paraId="65436F8A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Měřené parametry:</w:t>
      </w:r>
    </w:p>
    <w:p w14:paraId="671AFBB7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EKG snímané z 5 svodů, rozměření ST úseku ve všech snímaných svodech se zobrazením elevace/deprese ST na průměrném QRS komplexu a se stanovením QT/</w:t>
      </w:r>
      <w:proofErr w:type="spellStart"/>
      <w:r w:rsidRPr="00910807">
        <w:rPr>
          <w:rFonts w:ascii="Times New Roman" w:hAnsi="Times New Roman" w:cs="Times New Roman"/>
        </w:rPr>
        <w:t>QTc</w:t>
      </w:r>
      <w:proofErr w:type="spellEnd"/>
      <w:r w:rsidRPr="00910807">
        <w:rPr>
          <w:rFonts w:ascii="Times New Roman" w:hAnsi="Times New Roman" w:cs="Times New Roman"/>
        </w:rPr>
        <w:t xml:space="preserve"> automatická analýza a záznam základních arytmií z minimálně 4 svodů současně</w:t>
      </w:r>
    </w:p>
    <w:p w14:paraId="11377B9E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Měření pulsní </w:t>
      </w:r>
      <w:proofErr w:type="spellStart"/>
      <w:r w:rsidRPr="00910807">
        <w:rPr>
          <w:rFonts w:ascii="Times New Roman" w:hAnsi="Times New Roman" w:cs="Times New Roman"/>
        </w:rPr>
        <w:t>oxymetrie</w:t>
      </w:r>
      <w:proofErr w:type="spellEnd"/>
      <w:r w:rsidRPr="00910807">
        <w:rPr>
          <w:rFonts w:ascii="Times New Roman" w:hAnsi="Times New Roman" w:cs="Times New Roman"/>
        </w:rPr>
        <w:t xml:space="preserve"> (SpO2) se saturačním čidlem na prst nebo ucho</w:t>
      </w:r>
    </w:p>
    <w:p w14:paraId="188E119A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Stanovení dechové frekvence impedanční metodou</w:t>
      </w:r>
    </w:p>
    <w:p w14:paraId="1D45F313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Vyhodnocení indexu odezvy na chirurgický podnět z SpO2 nebo EKG (možno splnit externím přístrojem)</w:t>
      </w:r>
    </w:p>
    <w:p w14:paraId="1F8AE73D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Neinvazivní měření krevního tlaku s nastavením automatického režimu měření se zobrazením numerické hodnoty</w:t>
      </w:r>
    </w:p>
    <w:p w14:paraId="2ED5BFA4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Měření minimálně 2 invazivních tlaků se zobrazením křivky a numerické hodnoty </w:t>
      </w:r>
    </w:p>
    <w:p w14:paraId="5925BE0F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Měření minimálně dvou teplot se zobrazením numerické hodnoty</w:t>
      </w:r>
    </w:p>
    <w:p w14:paraId="17F92A3B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10807">
        <w:rPr>
          <w:rFonts w:ascii="Times New Roman" w:hAnsi="Times New Roman" w:cs="Times New Roman"/>
        </w:rPr>
        <w:t>Kapnografie</w:t>
      </w:r>
      <w:proofErr w:type="spellEnd"/>
    </w:p>
    <w:p w14:paraId="4CD5D8AC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Kalkulátor dávek léčiv</w:t>
      </w:r>
    </w:p>
    <w:p w14:paraId="42E62403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Modul měření hloubky anestezie na základě signálu EEG (technologie BIS nebo </w:t>
      </w:r>
      <w:proofErr w:type="spellStart"/>
      <w:r w:rsidRPr="00910807">
        <w:rPr>
          <w:rFonts w:ascii="Times New Roman" w:hAnsi="Times New Roman" w:cs="Times New Roman"/>
        </w:rPr>
        <w:t>Entropy</w:t>
      </w:r>
      <w:proofErr w:type="spellEnd"/>
      <w:r w:rsidRPr="00910807">
        <w:rPr>
          <w:rFonts w:ascii="Times New Roman" w:hAnsi="Times New Roman" w:cs="Times New Roman"/>
        </w:rPr>
        <w:t>)</w:t>
      </w:r>
    </w:p>
    <w:p w14:paraId="120065A7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Modul měření hloubky svalové relaxace (</w:t>
      </w:r>
      <w:proofErr w:type="spellStart"/>
      <w:r w:rsidRPr="00910807">
        <w:rPr>
          <w:rFonts w:ascii="Times New Roman" w:hAnsi="Times New Roman" w:cs="Times New Roman"/>
        </w:rPr>
        <w:t>Train-Of-Four</w:t>
      </w:r>
      <w:proofErr w:type="spellEnd"/>
      <w:r w:rsidRPr="00910807">
        <w:rPr>
          <w:rFonts w:ascii="Times New Roman" w:hAnsi="Times New Roman" w:cs="Times New Roman"/>
        </w:rPr>
        <w:t>)</w:t>
      </w:r>
    </w:p>
    <w:p w14:paraId="344873FC" w14:textId="77777777" w:rsidR="00910807" w:rsidRPr="00910807" w:rsidRDefault="00910807" w:rsidP="009108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Příslušenství pro každý přístroj pro dospělé pacienty minimálně:</w:t>
      </w:r>
    </w:p>
    <w:p w14:paraId="5A966CDA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1 ks </w:t>
      </w:r>
      <w:r w:rsidRPr="00910807">
        <w:rPr>
          <w:rFonts w:ascii="Times New Roman" w:hAnsi="Times New Roman" w:cs="Times New Roman"/>
        </w:rPr>
        <w:tab/>
        <w:t>manžety a hadice pro měření krevního tlaku pro každou kategorii dospělých pacientů</w:t>
      </w:r>
    </w:p>
    <w:p w14:paraId="57DACD06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1 ks </w:t>
      </w:r>
      <w:r w:rsidRPr="00910807">
        <w:rPr>
          <w:rFonts w:ascii="Times New Roman" w:hAnsi="Times New Roman" w:cs="Times New Roman"/>
        </w:rPr>
        <w:tab/>
        <w:t>opakovaně použitelného čidla SpO2 na prst</w:t>
      </w:r>
    </w:p>
    <w:p w14:paraId="7FF8333F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1 ks </w:t>
      </w:r>
      <w:r w:rsidRPr="00910807">
        <w:rPr>
          <w:rFonts w:ascii="Times New Roman" w:hAnsi="Times New Roman" w:cs="Times New Roman"/>
        </w:rPr>
        <w:tab/>
        <w:t>opakovaně použitelného čidla SpO2 na ucho</w:t>
      </w:r>
    </w:p>
    <w:p w14:paraId="6FD2F072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lastRenderedPageBreak/>
        <w:t xml:space="preserve">1ks </w:t>
      </w:r>
      <w:r w:rsidRPr="00910807">
        <w:rPr>
          <w:rFonts w:ascii="Times New Roman" w:hAnsi="Times New Roman" w:cs="Times New Roman"/>
        </w:rPr>
        <w:tab/>
        <w:t>opakovaně použitelného teplotního čidla pro měření povrchové teploty</w:t>
      </w:r>
    </w:p>
    <w:p w14:paraId="0A5F294C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1 ks </w:t>
      </w:r>
      <w:r w:rsidRPr="00910807">
        <w:rPr>
          <w:rFonts w:ascii="Times New Roman" w:hAnsi="Times New Roman" w:cs="Times New Roman"/>
        </w:rPr>
        <w:tab/>
        <w:t>teplotního čidla pro měření centrální teploty (v hltanu nebo jícnu)</w:t>
      </w:r>
    </w:p>
    <w:p w14:paraId="7FC00107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1 ks</w:t>
      </w:r>
      <w:r w:rsidRPr="00910807">
        <w:rPr>
          <w:rFonts w:ascii="Times New Roman" w:hAnsi="Times New Roman" w:cs="Times New Roman"/>
        </w:rPr>
        <w:tab/>
        <w:t xml:space="preserve">EKG kabel </w:t>
      </w:r>
      <w:proofErr w:type="spellStart"/>
      <w:r w:rsidRPr="00910807">
        <w:rPr>
          <w:rFonts w:ascii="Times New Roman" w:hAnsi="Times New Roman" w:cs="Times New Roman"/>
        </w:rPr>
        <w:t>třísvodový</w:t>
      </w:r>
      <w:proofErr w:type="spellEnd"/>
      <w:r w:rsidRPr="00910807">
        <w:rPr>
          <w:rFonts w:ascii="Times New Roman" w:hAnsi="Times New Roman" w:cs="Times New Roman"/>
        </w:rPr>
        <w:t xml:space="preserve">, k celé dodávce alespoň 3ks kabelů </w:t>
      </w:r>
      <w:proofErr w:type="spellStart"/>
      <w:r w:rsidRPr="00910807">
        <w:rPr>
          <w:rFonts w:ascii="Times New Roman" w:hAnsi="Times New Roman" w:cs="Times New Roman"/>
        </w:rPr>
        <w:t>pětisvodových</w:t>
      </w:r>
      <w:proofErr w:type="spellEnd"/>
    </w:p>
    <w:p w14:paraId="03F46122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Minimálně 2 ks kabelů pro napojení měření invazivních tlaků ve standardu </w:t>
      </w:r>
      <w:proofErr w:type="spellStart"/>
      <w:r w:rsidRPr="00910807">
        <w:rPr>
          <w:rFonts w:ascii="Times New Roman" w:hAnsi="Times New Roman" w:cs="Times New Roman"/>
        </w:rPr>
        <w:t>Edwards</w:t>
      </w:r>
      <w:proofErr w:type="spellEnd"/>
      <w:r w:rsidRPr="00910807">
        <w:rPr>
          <w:rFonts w:ascii="Times New Roman" w:hAnsi="Times New Roman" w:cs="Times New Roman"/>
        </w:rPr>
        <w:t xml:space="preserve"> </w:t>
      </w:r>
      <w:proofErr w:type="spellStart"/>
      <w:r w:rsidRPr="00910807">
        <w:rPr>
          <w:rFonts w:ascii="Times New Roman" w:hAnsi="Times New Roman" w:cs="Times New Roman"/>
        </w:rPr>
        <w:t>Lifesciences</w:t>
      </w:r>
      <w:proofErr w:type="spellEnd"/>
    </w:p>
    <w:p w14:paraId="513F04EE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1 ks </w:t>
      </w:r>
      <w:r w:rsidRPr="00910807">
        <w:rPr>
          <w:rFonts w:ascii="Times New Roman" w:hAnsi="Times New Roman" w:cs="Times New Roman"/>
        </w:rPr>
        <w:tab/>
        <w:t>kabelu pro připojení monitorace teploty z močového katétru s termistorem</w:t>
      </w:r>
    </w:p>
    <w:p w14:paraId="79AD0569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Příslušenství pro měření </w:t>
      </w:r>
      <w:proofErr w:type="spellStart"/>
      <w:r w:rsidRPr="00910807">
        <w:rPr>
          <w:rFonts w:ascii="Times New Roman" w:hAnsi="Times New Roman" w:cs="Times New Roman"/>
        </w:rPr>
        <w:t>kapnografie</w:t>
      </w:r>
      <w:proofErr w:type="spellEnd"/>
    </w:p>
    <w:p w14:paraId="7DB57D02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 xml:space="preserve">Příslušenství pro měření hloubky anestézie (technologie BIS nebo </w:t>
      </w:r>
      <w:proofErr w:type="spellStart"/>
      <w:r w:rsidRPr="00910807">
        <w:rPr>
          <w:rFonts w:ascii="Times New Roman" w:hAnsi="Times New Roman" w:cs="Times New Roman"/>
        </w:rPr>
        <w:t>Entropy</w:t>
      </w:r>
      <w:proofErr w:type="spellEnd"/>
      <w:r w:rsidRPr="00910807">
        <w:rPr>
          <w:rFonts w:ascii="Times New Roman" w:hAnsi="Times New Roman" w:cs="Times New Roman"/>
        </w:rPr>
        <w:t xml:space="preserve">) včetně startovacího </w:t>
      </w:r>
      <w:proofErr w:type="spellStart"/>
      <w:r w:rsidRPr="00910807">
        <w:rPr>
          <w:rFonts w:ascii="Times New Roman" w:hAnsi="Times New Roman" w:cs="Times New Roman"/>
        </w:rPr>
        <w:t>kitu</w:t>
      </w:r>
      <w:proofErr w:type="spellEnd"/>
      <w:r w:rsidRPr="00910807">
        <w:rPr>
          <w:rFonts w:ascii="Times New Roman" w:hAnsi="Times New Roman" w:cs="Times New Roman"/>
        </w:rPr>
        <w:t xml:space="preserve"> elektrod</w:t>
      </w:r>
    </w:p>
    <w:p w14:paraId="3689BD46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Příslušenství pro měření hloubky svalové relaxace</w:t>
      </w:r>
    </w:p>
    <w:p w14:paraId="5D2EF088" w14:textId="77777777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1 ks</w:t>
      </w:r>
      <w:r w:rsidRPr="00910807">
        <w:rPr>
          <w:rFonts w:ascii="Times New Roman" w:hAnsi="Times New Roman" w:cs="Times New Roman"/>
        </w:rPr>
        <w:tab/>
        <w:t>čtečka čárových kódů pro načítání dat pacienta z NIS</w:t>
      </w:r>
    </w:p>
    <w:p w14:paraId="17D17D28" w14:textId="77777777" w:rsid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2 ks</w:t>
      </w:r>
      <w:r w:rsidRPr="00910807">
        <w:rPr>
          <w:rFonts w:ascii="Times New Roman" w:hAnsi="Times New Roman" w:cs="Times New Roman"/>
        </w:rPr>
        <w:tab/>
      </w:r>
      <w:proofErr w:type="spellStart"/>
      <w:r w:rsidRPr="00910807">
        <w:rPr>
          <w:rFonts w:ascii="Times New Roman" w:hAnsi="Times New Roman" w:cs="Times New Roman"/>
        </w:rPr>
        <w:t>resterilizovatelný</w:t>
      </w:r>
      <w:proofErr w:type="spellEnd"/>
      <w:r w:rsidRPr="00910807">
        <w:rPr>
          <w:rFonts w:ascii="Times New Roman" w:hAnsi="Times New Roman" w:cs="Times New Roman"/>
        </w:rPr>
        <w:t xml:space="preserve"> pacientský hadicový set</w:t>
      </w:r>
    </w:p>
    <w:p w14:paraId="600DA9DC" w14:textId="5ABB25A5" w:rsidR="00910807" w:rsidRPr="00910807" w:rsidRDefault="00910807" w:rsidP="00910807">
      <w:pPr>
        <w:pStyle w:val="Odstavecseseznamem"/>
        <w:numPr>
          <w:ilvl w:val="1"/>
          <w:numId w:val="1"/>
        </w:num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910807">
        <w:rPr>
          <w:rFonts w:ascii="Times New Roman" w:hAnsi="Times New Roman" w:cs="Times New Roman"/>
        </w:rPr>
        <w:t>Tlakové hadice pro připojení do stávajícího centrálního rozvodu</w:t>
      </w:r>
    </w:p>
    <w:p w14:paraId="118BA93B" w14:textId="77777777" w:rsidR="005F6E13" w:rsidRDefault="005F6E13" w:rsidP="00E132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75912" w14:textId="77777777" w:rsidR="00E13212" w:rsidRPr="00910807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910807">
        <w:rPr>
          <w:rFonts w:ascii="Times New Roman" w:hAnsi="Times New Roman" w:cs="Times New Roman"/>
          <w:sz w:val="24"/>
          <w:szCs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2540D132" w14:textId="77777777" w:rsidR="00E13212" w:rsidRPr="00910807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9108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387FD12" w14:textId="77777777" w:rsidR="00910807" w:rsidRPr="0003791D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Účastník prohlašuje, že jím nabízené plnění splňuje všechny požadavky uvedené v této Příloze č. 3 Technická specifikace:</w:t>
      </w:r>
    </w:p>
    <w:p w14:paraId="23048830" w14:textId="77777777" w:rsidR="00910807" w:rsidRPr="0003791D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03791D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03791D">
        <w:rPr>
          <w:rFonts w:ascii="Times New Roman" w:hAnsi="Times New Roman" w:cs="Times New Roman"/>
          <w:sz w:val="24"/>
          <w:szCs w:val="24"/>
        </w:rPr>
        <w:t xml:space="preserve">…… dne ………………     </w:t>
      </w:r>
    </w:p>
    <w:p w14:paraId="7FE95B72" w14:textId="77777777" w:rsidR="00910807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Za společnost</w:t>
      </w:r>
    </w:p>
    <w:p w14:paraId="36662597" w14:textId="77777777" w:rsidR="00910807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</w:p>
    <w:p w14:paraId="07BCF165" w14:textId="77777777" w:rsidR="00910807" w:rsidRPr="0003791D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Osoba oprávněná jednat za účastníka</w:t>
      </w:r>
    </w:p>
    <w:p w14:paraId="76855381" w14:textId="77777777" w:rsidR="00910807" w:rsidRPr="0003791D" w:rsidRDefault="00910807" w:rsidP="009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  <w:t xml:space="preserve">                Jméno a příjmení, podpis</w:t>
      </w:r>
    </w:p>
    <w:p w14:paraId="7A61BFBE" w14:textId="66187687" w:rsidR="004A2842" w:rsidRPr="00910807" w:rsidRDefault="004A2842" w:rsidP="00910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842" w:rsidRPr="00910807" w:rsidSect="00E458E6">
      <w:headerReference w:type="default" r:id="rId9"/>
      <w:foot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65A8" w14:textId="77777777" w:rsidR="002B4E80" w:rsidRDefault="002B4E80" w:rsidP="003F28B9">
      <w:pPr>
        <w:spacing w:after="0" w:line="240" w:lineRule="auto"/>
      </w:pPr>
      <w:r>
        <w:separator/>
      </w:r>
    </w:p>
  </w:endnote>
  <w:endnote w:type="continuationSeparator" w:id="0">
    <w:p w14:paraId="2F3B5423" w14:textId="77777777" w:rsidR="002B4E80" w:rsidRDefault="002B4E80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D4B2F21" w14:textId="77777777"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E06F03">
              <w:rPr>
                <w:b/>
                <w:noProof/>
              </w:rPr>
              <w:t>1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E06F03">
              <w:rPr>
                <w:b/>
                <w:noProof/>
              </w:rPr>
              <w:t>4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5BBFBB" w14:textId="77777777"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A2FD8" w14:textId="77777777" w:rsidR="002B4E80" w:rsidRDefault="002B4E80" w:rsidP="003F28B9">
      <w:pPr>
        <w:spacing w:after="0" w:line="240" w:lineRule="auto"/>
      </w:pPr>
      <w:r>
        <w:separator/>
      </w:r>
    </w:p>
  </w:footnote>
  <w:footnote w:type="continuationSeparator" w:id="0">
    <w:p w14:paraId="22BBEB83" w14:textId="77777777" w:rsidR="002B4E80" w:rsidRDefault="002B4E80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139C" w14:textId="3D42E945" w:rsidR="00E458E6" w:rsidRDefault="00E458E6">
    <w:pPr>
      <w:pStyle w:val="Zhlav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AFBC891" wp14:editId="0900E499">
          <wp:simplePos x="0" y="0"/>
          <wp:positionH relativeFrom="page">
            <wp:posOffset>9248</wp:posOffset>
          </wp:positionH>
          <wp:positionV relativeFrom="page">
            <wp:posOffset>11623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39"/>
    <w:multiLevelType w:val="hybridMultilevel"/>
    <w:tmpl w:val="FA764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3C82"/>
    <w:multiLevelType w:val="hybridMultilevel"/>
    <w:tmpl w:val="EF1E0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0ECC"/>
    <w:multiLevelType w:val="hybridMultilevel"/>
    <w:tmpl w:val="9BA0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3740CED"/>
    <w:multiLevelType w:val="hybridMultilevel"/>
    <w:tmpl w:val="2676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73A0"/>
    <w:multiLevelType w:val="hybridMultilevel"/>
    <w:tmpl w:val="ADA8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CE8"/>
    <w:multiLevelType w:val="hybridMultilevel"/>
    <w:tmpl w:val="A3104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14B6"/>
    <w:multiLevelType w:val="hybridMultilevel"/>
    <w:tmpl w:val="81B6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7"/>
    <w:rsid w:val="00007387"/>
    <w:rsid w:val="000405BD"/>
    <w:rsid w:val="00053753"/>
    <w:rsid w:val="000550E6"/>
    <w:rsid w:val="000623A7"/>
    <w:rsid w:val="000630ED"/>
    <w:rsid w:val="00083474"/>
    <w:rsid w:val="00083BAB"/>
    <w:rsid w:val="0008744F"/>
    <w:rsid w:val="000A6ECF"/>
    <w:rsid w:val="000C538D"/>
    <w:rsid w:val="000E1C04"/>
    <w:rsid w:val="001030E8"/>
    <w:rsid w:val="00112FDF"/>
    <w:rsid w:val="00151521"/>
    <w:rsid w:val="00162B6E"/>
    <w:rsid w:val="00165036"/>
    <w:rsid w:val="0017161B"/>
    <w:rsid w:val="001839D0"/>
    <w:rsid w:val="00185739"/>
    <w:rsid w:val="001A7848"/>
    <w:rsid w:val="001F0A63"/>
    <w:rsid w:val="001F101F"/>
    <w:rsid w:val="00206A97"/>
    <w:rsid w:val="002562FF"/>
    <w:rsid w:val="002613A0"/>
    <w:rsid w:val="0026339C"/>
    <w:rsid w:val="00286903"/>
    <w:rsid w:val="00292E57"/>
    <w:rsid w:val="002B4E80"/>
    <w:rsid w:val="002D014F"/>
    <w:rsid w:val="002E141A"/>
    <w:rsid w:val="00302CA6"/>
    <w:rsid w:val="00312460"/>
    <w:rsid w:val="003355D0"/>
    <w:rsid w:val="0034678A"/>
    <w:rsid w:val="00366569"/>
    <w:rsid w:val="003B695D"/>
    <w:rsid w:val="003F28B9"/>
    <w:rsid w:val="003F44ED"/>
    <w:rsid w:val="003F55A6"/>
    <w:rsid w:val="003F71D1"/>
    <w:rsid w:val="00413670"/>
    <w:rsid w:val="0042170F"/>
    <w:rsid w:val="00434D12"/>
    <w:rsid w:val="00437FB8"/>
    <w:rsid w:val="004715AD"/>
    <w:rsid w:val="00473E0F"/>
    <w:rsid w:val="00475256"/>
    <w:rsid w:val="004A2842"/>
    <w:rsid w:val="004C57BF"/>
    <w:rsid w:val="004D21A3"/>
    <w:rsid w:val="004E0749"/>
    <w:rsid w:val="004E65DA"/>
    <w:rsid w:val="00505C1D"/>
    <w:rsid w:val="00523EB5"/>
    <w:rsid w:val="00527B81"/>
    <w:rsid w:val="00540AA4"/>
    <w:rsid w:val="0054604A"/>
    <w:rsid w:val="005538D6"/>
    <w:rsid w:val="00587B23"/>
    <w:rsid w:val="00596EBE"/>
    <w:rsid w:val="005A4453"/>
    <w:rsid w:val="005C22C7"/>
    <w:rsid w:val="005C3BAE"/>
    <w:rsid w:val="005D7DBD"/>
    <w:rsid w:val="005F6E13"/>
    <w:rsid w:val="006100ED"/>
    <w:rsid w:val="00613885"/>
    <w:rsid w:val="00641A7F"/>
    <w:rsid w:val="00652729"/>
    <w:rsid w:val="006535E9"/>
    <w:rsid w:val="0068179A"/>
    <w:rsid w:val="00684091"/>
    <w:rsid w:val="006845B7"/>
    <w:rsid w:val="00697911"/>
    <w:rsid w:val="006C5117"/>
    <w:rsid w:val="006C71C0"/>
    <w:rsid w:val="006D2B14"/>
    <w:rsid w:val="006D3E4F"/>
    <w:rsid w:val="006E4C8A"/>
    <w:rsid w:val="006E74EA"/>
    <w:rsid w:val="006F0014"/>
    <w:rsid w:val="00715335"/>
    <w:rsid w:val="00734D89"/>
    <w:rsid w:val="00747E69"/>
    <w:rsid w:val="00755347"/>
    <w:rsid w:val="007560B4"/>
    <w:rsid w:val="00756A0B"/>
    <w:rsid w:val="0076626D"/>
    <w:rsid w:val="00780D4A"/>
    <w:rsid w:val="007848B0"/>
    <w:rsid w:val="00785234"/>
    <w:rsid w:val="007A2980"/>
    <w:rsid w:val="007A6843"/>
    <w:rsid w:val="007C217D"/>
    <w:rsid w:val="007E345B"/>
    <w:rsid w:val="008029B8"/>
    <w:rsid w:val="00812E60"/>
    <w:rsid w:val="00835AE2"/>
    <w:rsid w:val="00835E5D"/>
    <w:rsid w:val="008363DA"/>
    <w:rsid w:val="00856244"/>
    <w:rsid w:val="0086720D"/>
    <w:rsid w:val="008733FC"/>
    <w:rsid w:val="008818B8"/>
    <w:rsid w:val="0089468B"/>
    <w:rsid w:val="008C2708"/>
    <w:rsid w:val="00902384"/>
    <w:rsid w:val="00910807"/>
    <w:rsid w:val="00913A42"/>
    <w:rsid w:val="00914C8D"/>
    <w:rsid w:val="00952389"/>
    <w:rsid w:val="0096070C"/>
    <w:rsid w:val="00983DE0"/>
    <w:rsid w:val="009A0502"/>
    <w:rsid w:val="009C6313"/>
    <w:rsid w:val="009F38D1"/>
    <w:rsid w:val="00A0308A"/>
    <w:rsid w:val="00A0599C"/>
    <w:rsid w:val="00A156AA"/>
    <w:rsid w:val="00A20EAE"/>
    <w:rsid w:val="00A25D6B"/>
    <w:rsid w:val="00A43CB2"/>
    <w:rsid w:val="00A52C32"/>
    <w:rsid w:val="00A621C9"/>
    <w:rsid w:val="00A83E2E"/>
    <w:rsid w:val="00A9104E"/>
    <w:rsid w:val="00AA196A"/>
    <w:rsid w:val="00AA7369"/>
    <w:rsid w:val="00AC0379"/>
    <w:rsid w:val="00AC5FAD"/>
    <w:rsid w:val="00AE2AF9"/>
    <w:rsid w:val="00AF047E"/>
    <w:rsid w:val="00AF047F"/>
    <w:rsid w:val="00B07D6B"/>
    <w:rsid w:val="00B1722A"/>
    <w:rsid w:val="00B303FC"/>
    <w:rsid w:val="00B34A31"/>
    <w:rsid w:val="00B40929"/>
    <w:rsid w:val="00B97559"/>
    <w:rsid w:val="00BA3237"/>
    <w:rsid w:val="00BB0226"/>
    <w:rsid w:val="00BC21BE"/>
    <w:rsid w:val="00BD63FE"/>
    <w:rsid w:val="00BF2EF9"/>
    <w:rsid w:val="00C13C22"/>
    <w:rsid w:val="00C21EEA"/>
    <w:rsid w:val="00C24DE1"/>
    <w:rsid w:val="00C2526E"/>
    <w:rsid w:val="00C400F1"/>
    <w:rsid w:val="00C77E3D"/>
    <w:rsid w:val="00C95E28"/>
    <w:rsid w:val="00CA1E85"/>
    <w:rsid w:val="00CC4CDA"/>
    <w:rsid w:val="00CC61B7"/>
    <w:rsid w:val="00CE0DD0"/>
    <w:rsid w:val="00CE2BA6"/>
    <w:rsid w:val="00CF2A24"/>
    <w:rsid w:val="00D17B2A"/>
    <w:rsid w:val="00D46F46"/>
    <w:rsid w:val="00D73940"/>
    <w:rsid w:val="00D83E1D"/>
    <w:rsid w:val="00D8498C"/>
    <w:rsid w:val="00DA40D7"/>
    <w:rsid w:val="00DB572D"/>
    <w:rsid w:val="00DC7760"/>
    <w:rsid w:val="00DD711A"/>
    <w:rsid w:val="00DF22F9"/>
    <w:rsid w:val="00E03309"/>
    <w:rsid w:val="00E06F03"/>
    <w:rsid w:val="00E13212"/>
    <w:rsid w:val="00E458E6"/>
    <w:rsid w:val="00E50BE3"/>
    <w:rsid w:val="00E70487"/>
    <w:rsid w:val="00E7087B"/>
    <w:rsid w:val="00E7422B"/>
    <w:rsid w:val="00EA195C"/>
    <w:rsid w:val="00ED214E"/>
    <w:rsid w:val="00EF44F0"/>
    <w:rsid w:val="00F135D8"/>
    <w:rsid w:val="00F175E3"/>
    <w:rsid w:val="00F24F26"/>
    <w:rsid w:val="00F37029"/>
    <w:rsid w:val="00F448BB"/>
    <w:rsid w:val="00F6653A"/>
    <w:rsid w:val="00F94489"/>
    <w:rsid w:val="00FA1B20"/>
    <w:rsid w:val="00FB6EF7"/>
    <w:rsid w:val="00FB78C2"/>
    <w:rsid w:val="00FC5D5B"/>
    <w:rsid w:val="00FC76BF"/>
    <w:rsid w:val="00FD12A9"/>
    <w:rsid w:val="00FD16E7"/>
    <w:rsid w:val="00FE22FC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00C0-7A76-41AD-84D2-BABD165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Peterka Martin</cp:lastModifiedBy>
  <cp:revision>2</cp:revision>
  <cp:lastPrinted>2019-01-30T08:14:00Z</cp:lastPrinted>
  <dcterms:created xsi:type="dcterms:W3CDTF">2020-05-29T08:02:00Z</dcterms:created>
  <dcterms:modified xsi:type="dcterms:W3CDTF">2020-05-29T08:02:00Z</dcterms:modified>
</cp:coreProperties>
</file>