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AA4" w:rsidRPr="00D46F46" w:rsidRDefault="00A3323F" w:rsidP="000623A7">
      <w:pPr>
        <w:jc w:val="center"/>
        <w:rPr>
          <w:b/>
          <w:sz w:val="48"/>
          <w:szCs w:val="48"/>
        </w:rPr>
      </w:pPr>
      <w:bookmarkStart w:id="0" w:name="_GoBack"/>
      <w:bookmarkEnd w:id="0"/>
      <w:r>
        <w:rPr>
          <w:b/>
          <w:sz w:val="48"/>
          <w:szCs w:val="48"/>
        </w:rPr>
        <w:t>Skiaskopický přístroj s C-ramenem</w:t>
      </w:r>
    </w:p>
    <w:p w:rsidR="000623A7" w:rsidRPr="00437FB8" w:rsidRDefault="000623A7" w:rsidP="00437FB8">
      <w:pPr>
        <w:jc w:val="center"/>
        <w:rPr>
          <w:highlight w:val="cyan"/>
        </w:rPr>
      </w:pPr>
    </w:p>
    <w:p w:rsidR="000623A7" w:rsidRPr="00437FB8" w:rsidRDefault="000623A7" w:rsidP="000623A7">
      <w:pPr>
        <w:rPr>
          <w:sz w:val="28"/>
        </w:rPr>
      </w:pPr>
      <w:r w:rsidRPr="007A2980">
        <w:rPr>
          <w:sz w:val="28"/>
          <w:u w:val="single"/>
        </w:rPr>
        <w:t>Popis:</w:t>
      </w:r>
      <w:r w:rsidR="00437FB8">
        <w:rPr>
          <w:sz w:val="28"/>
        </w:rPr>
        <w:t xml:space="preserve"> </w:t>
      </w:r>
    </w:p>
    <w:p w:rsidR="000623A7" w:rsidRDefault="0081147E" w:rsidP="00D834AF">
      <w:pPr>
        <w:jc w:val="both"/>
      </w:pPr>
      <w:r>
        <w:t xml:space="preserve">C-rameno </w:t>
      </w:r>
      <w:r w:rsidR="00697911">
        <w:t>pro</w:t>
      </w:r>
      <w:r>
        <w:t xml:space="preserve"> chirurgické</w:t>
      </w:r>
      <w:r w:rsidR="00697911">
        <w:t xml:space="preserve"> </w:t>
      </w:r>
      <w:r w:rsidR="00697911" w:rsidRPr="0081147E">
        <w:t xml:space="preserve">oddělení </w:t>
      </w:r>
      <w:r>
        <w:t>N</w:t>
      </w:r>
      <w:r w:rsidR="00697911" w:rsidRPr="0081147E">
        <w:t>emocnice</w:t>
      </w:r>
      <w:r>
        <w:t xml:space="preserve"> Děčín</w:t>
      </w:r>
      <w:r w:rsidR="00697911">
        <w:t>, o.z.</w:t>
      </w:r>
      <w:r w:rsidR="00BC7FD3">
        <w:t xml:space="preserve"> a Nemocnice Most, o.z. a pro oddělení centrálních operačních sálů Nemocnice Chomutov, o.z.</w:t>
      </w:r>
      <w:r w:rsidR="00697911">
        <w:t xml:space="preserve"> Krajské zdravotní, a.s.</w:t>
      </w:r>
      <w:r w:rsidR="003B695D">
        <w:t xml:space="preserve"> </w:t>
      </w:r>
      <w:r w:rsidRPr="008C6DED">
        <w:t xml:space="preserve">Pojízdný skiaskopický RTG přístroj s C ramenem </w:t>
      </w:r>
      <w:r>
        <w:t xml:space="preserve">sloužící pro </w:t>
      </w:r>
      <w:r w:rsidRPr="008C6DED">
        <w:t xml:space="preserve">běžné výkony </w:t>
      </w:r>
      <w:r>
        <w:t>při péči o</w:t>
      </w:r>
      <w:r w:rsidRPr="008C6DED">
        <w:t xml:space="preserve"> </w:t>
      </w:r>
      <w:r w:rsidR="00D834AF">
        <w:t xml:space="preserve">dospělé </w:t>
      </w:r>
      <w:r w:rsidRPr="008C6DED">
        <w:t>pacienty</w:t>
      </w:r>
      <w:r>
        <w:t xml:space="preserve"> na</w:t>
      </w:r>
      <w:r w:rsidR="00D834AF">
        <w:t xml:space="preserve"> operačních sálech</w:t>
      </w:r>
      <w:r w:rsidR="00BC7FD3">
        <w:t xml:space="preserve"> a chirurgickém</w:t>
      </w:r>
      <w:r>
        <w:t xml:space="preserve"> oddělení</w:t>
      </w:r>
      <w:r w:rsidRPr="008C6DED">
        <w:t>.</w:t>
      </w:r>
    </w:p>
    <w:p w:rsidR="004E65DA" w:rsidRDefault="004E65DA" w:rsidP="000623A7">
      <w:pPr>
        <w:rPr>
          <w:highlight w:val="yellow"/>
        </w:rPr>
      </w:pPr>
    </w:p>
    <w:p w:rsidR="00F94489" w:rsidRPr="007A2980" w:rsidRDefault="00F94489" w:rsidP="00F94489">
      <w:pPr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:rsidR="007A2980" w:rsidRPr="00BC7FD3" w:rsidRDefault="00D834AF" w:rsidP="00F94489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</w:t>
      </w:r>
      <w:r w:rsidR="00F94489">
        <w:rPr>
          <w:sz w:val="24"/>
        </w:rPr>
        <w:t xml:space="preserve"> ks</w:t>
      </w:r>
      <w:r w:rsidR="00F94489">
        <w:rPr>
          <w:sz w:val="24"/>
        </w:rPr>
        <w:tab/>
      </w:r>
      <w:r>
        <w:rPr>
          <w:sz w:val="24"/>
        </w:rPr>
        <w:t>Skiaskopický přístroj s C-ramenem</w:t>
      </w:r>
      <w:r w:rsidR="00BC7FD3">
        <w:rPr>
          <w:sz w:val="24"/>
        </w:rPr>
        <w:t xml:space="preserve"> (Nemocnice Děčín, chirurgické oddělení)</w:t>
      </w:r>
    </w:p>
    <w:p w:rsidR="00BC7FD3" w:rsidRPr="00BC7FD3" w:rsidRDefault="00BC7FD3" w:rsidP="00F94489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2 ks</w:t>
      </w:r>
      <w:r>
        <w:rPr>
          <w:sz w:val="24"/>
        </w:rPr>
        <w:tab/>
        <w:t>Skiaskopický přístroj s C-ramenem (Nemocnice Most, chirurgické oddělení)</w:t>
      </w:r>
    </w:p>
    <w:p w:rsidR="00BC7FD3" w:rsidRDefault="00BC7FD3" w:rsidP="00F94489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2 ks</w:t>
      </w:r>
      <w:r>
        <w:rPr>
          <w:sz w:val="24"/>
        </w:rPr>
        <w:tab/>
        <w:t>Skiaskopický přístroj s C-ramenem (Nemocnice Chomutov, oddělení centrálních operačních sálů)</w:t>
      </w:r>
    </w:p>
    <w:p w:rsidR="00D834AF" w:rsidRDefault="00D834AF" w:rsidP="000623A7">
      <w:pPr>
        <w:rPr>
          <w:sz w:val="28"/>
          <w:u w:val="single"/>
        </w:rPr>
      </w:pPr>
    </w:p>
    <w:p w:rsidR="000623A7" w:rsidRPr="007A2980" w:rsidRDefault="000623A7" w:rsidP="000623A7">
      <w:pPr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:rsidR="00C664FC" w:rsidRPr="00C664FC" w:rsidRDefault="00C664FC" w:rsidP="00C664FC">
      <w:pPr>
        <w:rPr>
          <w:b/>
          <w:u w:val="single"/>
        </w:rPr>
      </w:pPr>
      <w:r w:rsidRPr="00C664FC">
        <w:rPr>
          <w:b/>
          <w:u w:val="single"/>
        </w:rPr>
        <w:t>Skiaskopický přístroj s C-ramenem (Nemocnice Děčín)</w:t>
      </w:r>
    </w:p>
    <w:p w:rsidR="00D834AF" w:rsidRDefault="00D834AF" w:rsidP="00D834AF">
      <w:pPr>
        <w:pStyle w:val="Odstavecseseznamem"/>
        <w:numPr>
          <w:ilvl w:val="0"/>
          <w:numId w:val="1"/>
        </w:numPr>
      </w:pPr>
      <w:r>
        <w:t>Výkon gene</w:t>
      </w:r>
      <w:r w:rsidR="0035501E">
        <w:t>rátoru mini</w:t>
      </w:r>
      <w:r>
        <w:t>málně 2 kW</w:t>
      </w:r>
    </w:p>
    <w:p w:rsidR="00D834AF" w:rsidRDefault="00D834AF" w:rsidP="00D834AF">
      <w:pPr>
        <w:pStyle w:val="Odstavecseseznamem"/>
        <w:numPr>
          <w:ilvl w:val="0"/>
          <w:numId w:val="1"/>
        </w:numPr>
      </w:pPr>
      <w:r>
        <w:t>Kolimační clona čtvercová+ štěrbinová s možností rotace štěrbiny, virtuální kolimátor</w:t>
      </w:r>
    </w:p>
    <w:p w:rsidR="00D834AF" w:rsidRPr="008139C7" w:rsidRDefault="00D834AF" w:rsidP="00D834AF">
      <w:pPr>
        <w:pStyle w:val="Odstavecseseznamem"/>
        <w:numPr>
          <w:ilvl w:val="0"/>
          <w:numId w:val="1"/>
        </w:numPr>
      </w:pPr>
      <w:r w:rsidRPr="008139C7">
        <w:t xml:space="preserve">Flat detektor o </w:t>
      </w:r>
      <w:r w:rsidR="008139C7" w:rsidRPr="008139C7">
        <w:t>velikosti pole (FOV) minimálně 30x3</w:t>
      </w:r>
      <w:r w:rsidRPr="008139C7">
        <w:t>0 cm</w:t>
      </w:r>
    </w:p>
    <w:p w:rsidR="00D834AF" w:rsidRDefault="00D834AF" w:rsidP="00D834AF">
      <w:pPr>
        <w:pStyle w:val="Odstavecseseznamem"/>
        <w:numPr>
          <w:ilvl w:val="0"/>
          <w:numId w:val="1"/>
        </w:numPr>
      </w:pPr>
      <w:r>
        <w:t>Rentgenka s vysokou tepelnou kapacitou pro nepřerušené dlouhodobé vy</w:t>
      </w:r>
      <w:r w:rsidR="0035501E">
        <w:t>šetřování, s malým ohniskem maximálně</w:t>
      </w:r>
      <w:r>
        <w:t xml:space="preserve"> do 0,6 mm</w:t>
      </w:r>
    </w:p>
    <w:p w:rsidR="00D834AF" w:rsidRDefault="00D834AF" w:rsidP="00D834AF">
      <w:pPr>
        <w:pStyle w:val="Odstavecseseznamem"/>
        <w:numPr>
          <w:ilvl w:val="0"/>
          <w:numId w:val="1"/>
        </w:numPr>
      </w:pPr>
      <w:r>
        <w:t>Matrice detektoru minimálně 1500 x 1500 pixelů</w:t>
      </w:r>
    </w:p>
    <w:p w:rsidR="00D834AF" w:rsidRDefault="00D834AF" w:rsidP="00D834AF">
      <w:pPr>
        <w:pStyle w:val="Odstavecseseznamem"/>
        <w:numPr>
          <w:ilvl w:val="0"/>
          <w:numId w:val="1"/>
        </w:numPr>
      </w:pPr>
      <w:r>
        <w:t>Prostorové rozlišení minimálně 2,3 lp /mm pulsní provoz skiaskopického módu (délka a četnost jednotlivých pulzů nastavena orgánově)</w:t>
      </w:r>
    </w:p>
    <w:p w:rsidR="00D834AF" w:rsidRDefault="00D834AF" w:rsidP="00D834AF">
      <w:pPr>
        <w:pStyle w:val="Odstavecseseznamem"/>
        <w:numPr>
          <w:ilvl w:val="0"/>
          <w:numId w:val="1"/>
        </w:numPr>
      </w:pPr>
      <w:r>
        <w:t>Ovládací panel pro náhled operatéra řešen jako dotykový display umístěný na pohyblivém otočném rameni umístěném na konstrukci vozíku C ramene</w:t>
      </w:r>
    </w:p>
    <w:p w:rsidR="00D834AF" w:rsidRDefault="00D834AF" w:rsidP="00D834AF">
      <w:pPr>
        <w:pStyle w:val="Odstavecseseznamem"/>
        <w:numPr>
          <w:ilvl w:val="0"/>
          <w:numId w:val="1"/>
        </w:numPr>
      </w:pPr>
      <w:r>
        <w:t>Zadávání pacientských dat pomocí dotykové obrazovky nebo fóliové klávesnice</w:t>
      </w:r>
    </w:p>
    <w:p w:rsidR="00AE48B7" w:rsidRDefault="00D834AF" w:rsidP="00AE48B7">
      <w:pPr>
        <w:pStyle w:val="Odstavecseseznamem"/>
        <w:numPr>
          <w:ilvl w:val="0"/>
          <w:numId w:val="1"/>
        </w:numPr>
      </w:pPr>
      <w:r>
        <w:t>Laserový zaměřovač či jiný světelný zaměřovač</w:t>
      </w:r>
    </w:p>
    <w:p w:rsidR="00D834AF" w:rsidRDefault="00D834AF" w:rsidP="00AE48B7">
      <w:pPr>
        <w:pStyle w:val="Odstavecseseznamem"/>
        <w:numPr>
          <w:ilvl w:val="0"/>
          <w:numId w:val="1"/>
        </w:numPr>
      </w:pPr>
      <w:r>
        <w:t>Dva vedle sebe um</w:t>
      </w:r>
      <w:r w:rsidR="008139C7">
        <w:t>ístěné monitory o velikosti minimálně</w:t>
      </w:r>
      <w:r>
        <w:t xml:space="preserve"> 19“ pro zobrazení aktuálního obrazu</w:t>
      </w:r>
      <w:r w:rsidR="008139C7">
        <w:t xml:space="preserve"> a reference -</w:t>
      </w:r>
      <w:r>
        <w:t xml:space="preserve"> umístění na samostatném vozíku</w:t>
      </w:r>
    </w:p>
    <w:p w:rsidR="00D834AF" w:rsidRDefault="00D834AF" w:rsidP="00D834AF">
      <w:pPr>
        <w:pStyle w:val="Odstavecseseznamem"/>
        <w:numPr>
          <w:ilvl w:val="0"/>
          <w:numId w:val="1"/>
        </w:numPr>
      </w:pPr>
      <w:r>
        <w:t>Měřící komůrka pro měření a zobrazení povrchové dávky na displeji na pacienta integrovaná v primární cloně v souladu se zákonem 263/2016 sb.  atomový zákon, – DAP metr, event. požadujeme možnost archivace záznamu kalkulované dávky</w:t>
      </w:r>
    </w:p>
    <w:p w:rsidR="00D834AF" w:rsidRDefault="00D834AF" w:rsidP="00D834AF">
      <w:pPr>
        <w:pStyle w:val="Odstavecseseznamem"/>
        <w:numPr>
          <w:ilvl w:val="0"/>
          <w:numId w:val="1"/>
        </w:numPr>
      </w:pPr>
      <w:r>
        <w:lastRenderedPageBreak/>
        <w:t>Ovládání C-ramene pomocí ručního ovladače i pomocí nožního pedálu</w:t>
      </w:r>
      <w:r w:rsidR="0035501E">
        <w:t xml:space="preserve"> – obojí součástí dodávky</w:t>
      </w:r>
    </w:p>
    <w:p w:rsidR="00D834AF" w:rsidRDefault="00D834AF" w:rsidP="00D834AF">
      <w:pPr>
        <w:pStyle w:val="Odstavecseseznamem"/>
        <w:numPr>
          <w:ilvl w:val="0"/>
          <w:numId w:val="1"/>
        </w:numPr>
      </w:pPr>
      <w:r>
        <w:t>Vo</w:t>
      </w:r>
      <w:r w:rsidR="0035501E">
        <w:t>dič pro ekvipotenciální spojení</w:t>
      </w:r>
    </w:p>
    <w:p w:rsidR="00D834AF" w:rsidRPr="00D834AF" w:rsidRDefault="00D834AF" w:rsidP="00D834AF">
      <w:pPr>
        <w:pStyle w:val="Odstavecseseznamem"/>
        <w:numPr>
          <w:ilvl w:val="0"/>
          <w:numId w:val="1"/>
        </w:numPr>
      </w:pPr>
      <w:r>
        <w:t>D</w:t>
      </w:r>
      <w:r w:rsidR="0035501E">
        <w:t>igitální paměť mini</w:t>
      </w:r>
      <w:r>
        <w:t>málně</w:t>
      </w:r>
      <w:r w:rsidRPr="00D834AF">
        <w:t xml:space="preserve"> 500obrazů</w:t>
      </w:r>
    </w:p>
    <w:p w:rsidR="00D834AF" w:rsidRPr="00D834AF" w:rsidRDefault="00D834AF" w:rsidP="00D834AF">
      <w:pPr>
        <w:ind w:left="360"/>
        <w:rPr>
          <w:b/>
        </w:rPr>
      </w:pPr>
      <w:r w:rsidRPr="00D834AF">
        <w:rPr>
          <w:b/>
        </w:rPr>
        <w:t>Mechanické vlastnosti C-ramene</w:t>
      </w:r>
    </w:p>
    <w:p w:rsidR="00D834AF" w:rsidRDefault="00D834AF" w:rsidP="00D834AF">
      <w:pPr>
        <w:pStyle w:val="Odstavecseseznamem"/>
        <w:numPr>
          <w:ilvl w:val="0"/>
          <w:numId w:val="1"/>
        </w:numPr>
      </w:pPr>
      <w:r>
        <w:t>SID minim</w:t>
      </w:r>
      <w:r w:rsidR="0035501E">
        <w:t>álně</w:t>
      </w:r>
      <w:r w:rsidR="003F5985">
        <w:t xml:space="preserve"> 99</w:t>
      </w:r>
      <w:r>
        <w:t>0 mm</w:t>
      </w:r>
    </w:p>
    <w:p w:rsidR="00D834AF" w:rsidRDefault="0035501E" w:rsidP="00D834AF">
      <w:pPr>
        <w:pStyle w:val="Odstavecseseznamem"/>
        <w:numPr>
          <w:ilvl w:val="0"/>
          <w:numId w:val="1"/>
        </w:numPr>
      </w:pPr>
      <w:r>
        <w:t>M</w:t>
      </w:r>
      <w:r w:rsidR="00D834AF">
        <w:t>ožnost rotace ramene: vertiká</w:t>
      </w:r>
      <w:r>
        <w:t>lní → horizontální pozice minimálně</w:t>
      </w:r>
      <w:r w:rsidR="00D834AF">
        <w:t xml:space="preserve"> 115°, minim</w:t>
      </w:r>
      <w:r>
        <w:t>álně</w:t>
      </w:r>
      <w:r w:rsidR="00D834AF">
        <w:t xml:space="preserve"> ± 180°okolo horizon</w:t>
      </w:r>
      <w:r>
        <w:t>tální osy ve vertikální rovině</w:t>
      </w:r>
    </w:p>
    <w:p w:rsidR="00D834AF" w:rsidRDefault="0035501E" w:rsidP="00D834AF">
      <w:pPr>
        <w:pStyle w:val="Odstavecseseznamem"/>
        <w:numPr>
          <w:ilvl w:val="0"/>
          <w:numId w:val="1"/>
        </w:numPr>
      </w:pPr>
      <w:r>
        <w:t>P</w:t>
      </w:r>
      <w:r w:rsidR="00D834AF">
        <w:t>osun C ramene ve vertikálním směru m</w:t>
      </w:r>
      <w:r>
        <w:t>inimálně 400 mm, v horizontálním minimálně</w:t>
      </w:r>
      <w:r w:rsidR="00D834AF">
        <w:t xml:space="preserve"> 200 mm</w:t>
      </w:r>
    </w:p>
    <w:p w:rsidR="00D834AF" w:rsidRPr="00D834AF" w:rsidRDefault="0035501E" w:rsidP="00D834AF">
      <w:pPr>
        <w:pStyle w:val="Odstavecseseznamem"/>
        <w:numPr>
          <w:ilvl w:val="0"/>
          <w:numId w:val="1"/>
        </w:numPr>
      </w:pPr>
      <w:r>
        <w:t>D</w:t>
      </w:r>
      <w:r w:rsidR="00D834AF" w:rsidRPr="00D834AF">
        <w:t>ostatečná hloubka C ramene, tak aby bylo možné nacentrovat střed ohniska RTG zářiče C-ramene minimálně na střed operačního stolu - šíře oper. stolu min</w:t>
      </w:r>
      <w:r>
        <w:t>imálně</w:t>
      </w:r>
      <w:r w:rsidR="00D834AF" w:rsidRPr="00D834AF">
        <w:t xml:space="preserve"> 70cm</w:t>
      </w:r>
    </w:p>
    <w:p w:rsidR="00D834AF" w:rsidRPr="00D834AF" w:rsidRDefault="00D834AF" w:rsidP="00D834AF">
      <w:pPr>
        <w:ind w:left="360"/>
        <w:rPr>
          <w:b/>
        </w:rPr>
      </w:pPr>
      <w:r w:rsidRPr="00D834AF">
        <w:rPr>
          <w:b/>
        </w:rPr>
        <w:t>Softwarové vybavení</w:t>
      </w:r>
    </w:p>
    <w:p w:rsidR="00D834AF" w:rsidRDefault="0035501E" w:rsidP="00D834AF">
      <w:pPr>
        <w:pStyle w:val="Odstavecseseznamem"/>
        <w:numPr>
          <w:ilvl w:val="0"/>
          <w:numId w:val="1"/>
        </w:numPr>
      </w:pPr>
      <w:r>
        <w:t>M</w:t>
      </w:r>
      <w:r w:rsidR="00D834AF">
        <w:t>ozaikový systém obrazových dat</w:t>
      </w:r>
    </w:p>
    <w:p w:rsidR="00D834AF" w:rsidRDefault="0035501E" w:rsidP="00D834AF">
      <w:pPr>
        <w:pStyle w:val="Odstavecseseznamem"/>
        <w:numPr>
          <w:ilvl w:val="0"/>
          <w:numId w:val="1"/>
        </w:numPr>
      </w:pPr>
      <w:r>
        <w:t>O</w:t>
      </w:r>
      <w:r w:rsidR="00D834AF">
        <w:t>rgánové programy (včetně dětských), ale i možnost manuálního nastavení expozice,</w:t>
      </w:r>
    </w:p>
    <w:p w:rsidR="00D834AF" w:rsidRDefault="0035501E" w:rsidP="00D834AF">
      <w:pPr>
        <w:pStyle w:val="Odstavecseseznamem"/>
        <w:numPr>
          <w:ilvl w:val="0"/>
          <w:numId w:val="1"/>
        </w:numPr>
      </w:pPr>
      <w:r>
        <w:t>M</w:t>
      </w:r>
      <w:r w:rsidR="00D834AF">
        <w:t>ožnost korekce kovových artefaktů</w:t>
      </w:r>
    </w:p>
    <w:p w:rsidR="00D834AF" w:rsidRDefault="0035501E" w:rsidP="00D834AF">
      <w:pPr>
        <w:pStyle w:val="Odstavecseseznamem"/>
        <w:numPr>
          <w:ilvl w:val="0"/>
          <w:numId w:val="1"/>
        </w:numPr>
      </w:pPr>
      <w:r>
        <w:t>R</w:t>
      </w:r>
      <w:r w:rsidR="00D834AF">
        <w:t xml:space="preserve">eal-time funkce úpravy obrazu (nastavitelné filtry, nastavení jasu, kontrastu, zvětšení, rotace a převrácení obrazu), </w:t>
      </w:r>
    </w:p>
    <w:p w:rsidR="00D834AF" w:rsidRDefault="0035501E" w:rsidP="00D834AF">
      <w:pPr>
        <w:pStyle w:val="Odstavecseseznamem"/>
        <w:numPr>
          <w:ilvl w:val="0"/>
          <w:numId w:val="1"/>
        </w:numPr>
      </w:pPr>
      <w:r>
        <w:t>P</w:t>
      </w:r>
      <w:r w:rsidR="00D834AF">
        <w:t>ost processing (filtrace, rotace, zoom, inverse, windowing obrazů, měření)</w:t>
      </w:r>
    </w:p>
    <w:p w:rsidR="00D834AF" w:rsidRPr="00D834AF" w:rsidRDefault="0035501E" w:rsidP="00D834AF">
      <w:pPr>
        <w:pStyle w:val="Odstavecseseznamem"/>
        <w:numPr>
          <w:ilvl w:val="0"/>
          <w:numId w:val="1"/>
        </w:numPr>
      </w:pPr>
      <w:r>
        <w:t>F</w:t>
      </w:r>
      <w:r w:rsidR="00D834AF" w:rsidRPr="00D834AF">
        <w:t>unkce LIH (paměť posledního obrazu)</w:t>
      </w:r>
    </w:p>
    <w:p w:rsidR="00D834AF" w:rsidRPr="00D834AF" w:rsidRDefault="00D834AF" w:rsidP="00D834AF">
      <w:pPr>
        <w:ind w:left="360"/>
        <w:rPr>
          <w:b/>
        </w:rPr>
      </w:pPr>
      <w:r w:rsidRPr="00D834AF">
        <w:rPr>
          <w:b/>
        </w:rPr>
        <w:t>Dokumentace obrazových dat</w:t>
      </w:r>
    </w:p>
    <w:p w:rsidR="00D834AF" w:rsidRDefault="0035501E" w:rsidP="00D834AF">
      <w:pPr>
        <w:pStyle w:val="Odstavecseseznamem"/>
        <w:numPr>
          <w:ilvl w:val="0"/>
          <w:numId w:val="1"/>
        </w:numPr>
      </w:pPr>
      <w:r>
        <w:t>A</w:t>
      </w:r>
      <w:r w:rsidR="00D834AF">
        <w:t>rchivace na CD/DVD, USB</w:t>
      </w:r>
    </w:p>
    <w:p w:rsidR="00D834AF" w:rsidRDefault="00D834AF" w:rsidP="00D834AF">
      <w:pPr>
        <w:pStyle w:val="Odstavecseseznamem"/>
        <w:numPr>
          <w:ilvl w:val="0"/>
          <w:numId w:val="1"/>
        </w:numPr>
      </w:pPr>
      <w:r>
        <w:t>Komunikační nástroje: DICOM Store, Worklist</w:t>
      </w:r>
    </w:p>
    <w:p w:rsidR="00D834AF" w:rsidRDefault="0035501E" w:rsidP="00D834AF">
      <w:pPr>
        <w:pStyle w:val="Odstavecseseznamem"/>
        <w:numPr>
          <w:ilvl w:val="0"/>
          <w:numId w:val="1"/>
        </w:numPr>
      </w:pPr>
      <w:r>
        <w:t>P</w:t>
      </w:r>
      <w:r w:rsidR="00D834AF">
        <w:t>římé připojení do PACS umožňující bezproblémový přenos obrazu ve formátu DICOM 3, nutnost ukládání celé dokumentace včetně údajů z DAP metru či kalkulované dávky</w:t>
      </w:r>
    </w:p>
    <w:p w:rsidR="0018794F" w:rsidRDefault="0018794F" w:rsidP="0018794F">
      <w:pPr>
        <w:pStyle w:val="Odstavecseseznamem"/>
        <w:numPr>
          <w:ilvl w:val="0"/>
          <w:numId w:val="1"/>
        </w:numPr>
      </w:pPr>
      <w:r w:rsidRPr="0018794F">
        <w:t>Videovýstupy na externí obrazovky / zařízení</w:t>
      </w:r>
      <w:r>
        <w:t xml:space="preserve"> pro referenční a live obraz</w:t>
      </w:r>
    </w:p>
    <w:p w:rsidR="00D834AF" w:rsidRPr="00D834AF" w:rsidRDefault="0035501E" w:rsidP="00D834AF">
      <w:pPr>
        <w:pStyle w:val="Odstavecseseznamem"/>
        <w:numPr>
          <w:ilvl w:val="0"/>
          <w:numId w:val="1"/>
        </w:numPr>
      </w:pPr>
      <w:r>
        <w:t>S</w:t>
      </w:r>
      <w:r w:rsidR="00D834AF" w:rsidRPr="00D834AF">
        <w:t>plnění požadavků na připojení do datové sítě Krajské zdravotní, a.s. uvedených níže</w:t>
      </w:r>
    </w:p>
    <w:p w:rsidR="00D834AF" w:rsidRDefault="00D834AF" w:rsidP="00112FDF">
      <w:pPr>
        <w:rPr>
          <w:sz w:val="28"/>
          <w:u w:val="single"/>
        </w:rPr>
      </w:pPr>
    </w:p>
    <w:p w:rsidR="00C664FC" w:rsidRPr="00C664FC" w:rsidRDefault="00C664FC" w:rsidP="00C664FC">
      <w:pPr>
        <w:rPr>
          <w:b/>
          <w:u w:val="single"/>
        </w:rPr>
      </w:pPr>
      <w:r w:rsidRPr="00C664FC">
        <w:rPr>
          <w:b/>
          <w:u w:val="single"/>
        </w:rPr>
        <w:t>Skiaskopický přístroj s C-</w:t>
      </w:r>
      <w:r>
        <w:rPr>
          <w:b/>
          <w:u w:val="single"/>
        </w:rPr>
        <w:t>ramenem (Nemocnice Chomutov a Nemocnice Most</w:t>
      </w:r>
      <w:r w:rsidRPr="00C664FC">
        <w:rPr>
          <w:b/>
          <w:u w:val="single"/>
        </w:rPr>
        <w:t>)</w:t>
      </w:r>
    </w:p>
    <w:p w:rsidR="00C664FC" w:rsidRDefault="00C664FC" w:rsidP="00C664FC">
      <w:pPr>
        <w:pStyle w:val="Odstavecseseznamem"/>
        <w:numPr>
          <w:ilvl w:val="0"/>
          <w:numId w:val="1"/>
        </w:numPr>
      </w:pPr>
      <w:r>
        <w:t>Výkon generátoru minimálně 2 kW</w:t>
      </w:r>
    </w:p>
    <w:p w:rsidR="00C664FC" w:rsidRDefault="00C664FC" w:rsidP="00C664FC">
      <w:pPr>
        <w:pStyle w:val="Odstavecseseznamem"/>
        <w:numPr>
          <w:ilvl w:val="0"/>
          <w:numId w:val="1"/>
        </w:numPr>
      </w:pPr>
      <w:r>
        <w:t>Kolimační clona čtvercová+ štěrbinová s možností rotace štěrbiny, virtuální kolimátor</w:t>
      </w:r>
    </w:p>
    <w:p w:rsidR="00C664FC" w:rsidRDefault="00C664FC" w:rsidP="00C664FC">
      <w:pPr>
        <w:pStyle w:val="Odstavecseseznamem"/>
        <w:numPr>
          <w:ilvl w:val="0"/>
          <w:numId w:val="1"/>
        </w:numPr>
      </w:pPr>
      <w:r>
        <w:t>Flat detektor o velikosti pole (FOV) minimálně 20x20 cm</w:t>
      </w:r>
    </w:p>
    <w:p w:rsidR="00C664FC" w:rsidRDefault="00C664FC" w:rsidP="00C664FC">
      <w:pPr>
        <w:pStyle w:val="Odstavecseseznamem"/>
        <w:numPr>
          <w:ilvl w:val="0"/>
          <w:numId w:val="1"/>
        </w:numPr>
      </w:pPr>
      <w:r>
        <w:t>Rentgenka s vysokou tepelnou kapacitou pro nepřerušené dlouhodobé vyšetřování, s malým ohniskem maximálně do 0,6 mm</w:t>
      </w:r>
    </w:p>
    <w:p w:rsidR="00C664FC" w:rsidRDefault="00C664FC" w:rsidP="00C664FC">
      <w:pPr>
        <w:pStyle w:val="Odstavecseseznamem"/>
        <w:numPr>
          <w:ilvl w:val="0"/>
          <w:numId w:val="1"/>
        </w:numPr>
      </w:pPr>
      <w:r>
        <w:t>Matrice detektoru minimálně 1500 x 1500 pixelů</w:t>
      </w:r>
    </w:p>
    <w:p w:rsidR="00C664FC" w:rsidRDefault="00C664FC" w:rsidP="00C664FC">
      <w:pPr>
        <w:pStyle w:val="Odstavecseseznamem"/>
        <w:numPr>
          <w:ilvl w:val="0"/>
          <w:numId w:val="1"/>
        </w:numPr>
      </w:pPr>
      <w:r>
        <w:t>Prostorové rozlišení minimálně 2,3 lp /mm pulsní provoz skiaskopického módu (délka a četnost jednotlivých pulzů nastavena orgánově)</w:t>
      </w:r>
    </w:p>
    <w:p w:rsidR="00C664FC" w:rsidRDefault="00C664FC" w:rsidP="00C664FC">
      <w:pPr>
        <w:pStyle w:val="Odstavecseseznamem"/>
        <w:numPr>
          <w:ilvl w:val="0"/>
          <w:numId w:val="1"/>
        </w:numPr>
      </w:pPr>
      <w:r>
        <w:lastRenderedPageBreak/>
        <w:t>Ovládací panel pro náhled operatéra řešen jako dotykový display umístěný na pohyblivém otočném rameni umístěném na konstrukci vozíku C ramene</w:t>
      </w:r>
    </w:p>
    <w:p w:rsidR="00C664FC" w:rsidRDefault="00C664FC" w:rsidP="00C664FC">
      <w:pPr>
        <w:pStyle w:val="Odstavecseseznamem"/>
        <w:numPr>
          <w:ilvl w:val="0"/>
          <w:numId w:val="1"/>
        </w:numPr>
      </w:pPr>
      <w:r>
        <w:t>Zadávání pacientských dat pomocí dotykové obrazovky nebo fóliové klávesnice</w:t>
      </w:r>
    </w:p>
    <w:p w:rsidR="00C664FC" w:rsidRDefault="00C664FC" w:rsidP="00C664FC">
      <w:pPr>
        <w:pStyle w:val="Odstavecseseznamem"/>
        <w:numPr>
          <w:ilvl w:val="0"/>
          <w:numId w:val="1"/>
        </w:numPr>
      </w:pPr>
      <w:r>
        <w:t>Laserový zaměřovač či jiný světelný zaměřovač</w:t>
      </w:r>
    </w:p>
    <w:p w:rsidR="00C664FC" w:rsidRDefault="00C664FC" w:rsidP="00C664FC">
      <w:pPr>
        <w:pStyle w:val="Odstavecseseznamem"/>
        <w:numPr>
          <w:ilvl w:val="0"/>
          <w:numId w:val="1"/>
        </w:numPr>
      </w:pPr>
      <w:r>
        <w:t>Dva vedle sebe umístěné monitory o velikosti minimálně 19“ pro zobrazení aktuálního obrazu a reference - umístění na samostatném vozíku, nebo jeden půlený monitor o velikosti minimálně 30“ pro zobrazení aktuálního obrazu a reference vedle sebe – umístění na samostatném vozíku</w:t>
      </w:r>
    </w:p>
    <w:p w:rsidR="00C664FC" w:rsidRDefault="00C664FC" w:rsidP="00C664FC">
      <w:pPr>
        <w:pStyle w:val="Odstavecseseznamem"/>
        <w:numPr>
          <w:ilvl w:val="0"/>
          <w:numId w:val="1"/>
        </w:numPr>
      </w:pPr>
      <w:r>
        <w:t>Měřící komůrka pro měření a zobrazení povrchové dávky na displeji na pacienta integrovaná v primární cloně v souladu se zákonem 263/2016 sb.  atomový zákon, – DAP metr, event. požadujeme možnost archivace záznamu kalkulované dávky</w:t>
      </w:r>
    </w:p>
    <w:p w:rsidR="00C664FC" w:rsidRDefault="00C664FC" w:rsidP="00C664FC">
      <w:pPr>
        <w:pStyle w:val="Odstavecseseznamem"/>
        <w:numPr>
          <w:ilvl w:val="0"/>
          <w:numId w:val="1"/>
        </w:numPr>
      </w:pPr>
      <w:r>
        <w:t>Ovládání C-ramene pomocí ručního ovladače i pomocí nožního pedálu – obojí součástí dodávky</w:t>
      </w:r>
    </w:p>
    <w:p w:rsidR="00C664FC" w:rsidRDefault="00C664FC" w:rsidP="00C664FC">
      <w:pPr>
        <w:pStyle w:val="Odstavecseseznamem"/>
        <w:numPr>
          <w:ilvl w:val="0"/>
          <w:numId w:val="1"/>
        </w:numPr>
      </w:pPr>
      <w:r>
        <w:t>Vodič pro ekvipotenciální spojení</w:t>
      </w:r>
    </w:p>
    <w:p w:rsidR="00C664FC" w:rsidRPr="00D834AF" w:rsidRDefault="00C664FC" w:rsidP="00C664FC">
      <w:pPr>
        <w:pStyle w:val="Odstavecseseznamem"/>
        <w:numPr>
          <w:ilvl w:val="0"/>
          <w:numId w:val="1"/>
        </w:numPr>
      </w:pPr>
      <w:r>
        <w:t>Digitální paměť minimálně</w:t>
      </w:r>
      <w:r w:rsidRPr="00D834AF">
        <w:t xml:space="preserve"> 500obrazů</w:t>
      </w:r>
    </w:p>
    <w:p w:rsidR="00C664FC" w:rsidRPr="00D834AF" w:rsidRDefault="00C664FC" w:rsidP="00C664FC">
      <w:pPr>
        <w:ind w:left="360"/>
        <w:rPr>
          <w:b/>
        </w:rPr>
      </w:pPr>
      <w:r w:rsidRPr="00D834AF">
        <w:rPr>
          <w:b/>
        </w:rPr>
        <w:t>Mechanické vlastnosti C-ramene</w:t>
      </w:r>
    </w:p>
    <w:p w:rsidR="00C664FC" w:rsidRDefault="00C664FC" w:rsidP="00C664FC">
      <w:pPr>
        <w:pStyle w:val="Odstavecseseznamem"/>
        <w:numPr>
          <w:ilvl w:val="0"/>
          <w:numId w:val="1"/>
        </w:numPr>
      </w:pPr>
      <w:r>
        <w:t>SID minimálně 910 mm</w:t>
      </w:r>
    </w:p>
    <w:p w:rsidR="00C664FC" w:rsidRDefault="00C664FC" w:rsidP="00C664FC">
      <w:pPr>
        <w:pStyle w:val="Odstavecseseznamem"/>
        <w:numPr>
          <w:ilvl w:val="0"/>
          <w:numId w:val="1"/>
        </w:numPr>
      </w:pPr>
      <w:r>
        <w:t>Možnost rotace ramene: vertikální → horizontální pozice minimálně 115°, minimálně ± 180°okolo horizontální osy ve vertikální rovině</w:t>
      </w:r>
    </w:p>
    <w:p w:rsidR="00C664FC" w:rsidRDefault="00C664FC" w:rsidP="00C664FC">
      <w:pPr>
        <w:pStyle w:val="Odstavecseseznamem"/>
        <w:numPr>
          <w:ilvl w:val="0"/>
          <w:numId w:val="1"/>
        </w:numPr>
      </w:pPr>
      <w:r>
        <w:t>Posun C ramene ve vertikálním směru minimálně 400 mm, v horizontálním minimálně 200 mm</w:t>
      </w:r>
    </w:p>
    <w:p w:rsidR="00C664FC" w:rsidRPr="00D834AF" w:rsidRDefault="00C664FC" w:rsidP="00C664FC">
      <w:pPr>
        <w:pStyle w:val="Odstavecseseznamem"/>
        <w:numPr>
          <w:ilvl w:val="0"/>
          <w:numId w:val="1"/>
        </w:numPr>
      </w:pPr>
      <w:r>
        <w:t>D</w:t>
      </w:r>
      <w:r w:rsidRPr="00D834AF">
        <w:t>ostatečná hloubka C ramene, tak aby bylo možné nacentrovat střed ohniska RTG zářiče C-ramene minimálně na střed operačního stolu - šíře oper. stolu min</w:t>
      </w:r>
      <w:r>
        <w:t>imálně</w:t>
      </w:r>
      <w:r w:rsidRPr="00D834AF">
        <w:t xml:space="preserve"> 70cm</w:t>
      </w:r>
    </w:p>
    <w:p w:rsidR="00C664FC" w:rsidRPr="00D834AF" w:rsidRDefault="00C664FC" w:rsidP="00C664FC">
      <w:pPr>
        <w:ind w:left="360"/>
        <w:rPr>
          <w:b/>
        </w:rPr>
      </w:pPr>
      <w:r w:rsidRPr="00D834AF">
        <w:rPr>
          <w:b/>
        </w:rPr>
        <w:t>Softwarové vybavení</w:t>
      </w:r>
    </w:p>
    <w:p w:rsidR="00C664FC" w:rsidRDefault="00C664FC" w:rsidP="00C664FC">
      <w:pPr>
        <w:pStyle w:val="Odstavecseseznamem"/>
        <w:numPr>
          <w:ilvl w:val="0"/>
          <w:numId w:val="1"/>
        </w:numPr>
      </w:pPr>
      <w:r>
        <w:t>Mozaikový systém obrazových dat</w:t>
      </w:r>
    </w:p>
    <w:p w:rsidR="00C664FC" w:rsidRDefault="00C664FC" w:rsidP="00C664FC">
      <w:pPr>
        <w:pStyle w:val="Odstavecseseznamem"/>
        <w:numPr>
          <w:ilvl w:val="0"/>
          <w:numId w:val="1"/>
        </w:numPr>
      </w:pPr>
      <w:r>
        <w:t>Orgánové programy (včetně dětských), ale i možnost manuálního nastavení expozice,</w:t>
      </w:r>
    </w:p>
    <w:p w:rsidR="00C664FC" w:rsidRDefault="00C664FC" w:rsidP="00C664FC">
      <w:pPr>
        <w:pStyle w:val="Odstavecseseznamem"/>
        <w:numPr>
          <w:ilvl w:val="0"/>
          <w:numId w:val="1"/>
        </w:numPr>
      </w:pPr>
      <w:r>
        <w:t>Možnost korekce kovových artefaktů</w:t>
      </w:r>
    </w:p>
    <w:p w:rsidR="00C664FC" w:rsidRDefault="00C664FC" w:rsidP="00C664FC">
      <w:pPr>
        <w:pStyle w:val="Odstavecseseznamem"/>
        <w:numPr>
          <w:ilvl w:val="0"/>
          <w:numId w:val="1"/>
        </w:numPr>
      </w:pPr>
      <w:r>
        <w:t xml:space="preserve">Real-time funkce úpravy obrazu (nastavitelné filtry, nastavení jasu, kontrastu, zvětšení, rotace a převrácení obrazu), </w:t>
      </w:r>
    </w:p>
    <w:p w:rsidR="00C664FC" w:rsidRDefault="00C664FC" w:rsidP="00C664FC">
      <w:pPr>
        <w:pStyle w:val="Odstavecseseznamem"/>
        <w:numPr>
          <w:ilvl w:val="0"/>
          <w:numId w:val="1"/>
        </w:numPr>
      </w:pPr>
      <w:r>
        <w:t>Post processing (filtrace, rotace, zoom, inverse, windowing obrazů, měření)</w:t>
      </w:r>
    </w:p>
    <w:p w:rsidR="00C664FC" w:rsidRPr="00D834AF" w:rsidRDefault="00C664FC" w:rsidP="00C664FC">
      <w:pPr>
        <w:pStyle w:val="Odstavecseseznamem"/>
        <w:numPr>
          <w:ilvl w:val="0"/>
          <w:numId w:val="1"/>
        </w:numPr>
      </w:pPr>
      <w:r>
        <w:t>F</w:t>
      </w:r>
      <w:r w:rsidRPr="00D834AF">
        <w:t>unkce LIH (paměť posledního obrazu)</w:t>
      </w:r>
    </w:p>
    <w:p w:rsidR="00C664FC" w:rsidRPr="00D834AF" w:rsidRDefault="00C664FC" w:rsidP="00C664FC">
      <w:pPr>
        <w:ind w:left="360"/>
        <w:rPr>
          <w:b/>
        </w:rPr>
      </w:pPr>
      <w:r w:rsidRPr="00D834AF">
        <w:rPr>
          <w:b/>
        </w:rPr>
        <w:t>Dokumentace obrazových dat</w:t>
      </w:r>
    </w:p>
    <w:p w:rsidR="00C664FC" w:rsidRDefault="00C664FC" w:rsidP="00C664FC">
      <w:pPr>
        <w:pStyle w:val="Odstavecseseznamem"/>
        <w:numPr>
          <w:ilvl w:val="0"/>
          <w:numId w:val="1"/>
        </w:numPr>
      </w:pPr>
      <w:r>
        <w:t>Možnost tisku obrazové dokumentace – integrovaná tiskárna</w:t>
      </w:r>
    </w:p>
    <w:p w:rsidR="00C664FC" w:rsidRDefault="00C664FC" w:rsidP="00C664FC">
      <w:pPr>
        <w:pStyle w:val="Odstavecseseznamem"/>
        <w:numPr>
          <w:ilvl w:val="0"/>
          <w:numId w:val="1"/>
        </w:numPr>
      </w:pPr>
      <w:r>
        <w:t>Archivace na CD/DVD, USB</w:t>
      </w:r>
    </w:p>
    <w:p w:rsidR="00C664FC" w:rsidRDefault="00C664FC" w:rsidP="00C664FC">
      <w:pPr>
        <w:pStyle w:val="Odstavecseseznamem"/>
        <w:numPr>
          <w:ilvl w:val="0"/>
          <w:numId w:val="1"/>
        </w:numPr>
      </w:pPr>
      <w:r>
        <w:t>Komunikační nástroje: DICOM Store, Worklist</w:t>
      </w:r>
    </w:p>
    <w:p w:rsidR="00C664FC" w:rsidRDefault="00C664FC" w:rsidP="00C664FC">
      <w:pPr>
        <w:pStyle w:val="Odstavecseseznamem"/>
        <w:numPr>
          <w:ilvl w:val="0"/>
          <w:numId w:val="1"/>
        </w:numPr>
      </w:pPr>
      <w:r w:rsidRPr="0018794F">
        <w:t>Videovýstupy na externí obrazovky / zařízení</w:t>
      </w:r>
      <w:r>
        <w:t xml:space="preserve"> pro referenční a live obraz</w:t>
      </w:r>
    </w:p>
    <w:p w:rsidR="00C664FC" w:rsidRDefault="00C664FC" w:rsidP="00C664FC">
      <w:pPr>
        <w:pStyle w:val="Odstavecseseznamem"/>
        <w:numPr>
          <w:ilvl w:val="0"/>
          <w:numId w:val="1"/>
        </w:numPr>
      </w:pPr>
      <w:r>
        <w:t>Přímé připojení do PACS umožňující bezproblémový přenos obrazu ve formátu DICOM 3, nutnost ukládání celé dokumentace včetně údajů z DAP metru či kalkulované dávky</w:t>
      </w:r>
    </w:p>
    <w:p w:rsidR="00C664FC" w:rsidRPr="00D834AF" w:rsidRDefault="00C664FC" w:rsidP="00C664FC">
      <w:pPr>
        <w:pStyle w:val="Odstavecseseznamem"/>
        <w:numPr>
          <w:ilvl w:val="0"/>
          <w:numId w:val="1"/>
        </w:numPr>
      </w:pPr>
      <w:r>
        <w:t>S</w:t>
      </w:r>
      <w:r w:rsidRPr="00D834AF">
        <w:t>plnění požadavků na připojení do datové sítě Krajské zdravotní, a.s. uvedených níže</w:t>
      </w:r>
    </w:p>
    <w:p w:rsidR="00C664FC" w:rsidRDefault="00C664FC" w:rsidP="00112FDF">
      <w:pPr>
        <w:rPr>
          <w:sz w:val="28"/>
          <w:u w:val="single"/>
        </w:rPr>
      </w:pPr>
    </w:p>
    <w:p w:rsidR="00112FDF" w:rsidRDefault="00112FDF" w:rsidP="00112FDF">
      <w:pPr>
        <w:rPr>
          <w:sz w:val="28"/>
          <w:u w:val="single"/>
        </w:rPr>
      </w:pPr>
      <w:r>
        <w:rPr>
          <w:sz w:val="28"/>
          <w:u w:val="single"/>
        </w:rPr>
        <w:t>Další a zvláštní požadavky:</w:t>
      </w:r>
    </w:p>
    <w:p w:rsidR="00112FDF" w:rsidRPr="00962134" w:rsidRDefault="00112FDF" w:rsidP="00112FDF">
      <w:pPr>
        <w:pStyle w:val="Odstavecseseznamem"/>
        <w:numPr>
          <w:ilvl w:val="0"/>
          <w:numId w:val="11"/>
        </w:numPr>
      </w:pPr>
      <w:r w:rsidRPr="00962134">
        <w:t>Prodávající uvede na faktuře případně na dodacím listu k veškerému softwarovému vybavení všech komponent dodávky přesnou specifikaci SW - výrobce (držitele autorských práv), název, verzi, edici, lokalizaci, bitovou verzi, licenční typ. Dále prodávající předá licenční certifikáty, licenční čísla a licenční ujednání (EULA apod.) k veškerému softwarovému vybavení všech komponent dodávky.</w:t>
      </w:r>
    </w:p>
    <w:p w:rsidR="00112FDF" w:rsidRPr="00962134" w:rsidRDefault="00112FDF" w:rsidP="00112FDF">
      <w:pPr>
        <w:pStyle w:val="Odstavecseseznamem"/>
        <w:numPr>
          <w:ilvl w:val="0"/>
          <w:numId w:val="11"/>
        </w:numPr>
      </w:pPr>
      <w:r w:rsidRPr="00962134">
        <w:t>Zboží - modalita, asociované pracovní stanice a servery resp. Dicom modalita MUSÍ splňovat následující požadavky před uvedením do produkčního provozu: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Hostname a názvy nodů budou splňovat jmennou konvenci používanou u KZ, a.s. (např. UL-XUS-RDGALK1), přičemž v případě Dicom nodu AET = Hostname.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Aplikační software ani rezidenční služby v operačním systému zboží NESMÍ pracovat s právy lokálního administrátora, pouze s účtem s právy nezbytně nutnými pro provoz aplikace.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Pokud jsou na bázi Windows, musí mít nainstalovaného AV klienta, který bude aktualizován ze serveru KZ, a.s. a operační systému bude napojen na WSUS (update server) KZ, a.s. – pokud toto neumožňují interní předpisy prodávajícího nebo předpisy výrobce, požaduje kupující po dobu životnosti zboží provádět prodávajícím na jeho náklady: pravidelné bezpečnostní aktualizace SW bezprostředně po jejich vydání, na základě požadavku kupujícího provádět kontroly na přítomnost škodlivého software a jejich odstranění.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Dicom node/modalita bude po nakonfigurování posílat ve své Dicom hlavičce korektně těchto 5 standardních položek: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Modality (0008,0060) dle DCS (např. DX pro digitální rentgen)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StationName (0008,1010) bude odpovídat přidělenému AET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InstitutionName (0008,0080) bude řetězec ASCII znaků dle požadavků KZ a.s. Minimální počet nastavitelných znaků je 25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InstitutionAddress (0008,0081) bude řetězec ASCII znaků dle požadavků KZ a.s. Minimální počet nastavitelných znaků je 40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DepartmentName (0008,1040) bude řetězec ASCII znaků dle požadavků KZ a.s. Minimální počet nastavitelných znaků je 15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LAN a DICOM konfigurační mód bude zpřístupněn určenému pracovníkovi odboru obslužných klinických činností KZ, a.s. (dále jen OOKC) a prodávající provede jeho zaškolení v oblasti příslušného Dicom nastavení dané stanice nebo serveru - pokud toto neumožňují interní předpisy prodávajícího nebo předpisy výrobce, požaduje kupující po dobu životnosti zboží provádět prodávajícím na jeho náklady kupujícím požadované změny v konfiguraci LAN a DICOM nastavení.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Nastavení odesílání snímků a sérií musí být na modalitě nastaveno tak, aby primární destinace byla vždy centrální PACS KZ, a až pak jako druhá (sekundární) destinace může být nastavena některá lokální stanice (např. diagnostická stanice na RDG nebo kešovací server.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Prodávající si musí ve spolupráci s odborem informačních technologií (OIT) a OOKC (garanty za síť, AD a PACS) s dostatečným předstihem zajistit: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Fyzické připojení do plánované lokality (síťové zásuvky, propojení na páteřní síť, požadovanou rychlost portu)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lastRenderedPageBreak/>
        <w:t>Přidělení IP adresy resp. adres, hostname a AET dle jmenné konvence KZ (hostname musí být shodný s AE title)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Prodávající si musí zajistit konfiguraci na straně PACS a NIS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Vzdálená správa zboží je možná na základě podepsání servisní smlouvy a příslušného dokumentu o přístupu o vzdáleném přístupu do LAN KZ, a.s.</w:t>
      </w:r>
    </w:p>
    <w:p w:rsidR="00112FDF" w:rsidRPr="00962134" w:rsidRDefault="00112FDF" w:rsidP="00112FDF">
      <w:pPr>
        <w:ind w:left="360"/>
        <w:rPr>
          <w:highlight w:val="yellow"/>
        </w:rPr>
      </w:pPr>
    </w:p>
    <w:p w:rsidR="00DD6B39" w:rsidRPr="00C6727E" w:rsidRDefault="00DD6B39" w:rsidP="00DD6B39">
      <w:pPr>
        <w:jc w:val="both"/>
        <w:rPr>
          <w:rFonts w:cstheme="minorHAnsi"/>
          <w:b/>
          <w:sz w:val="24"/>
        </w:rPr>
      </w:pPr>
      <w:r w:rsidRPr="00C6727E">
        <w:rPr>
          <w:rFonts w:cstheme="minorHAnsi"/>
          <w:b/>
          <w:sz w:val="24"/>
        </w:rPr>
        <w:t>Vyjádření vedoucího zdravotnického oddělení k technické specifikaci:</w:t>
      </w:r>
    </w:p>
    <w:p w:rsidR="00DD6B39" w:rsidRPr="00C6727E" w:rsidRDefault="00DD6B39" w:rsidP="00DD6B39">
      <w:pPr>
        <w:jc w:val="both"/>
        <w:rPr>
          <w:rFonts w:cstheme="minorHAnsi"/>
          <w:sz w:val="24"/>
        </w:rPr>
      </w:pPr>
      <w:r w:rsidRPr="00C6727E">
        <w:rPr>
          <w:rFonts w:cstheme="minorHAnsi"/>
          <w:sz w:val="24"/>
        </w:rPr>
        <w:t>Souhlasím</w:t>
      </w:r>
      <w:r w:rsidRPr="00C6727E">
        <w:rPr>
          <w:rFonts w:cstheme="minorHAnsi"/>
          <w:sz w:val="24"/>
        </w:rPr>
        <w:tab/>
      </w:r>
      <w:r w:rsidRPr="00C6727E">
        <w:rPr>
          <w:rFonts w:cstheme="minorHAnsi"/>
          <w:sz w:val="24"/>
        </w:rPr>
        <w:tab/>
        <w:t>Nesouhlasím</w:t>
      </w:r>
    </w:p>
    <w:p w:rsidR="00DD6B39" w:rsidRPr="00C6727E" w:rsidRDefault="00DD6B39" w:rsidP="00DD6B39">
      <w:pPr>
        <w:jc w:val="both"/>
      </w:pPr>
      <w:r w:rsidRPr="00C6727E">
        <w:rPr>
          <w:rFonts w:eastAsia="Calibri" w:cstheme="minorHAnsi"/>
          <w:sz w:val="24"/>
        </w:rPr>
        <w:t xml:space="preserve">MUDr. </w:t>
      </w:r>
      <w:r>
        <w:rPr>
          <w:rFonts w:eastAsia="Calibri" w:cstheme="minorHAnsi"/>
          <w:sz w:val="24"/>
        </w:rPr>
        <w:t>Milan Krasnovský</w:t>
      </w:r>
      <w:r w:rsidRPr="00C6727E">
        <w:rPr>
          <w:rFonts w:eastAsia="Calibri" w:cstheme="minorHAnsi"/>
          <w:sz w:val="24"/>
        </w:rPr>
        <w:t xml:space="preserve">, primář </w:t>
      </w:r>
      <w:r>
        <w:rPr>
          <w:rFonts w:eastAsia="Calibri" w:cstheme="minorHAnsi"/>
          <w:sz w:val="24"/>
        </w:rPr>
        <w:t>radiodiagnostického</w:t>
      </w:r>
      <w:r w:rsidRPr="00C6727E">
        <w:rPr>
          <w:rFonts w:eastAsia="Calibri" w:cstheme="minorHAnsi"/>
          <w:sz w:val="24"/>
        </w:rPr>
        <w:t xml:space="preserve"> oddělení</w:t>
      </w:r>
      <w:r>
        <w:rPr>
          <w:rFonts w:eastAsia="Calibri" w:cstheme="minorHAnsi"/>
          <w:sz w:val="24"/>
        </w:rPr>
        <w:tab/>
      </w:r>
      <w:r>
        <w:rPr>
          <w:rFonts w:eastAsia="Calibri" w:cstheme="minorHAnsi"/>
          <w:sz w:val="24"/>
        </w:rPr>
        <w:tab/>
      </w:r>
      <w:r w:rsidRPr="00C6727E">
        <w:rPr>
          <w:rFonts w:eastAsia="Calibri" w:cstheme="minorHAnsi"/>
          <w:sz w:val="24"/>
        </w:rPr>
        <w:tab/>
      </w:r>
      <w:r w:rsidRPr="00C6727E">
        <w:rPr>
          <w:rFonts w:eastAsia="Calibri" w:cstheme="minorHAnsi"/>
          <w:sz w:val="24"/>
        </w:rPr>
        <w:tab/>
      </w:r>
      <w:r w:rsidRPr="00C6727E">
        <w:rPr>
          <w:rFonts w:eastAsia="Calibri" w:cstheme="minorHAnsi"/>
          <w:sz w:val="24"/>
        </w:rPr>
        <w:tab/>
      </w:r>
      <w:r w:rsidRPr="00C6727E">
        <w:rPr>
          <w:rFonts w:eastAsia="Calibri" w:cstheme="minorHAnsi"/>
          <w:sz w:val="24"/>
        </w:rPr>
        <w:tab/>
      </w:r>
      <w:r w:rsidRPr="00C6727E">
        <w:rPr>
          <w:rFonts w:eastAsia="Calibri" w:cstheme="minorHAnsi"/>
          <w:sz w:val="24"/>
        </w:rPr>
        <w:tab/>
      </w:r>
      <w:r w:rsidRPr="00C6727E">
        <w:rPr>
          <w:rFonts w:eastAsia="Calibri" w:cstheme="minorHAnsi"/>
          <w:sz w:val="24"/>
        </w:rPr>
        <w:tab/>
      </w:r>
      <w:r w:rsidRPr="00C6727E">
        <w:rPr>
          <w:rFonts w:eastAsia="Calibri" w:cstheme="minorHAnsi"/>
          <w:sz w:val="24"/>
        </w:rPr>
        <w:tab/>
      </w:r>
      <w:r w:rsidRPr="00C6727E">
        <w:rPr>
          <w:rFonts w:eastAsia="Calibri" w:cstheme="minorHAnsi"/>
          <w:sz w:val="24"/>
        </w:rPr>
        <w:tab/>
      </w:r>
      <w:r w:rsidRPr="00C6727E">
        <w:rPr>
          <w:rFonts w:eastAsia="Calibri" w:cstheme="minorHAnsi"/>
          <w:sz w:val="24"/>
        </w:rPr>
        <w:tab/>
      </w:r>
      <w:r w:rsidRPr="00C6727E">
        <w:rPr>
          <w:rFonts w:eastAsia="Calibri" w:cstheme="minorHAnsi"/>
          <w:sz w:val="24"/>
        </w:rPr>
        <w:tab/>
      </w:r>
      <w:r w:rsidRPr="00C6727E">
        <w:rPr>
          <w:rFonts w:eastAsia="Calibri" w:cstheme="minorHAnsi"/>
          <w:sz w:val="24"/>
        </w:rPr>
        <w:tab/>
      </w:r>
      <w:r w:rsidRPr="00C6727E">
        <w:rPr>
          <w:rFonts w:eastAsia="Calibri" w:cstheme="minorHAnsi"/>
          <w:sz w:val="24"/>
        </w:rPr>
        <w:tab/>
      </w:r>
      <w:r w:rsidRPr="00C6727E">
        <w:rPr>
          <w:rFonts w:cstheme="minorHAnsi"/>
          <w:sz w:val="24"/>
        </w:rPr>
        <w:t>datum a podpis:</w:t>
      </w:r>
    </w:p>
    <w:p w:rsidR="004A2842" w:rsidRDefault="004A2842" w:rsidP="00112FDF"/>
    <w:sectPr w:rsidR="004A2842" w:rsidSect="00540A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FA9" w:rsidRDefault="00795FA9" w:rsidP="003F28B9">
      <w:pPr>
        <w:spacing w:after="0" w:line="240" w:lineRule="auto"/>
      </w:pPr>
      <w:r>
        <w:separator/>
      </w:r>
    </w:p>
  </w:endnote>
  <w:endnote w:type="continuationSeparator" w:id="0">
    <w:p w:rsidR="00795FA9" w:rsidRDefault="00795FA9" w:rsidP="003F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112FD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825472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:rsidR="00112FDF" w:rsidRDefault="00112FDF">
            <w:pPr>
              <w:pStyle w:val="Zpat"/>
              <w:jc w:val="right"/>
            </w:pPr>
            <w:r>
              <w:t xml:space="preserve">Stránka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392E6B">
              <w:rPr>
                <w:b/>
                <w:noProof/>
              </w:rPr>
              <w:t>4</w:t>
            </w:r>
            <w:r w:rsidR="00EF44F0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392E6B">
              <w:rPr>
                <w:b/>
                <w:noProof/>
              </w:rPr>
              <w:t>5</w:t>
            </w:r>
            <w:r w:rsidR="00EF44F0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112FDF" w:rsidRDefault="00112FD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112F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FA9" w:rsidRDefault="00795FA9" w:rsidP="003F28B9">
      <w:pPr>
        <w:spacing w:after="0" w:line="240" w:lineRule="auto"/>
      </w:pPr>
      <w:r>
        <w:separator/>
      </w:r>
    </w:p>
  </w:footnote>
  <w:footnote w:type="continuationSeparator" w:id="0">
    <w:p w:rsidR="00795FA9" w:rsidRDefault="00795FA9" w:rsidP="003F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112FD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112FD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112FD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A0546"/>
    <w:multiLevelType w:val="hybridMultilevel"/>
    <w:tmpl w:val="09C41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A6709"/>
    <w:multiLevelType w:val="hybridMultilevel"/>
    <w:tmpl w:val="C8AAA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D77C9"/>
    <w:multiLevelType w:val="hybridMultilevel"/>
    <w:tmpl w:val="53507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C0C6D"/>
    <w:multiLevelType w:val="hybridMultilevel"/>
    <w:tmpl w:val="C7B4E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21BA2"/>
    <w:multiLevelType w:val="hybridMultilevel"/>
    <w:tmpl w:val="89F2A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43F80"/>
    <w:multiLevelType w:val="hybridMultilevel"/>
    <w:tmpl w:val="52E0CE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90438D"/>
    <w:multiLevelType w:val="hybridMultilevel"/>
    <w:tmpl w:val="D5103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FC6EE9"/>
    <w:multiLevelType w:val="hybridMultilevel"/>
    <w:tmpl w:val="4C527CA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442F73A0"/>
    <w:multiLevelType w:val="hybridMultilevel"/>
    <w:tmpl w:val="29E0B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866B09"/>
    <w:multiLevelType w:val="hybridMultilevel"/>
    <w:tmpl w:val="16C874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B81C72"/>
    <w:multiLevelType w:val="hybridMultilevel"/>
    <w:tmpl w:val="D03C2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9636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0"/>
  </w:num>
  <w:num w:numId="5">
    <w:abstractNumId w:val="8"/>
  </w:num>
  <w:num w:numId="6">
    <w:abstractNumId w:val="7"/>
  </w:num>
  <w:num w:numId="7">
    <w:abstractNumId w:val="5"/>
  </w:num>
  <w:num w:numId="8">
    <w:abstractNumId w:val="4"/>
  </w:num>
  <w:num w:numId="9">
    <w:abstractNumId w:val="3"/>
  </w:num>
  <w:num w:numId="10">
    <w:abstractNumId w:val="10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3A7"/>
    <w:rsid w:val="00007387"/>
    <w:rsid w:val="000405BD"/>
    <w:rsid w:val="000623A7"/>
    <w:rsid w:val="000630ED"/>
    <w:rsid w:val="00112FDF"/>
    <w:rsid w:val="001338DF"/>
    <w:rsid w:val="00151521"/>
    <w:rsid w:val="00155C0F"/>
    <w:rsid w:val="00165036"/>
    <w:rsid w:val="0018794F"/>
    <w:rsid w:val="001A7848"/>
    <w:rsid w:val="001F0A63"/>
    <w:rsid w:val="00302CA6"/>
    <w:rsid w:val="00312460"/>
    <w:rsid w:val="00317EC0"/>
    <w:rsid w:val="00326E32"/>
    <w:rsid w:val="0034678A"/>
    <w:rsid w:val="0035501E"/>
    <w:rsid w:val="00366569"/>
    <w:rsid w:val="00392E6B"/>
    <w:rsid w:val="003B695D"/>
    <w:rsid w:val="003F28B9"/>
    <w:rsid w:val="003F55A6"/>
    <w:rsid w:val="003F5985"/>
    <w:rsid w:val="003F71D1"/>
    <w:rsid w:val="00413670"/>
    <w:rsid w:val="0042170F"/>
    <w:rsid w:val="00437FB8"/>
    <w:rsid w:val="00473E0F"/>
    <w:rsid w:val="00475256"/>
    <w:rsid w:val="004A2842"/>
    <w:rsid w:val="004E65DA"/>
    <w:rsid w:val="00540AA4"/>
    <w:rsid w:val="0054604A"/>
    <w:rsid w:val="005538D6"/>
    <w:rsid w:val="005617C2"/>
    <w:rsid w:val="00563034"/>
    <w:rsid w:val="005730CC"/>
    <w:rsid w:val="00587B23"/>
    <w:rsid w:val="005A4453"/>
    <w:rsid w:val="005C3BAE"/>
    <w:rsid w:val="006100ED"/>
    <w:rsid w:val="00613885"/>
    <w:rsid w:val="00697911"/>
    <w:rsid w:val="006D2B14"/>
    <w:rsid w:val="006F0014"/>
    <w:rsid w:val="00747E69"/>
    <w:rsid w:val="007553A7"/>
    <w:rsid w:val="007560B4"/>
    <w:rsid w:val="00762DC4"/>
    <w:rsid w:val="00795FA9"/>
    <w:rsid w:val="007A2980"/>
    <w:rsid w:val="007A6843"/>
    <w:rsid w:val="007C217D"/>
    <w:rsid w:val="008029B8"/>
    <w:rsid w:val="0081147E"/>
    <w:rsid w:val="008139C7"/>
    <w:rsid w:val="00835AE2"/>
    <w:rsid w:val="00835E5D"/>
    <w:rsid w:val="008363DA"/>
    <w:rsid w:val="00856244"/>
    <w:rsid w:val="008733FC"/>
    <w:rsid w:val="008C2455"/>
    <w:rsid w:val="008E3028"/>
    <w:rsid w:val="00914C8D"/>
    <w:rsid w:val="00952389"/>
    <w:rsid w:val="0096070C"/>
    <w:rsid w:val="00983DE0"/>
    <w:rsid w:val="009C6313"/>
    <w:rsid w:val="009F38D1"/>
    <w:rsid w:val="00A0308A"/>
    <w:rsid w:val="00A156AA"/>
    <w:rsid w:val="00A25D6B"/>
    <w:rsid w:val="00A3323F"/>
    <w:rsid w:val="00A43CB2"/>
    <w:rsid w:val="00A52C32"/>
    <w:rsid w:val="00A621C9"/>
    <w:rsid w:val="00A83E2E"/>
    <w:rsid w:val="00AE2AF9"/>
    <w:rsid w:val="00AE48B7"/>
    <w:rsid w:val="00B1722A"/>
    <w:rsid w:val="00B25770"/>
    <w:rsid w:val="00B34A31"/>
    <w:rsid w:val="00BB0226"/>
    <w:rsid w:val="00BC21BE"/>
    <w:rsid w:val="00BC7FD3"/>
    <w:rsid w:val="00BF2EF9"/>
    <w:rsid w:val="00C21EEA"/>
    <w:rsid w:val="00C2526E"/>
    <w:rsid w:val="00C664FC"/>
    <w:rsid w:val="00C77E3D"/>
    <w:rsid w:val="00CC4CDA"/>
    <w:rsid w:val="00CC61B7"/>
    <w:rsid w:val="00CF2A24"/>
    <w:rsid w:val="00D17B2A"/>
    <w:rsid w:val="00D22B86"/>
    <w:rsid w:val="00D46F46"/>
    <w:rsid w:val="00D723FF"/>
    <w:rsid w:val="00D73940"/>
    <w:rsid w:val="00D834AF"/>
    <w:rsid w:val="00DB572D"/>
    <w:rsid w:val="00DD6B39"/>
    <w:rsid w:val="00E03309"/>
    <w:rsid w:val="00E44B46"/>
    <w:rsid w:val="00E7422B"/>
    <w:rsid w:val="00EF44F0"/>
    <w:rsid w:val="00F135D8"/>
    <w:rsid w:val="00F94489"/>
    <w:rsid w:val="00FE4A64"/>
    <w:rsid w:val="00FF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D4178B5-A598-4791-A56D-78932B33F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28B9"/>
  </w:style>
  <w:style w:type="paragraph" w:styleId="Zpat">
    <w:name w:val="footer"/>
    <w:basedOn w:val="Normln"/>
    <w:link w:val="Zpat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28B9"/>
  </w:style>
  <w:style w:type="paragraph" w:styleId="Textbubliny">
    <w:name w:val="Balloon Text"/>
    <w:basedOn w:val="Normln"/>
    <w:link w:val="TextbublinyChar"/>
    <w:uiPriority w:val="99"/>
    <w:semiHidden/>
    <w:unhideWhenUsed/>
    <w:rsid w:val="003F2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28B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3F28B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3F28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28B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28B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28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28B9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F944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0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C56B81-A75E-4E05-8D9F-F8A90A6FB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1383</Words>
  <Characters>8160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9524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pavla.valaskova</dc:creator>
  <cp:lastModifiedBy>Panznerová Hana</cp:lastModifiedBy>
  <cp:revision>2</cp:revision>
  <dcterms:created xsi:type="dcterms:W3CDTF">2020-03-04T13:44:00Z</dcterms:created>
  <dcterms:modified xsi:type="dcterms:W3CDTF">2020-03-04T13:44:00Z</dcterms:modified>
</cp:coreProperties>
</file>