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E91" w:rsidRPr="007370A4" w:rsidRDefault="00177E91" w:rsidP="00177E91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 w:rsidRPr="007370A4">
        <w:rPr>
          <w:rFonts w:ascii="Times New Roman" w:hAnsi="Times New Roman" w:cs="Times New Roman"/>
          <w:sz w:val="40"/>
          <w:szCs w:val="40"/>
        </w:rPr>
        <w:t>Motorová dlaha kolenního a kyčelního kloubu</w:t>
      </w:r>
    </w:p>
    <w:p w:rsidR="00177E91" w:rsidRPr="007370A4" w:rsidRDefault="00177E91" w:rsidP="00177E91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177E91" w:rsidRPr="007370A4" w:rsidRDefault="00177E91" w:rsidP="00177E91">
      <w:pPr>
        <w:rPr>
          <w:rFonts w:ascii="Times New Roman" w:hAnsi="Times New Roman" w:cs="Times New Roman"/>
        </w:rPr>
      </w:pPr>
    </w:p>
    <w:p w:rsidR="00177E91" w:rsidRPr="007370A4" w:rsidRDefault="00177E91" w:rsidP="00177E91">
      <w:pPr>
        <w:rPr>
          <w:rFonts w:ascii="Times New Roman" w:hAnsi="Times New Roman" w:cs="Times New Roman"/>
          <w:u w:val="single"/>
        </w:rPr>
      </w:pPr>
      <w:r w:rsidRPr="007370A4">
        <w:rPr>
          <w:rFonts w:ascii="Times New Roman" w:hAnsi="Times New Roman" w:cs="Times New Roman"/>
          <w:u w:val="single"/>
        </w:rPr>
        <w:t>Popis:</w:t>
      </w:r>
    </w:p>
    <w:p w:rsidR="00177E91" w:rsidRPr="007370A4" w:rsidRDefault="00177E91" w:rsidP="00177E91">
      <w:pPr>
        <w:rPr>
          <w:rFonts w:ascii="Times New Roman" w:hAnsi="Times New Roman" w:cs="Times New Roman"/>
        </w:rPr>
      </w:pPr>
      <w:r w:rsidRPr="007370A4">
        <w:rPr>
          <w:rFonts w:ascii="Times New Roman" w:hAnsi="Times New Roman" w:cs="Times New Roman"/>
        </w:rPr>
        <w:t>Motorová dlaha pro rehabilitaci kolenního a kyčelního kloubu (1 kus)</w:t>
      </w:r>
      <w:r>
        <w:rPr>
          <w:rFonts w:ascii="Times New Roman" w:hAnsi="Times New Roman" w:cs="Times New Roman"/>
        </w:rPr>
        <w:t xml:space="preserve"> na Rehabilitační oddělení Krajské zdravotní, a.s. – Nemocnice Děčín, o.z.</w:t>
      </w:r>
    </w:p>
    <w:p w:rsidR="00177E91" w:rsidRPr="007370A4" w:rsidRDefault="00177E91" w:rsidP="00177E91">
      <w:pPr>
        <w:rPr>
          <w:rFonts w:ascii="Times New Roman" w:hAnsi="Times New Roman" w:cs="Times New Roman"/>
          <w:u w:val="single"/>
        </w:rPr>
      </w:pPr>
      <w:r w:rsidRPr="007370A4">
        <w:rPr>
          <w:rFonts w:ascii="Times New Roman" w:hAnsi="Times New Roman" w:cs="Times New Roman"/>
          <w:u w:val="single"/>
        </w:rPr>
        <w:t>Technická specifikace:</w:t>
      </w:r>
    </w:p>
    <w:p w:rsidR="00177E91" w:rsidRPr="007370A4" w:rsidRDefault="00177E91" w:rsidP="00177E91">
      <w:pPr>
        <w:rPr>
          <w:rFonts w:ascii="Times New Roman" w:hAnsi="Times New Roman" w:cs="Times New Roman"/>
          <w:u w:val="single"/>
        </w:rPr>
      </w:pPr>
      <w:r w:rsidRPr="007370A4">
        <w:rPr>
          <w:rFonts w:ascii="Times New Roman" w:hAnsi="Times New Roman" w:cs="Times New Roman"/>
        </w:rPr>
        <w:t>Požadované minimální technické a uživatelské parametry:</w:t>
      </w:r>
    </w:p>
    <w:p w:rsidR="00177E91" w:rsidRPr="007370A4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Motorová dlaha kolenního a kyčelního kloubu (1 kus)</w:t>
      </w:r>
    </w:p>
    <w:p w:rsidR="00177E91" w:rsidRPr="007370A4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Snadná manipulace</w:t>
      </w:r>
    </w:p>
    <w:p w:rsidR="00177E91" w:rsidRPr="007370A4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Použití pro levou i pravou končetinu</w:t>
      </w:r>
    </w:p>
    <w:p w:rsidR="00177E91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Použití dlahy bez přestavby z pravé na levou končetinu</w:t>
      </w:r>
    </w:p>
    <w:p w:rsidR="00177E91" w:rsidRPr="007370A4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Rozsahy pohybů:</w:t>
      </w:r>
    </w:p>
    <w:p w:rsidR="00177E91" w:rsidRPr="007370A4" w:rsidRDefault="00177E91" w:rsidP="00177E91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 xml:space="preserve">extenze/flexe kolene – alespoň v rozsahu </w:t>
      </w:r>
      <w:r>
        <w:rPr>
          <w:rFonts w:ascii="Times New Roman" w:hAnsi="Times New Roman"/>
        </w:rPr>
        <w:t xml:space="preserve">-10° </w:t>
      </w:r>
      <w:r w:rsidRPr="007370A4">
        <w:rPr>
          <w:rFonts w:ascii="Times New Roman" w:hAnsi="Times New Roman"/>
        </w:rPr>
        <w:t>až 120°</w:t>
      </w:r>
    </w:p>
    <w:p w:rsidR="00177E91" w:rsidRPr="007370A4" w:rsidRDefault="00177E91" w:rsidP="00177E91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extenze /flexe kyčle – alespoň v rozsahu 10°až 75°</w:t>
      </w:r>
    </w:p>
    <w:p w:rsidR="00177E91" w:rsidRPr="007370A4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Možnost manuálního nastavení úhlů dle potřeb pacienta</w:t>
      </w:r>
    </w:p>
    <w:p w:rsidR="00177E91" w:rsidRPr="007370A4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Nastavitelná rychlost min. v rozsahu 48°/min až 155°/min</w:t>
      </w:r>
    </w:p>
    <w:p w:rsidR="00177E91" w:rsidRPr="007370A4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Ovládání dálkovým ovladačem</w:t>
      </w:r>
    </w:p>
    <w:p w:rsidR="00177E91" w:rsidRPr="007370A4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Nastavení všech léčebných parametrů minimálně:</w:t>
      </w:r>
    </w:p>
    <w:p w:rsidR="00177E91" w:rsidRPr="007370A4" w:rsidRDefault="00177E91" w:rsidP="00177E91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rychlost</w:t>
      </w:r>
    </w:p>
    <w:p w:rsidR="00177E91" w:rsidRPr="007370A4" w:rsidRDefault="00177E91" w:rsidP="00177E91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rozsah</w:t>
      </w:r>
    </w:p>
    <w:p w:rsidR="00177E91" w:rsidRPr="007370A4" w:rsidRDefault="00177E91" w:rsidP="00177E91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doba</w:t>
      </w:r>
    </w:p>
    <w:p w:rsidR="00177E91" w:rsidRPr="007370A4" w:rsidRDefault="00177E91" w:rsidP="00177E91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pauzy</w:t>
      </w:r>
    </w:p>
    <w:p w:rsidR="00177E91" w:rsidRPr="007370A4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Přednastavené programy minimálně:</w:t>
      </w:r>
    </w:p>
    <w:p w:rsidR="00177E91" w:rsidRPr="007370A4" w:rsidRDefault="00177E91" w:rsidP="00177E91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 xml:space="preserve">postupné rozšiřování rozsahu pohybu až do požadovaných hodnot </w:t>
      </w:r>
    </w:p>
    <w:p w:rsidR="00177E91" w:rsidRPr="007370A4" w:rsidRDefault="00177E91" w:rsidP="00177E91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zvětšení rozsahu pohybu v průběhu cvičení</w:t>
      </w:r>
    </w:p>
    <w:p w:rsidR="00177E91" w:rsidRPr="007370A4" w:rsidRDefault="00177E91" w:rsidP="00177E91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E81825">
        <w:rPr>
          <w:rFonts w:ascii="Times New Roman" w:hAnsi="Times New Roman"/>
        </w:rPr>
        <w:t>protažení – pomalé navýšení max. rozsahu o 5°</w:t>
      </w:r>
    </w:p>
    <w:p w:rsidR="00177E91" w:rsidRPr="007370A4" w:rsidRDefault="00177E91" w:rsidP="00177E91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E81825">
        <w:rPr>
          <w:rFonts w:ascii="Times New Roman" w:hAnsi="Times New Roman"/>
        </w:rPr>
        <w:t>četnější opakování mezního úhlu s povolením o přibližně 10°</w:t>
      </w:r>
    </w:p>
    <w:p w:rsidR="00177E91" w:rsidRPr="007370A4" w:rsidRDefault="00177E91" w:rsidP="00177E91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možnost nastavení pauzy samostatně pro extenzi a flexi minimálně v rozsahu od 1 sekundy až 15 min</w:t>
      </w:r>
    </w:p>
    <w:p w:rsidR="00177E91" w:rsidRPr="007370A4" w:rsidRDefault="00177E91" w:rsidP="00177E91">
      <w:pPr>
        <w:pStyle w:val="Odstavecseseznamem"/>
        <w:numPr>
          <w:ilvl w:val="1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 xml:space="preserve">zastavení přístroje a následnému pohybu zpět při vyvinutí protisíly pacientem </w:t>
      </w:r>
    </w:p>
    <w:p w:rsidR="00177E91" w:rsidRPr="00E81825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E81825">
        <w:rPr>
          <w:rFonts w:ascii="Times New Roman" w:hAnsi="Times New Roman"/>
        </w:rPr>
        <w:t>Pro dospělé pacienty – výška pacienta v rozmezí minimálně 145 až 195 cm</w:t>
      </w:r>
    </w:p>
    <w:p w:rsidR="00177E91" w:rsidRPr="007370A4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Nastavitelná délka dlahy pro končetiny</w:t>
      </w:r>
    </w:p>
    <w:p w:rsidR="00177E91" w:rsidRPr="004F2207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Možnost okamžitého vypnutí dlahy pacientem</w:t>
      </w:r>
      <w:r>
        <w:rPr>
          <w:rFonts w:ascii="Times New Roman" w:hAnsi="Times New Roman"/>
          <w:color w:val="FF0000"/>
        </w:rPr>
        <w:t xml:space="preserve"> </w:t>
      </w:r>
    </w:p>
    <w:p w:rsidR="00177E91" w:rsidRPr="007370A4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Snadné omývání a dezinfekce</w:t>
      </w:r>
    </w:p>
    <w:p w:rsidR="00177E91" w:rsidRPr="007370A4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Napětí 100–240 V, 50–60 Hz</w:t>
      </w:r>
    </w:p>
    <w:p w:rsidR="00177E91" w:rsidRPr="00C65BC4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Transportní vozík</w:t>
      </w:r>
      <w:r>
        <w:rPr>
          <w:rFonts w:ascii="Times New Roman" w:hAnsi="Times New Roman"/>
        </w:rPr>
        <w:t xml:space="preserve"> do lůžka</w:t>
      </w:r>
    </w:p>
    <w:p w:rsidR="00177E91" w:rsidRPr="007370A4" w:rsidRDefault="00177E91" w:rsidP="00177E91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7370A4">
        <w:rPr>
          <w:rFonts w:ascii="Times New Roman" w:hAnsi="Times New Roman"/>
        </w:rPr>
        <w:t>Veškeré potřebné příslušenství a pomůcky nutné pro provoz přístroje</w:t>
      </w:r>
    </w:p>
    <w:sectPr w:rsidR="00177E91" w:rsidRPr="007370A4" w:rsidSect="005234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66D2C"/>
    <w:multiLevelType w:val="hybridMultilevel"/>
    <w:tmpl w:val="E6FE5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D26C7"/>
    <w:multiLevelType w:val="hybridMultilevel"/>
    <w:tmpl w:val="613247FE"/>
    <w:lvl w:ilvl="0" w:tplc="0405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E91"/>
    <w:rsid w:val="00177E91"/>
    <w:rsid w:val="001D2886"/>
    <w:rsid w:val="00205915"/>
    <w:rsid w:val="003B3E71"/>
    <w:rsid w:val="003C1C83"/>
    <w:rsid w:val="003C244C"/>
    <w:rsid w:val="003F0675"/>
    <w:rsid w:val="0040781C"/>
    <w:rsid w:val="00441B4C"/>
    <w:rsid w:val="004922D4"/>
    <w:rsid w:val="004D23C7"/>
    <w:rsid w:val="005234FB"/>
    <w:rsid w:val="005657E7"/>
    <w:rsid w:val="00653E76"/>
    <w:rsid w:val="0095436B"/>
    <w:rsid w:val="00985954"/>
    <w:rsid w:val="00A17312"/>
    <w:rsid w:val="00A434F3"/>
    <w:rsid w:val="00AD3409"/>
    <w:rsid w:val="00C4282D"/>
    <w:rsid w:val="00CD0776"/>
    <w:rsid w:val="00D37A67"/>
    <w:rsid w:val="00D5213B"/>
    <w:rsid w:val="00D5276D"/>
    <w:rsid w:val="00F8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96227-C1E4-4EBB-8EC7-996A6504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7E9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7E91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Masarzkova nemocnice v Ústí nad Labem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klara.vlckova</dc:creator>
  <cp:lastModifiedBy>Ježková Simona</cp:lastModifiedBy>
  <cp:revision>2</cp:revision>
  <dcterms:created xsi:type="dcterms:W3CDTF">2018-03-08T08:12:00Z</dcterms:created>
  <dcterms:modified xsi:type="dcterms:W3CDTF">2018-03-08T08:12:00Z</dcterms:modified>
</cp:coreProperties>
</file>